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F4" w:rsidRDefault="00DE17A8" w:rsidP="00137352">
      <w:pPr>
        <w:jc w:val="center"/>
        <w:rPr>
          <w:b/>
        </w:rPr>
      </w:pPr>
      <w:bookmarkStart w:id="0" w:name="_GoBack"/>
      <w:bookmarkEnd w:id="0"/>
      <w:r w:rsidRPr="00137352">
        <w:rPr>
          <w:b/>
        </w:rPr>
        <w:t>Diritto privato comparato</w:t>
      </w:r>
    </w:p>
    <w:p w:rsidR="00AD4AA7" w:rsidRPr="00137352" w:rsidRDefault="00AD4AA7" w:rsidP="00137352">
      <w:pPr>
        <w:jc w:val="center"/>
        <w:rPr>
          <w:b/>
        </w:rPr>
      </w:pPr>
      <w:r>
        <w:rPr>
          <w:b/>
        </w:rPr>
        <w:t>(</w:t>
      </w:r>
      <w:proofErr w:type="spellStart"/>
      <w:r>
        <w:rPr>
          <w:b/>
        </w:rPr>
        <w:t>a.a</w:t>
      </w:r>
      <w:proofErr w:type="spellEnd"/>
      <w:r>
        <w:rPr>
          <w:b/>
        </w:rPr>
        <w:t>. 2018/2019)</w:t>
      </w:r>
    </w:p>
    <w:p w:rsidR="00DE17A8" w:rsidRDefault="00DE17A8">
      <w:r>
        <w:t>Docente: Prof. Marco Torsello</w:t>
      </w:r>
    </w:p>
    <w:p w:rsidR="00DE17A8" w:rsidRDefault="00137352">
      <w:r>
        <w:t>CFU: 9 (54 h.)</w:t>
      </w:r>
    </w:p>
    <w:p w:rsidR="00DE17A8" w:rsidRDefault="00DE17A8"/>
    <w:p w:rsidR="00DE17A8" w:rsidRPr="00DE17A8" w:rsidRDefault="00DE17A8">
      <w:pPr>
        <w:rPr>
          <w:b/>
        </w:rPr>
      </w:pPr>
      <w:r w:rsidRPr="00DE17A8">
        <w:rPr>
          <w:b/>
        </w:rPr>
        <w:t>Obiettivi formativi:</w:t>
      </w:r>
    </w:p>
    <w:p w:rsidR="00AD4AA7" w:rsidRDefault="00AD4AA7" w:rsidP="00AD4AA7">
      <w:r>
        <w:t>Il corso fornisce agli studenti le nozioni e i concetti fondamentali per comprendere significato, portata e ambito di applicazione delle norme giuridiche nell'ambito delle discipline privatistiche in prospettiva transnazionale e comparata.</w:t>
      </w:r>
    </w:p>
    <w:p w:rsidR="00AD4AA7" w:rsidRDefault="00AD4AA7" w:rsidP="00AD4AA7">
      <w:r>
        <w:t>I risultati di apprendimento attesi sono:</w:t>
      </w:r>
    </w:p>
    <w:p w:rsidR="00AD4AA7" w:rsidRDefault="00AD4AA7" w:rsidP="00AD4AA7">
      <w:r>
        <w:t xml:space="preserve">(A) </w:t>
      </w:r>
      <w:r w:rsidRPr="00AD4AA7">
        <w:rPr>
          <w:smallCaps/>
        </w:rPr>
        <w:t>Conoscenze</w:t>
      </w:r>
      <w:r>
        <w:t>:</w:t>
      </w:r>
    </w:p>
    <w:p w:rsidR="00AD4AA7" w:rsidRDefault="00AD4AA7" w:rsidP="00AD4AA7">
      <w:r>
        <w:t>1. Utilizzare metodologie comparatistiche nell'analisi degli istituti del diritto privato per misurare similitudini e differenze presenti nei principali ordinamenti giuridici;</w:t>
      </w:r>
    </w:p>
    <w:p w:rsidR="00AD4AA7" w:rsidRDefault="00AD4AA7" w:rsidP="00AD4AA7">
      <w:r>
        <w:t>2. Individuare il diritto applicabile in un rapporto privatistico transfrontaliero, selezionando tra norme nazionali e norme sovranazionali;</w:t>
      </w:r>
    </w:p>
    <w:p w:rsidR="00AD4AA7" w:rsidRDefault="00AD4AA7" w:rsidP="00AD4AA7">
      <w:r>
        <w:t>3. Ricondurre la disciplina degli istituti della proprietà, del contratto e della responsabilità civile ai diversi modelli che caratterizzano le diverse tradizioni giuridiche;</w:t>
      </w:r>
    </w:p>
    <w:p w:rsidR="00AD4AA7" w:rsidRDefault="00AD4AA7" w:rsidP="00AD4AA7">
      <w:r>
        <w:t xml:space="preserve">4. Acquisire gli strumenti di base per lo svolgimento della professione legale in un contesto transnazionale.  </w:t>
      </w:r>
    </w:p>
    <w:p w:rsidR="00AD4AA7" w:rsidRDefault="00AD4AA7" w:rsidP="00AD4AA7">
      <w:r>
        <w:t xml:space="preserve">(B) </w:t>
      </w:r>
      <w:r w:rsidRPr="00AD4AA7">
        <w:rPr>
          <w:smallCaps/>
        </w:rPr>
        <w:t>Abilità</w:t>
      </w:r>
      <w:r>
        <w:t>:</w:t>
      </w:r>
    </w:p>
    <w:p w:rsidR="00AD4AA7" w:rsidRDefault="00AD4AA7" w:rsidP="00AD4AA7">
      <w:r>
        <w:t>5. Utilizzare gli spazi concessi all'autonomia privata al fine di selezionare in modo efficiente il diritto applicabile ad un determinato rapporto giuridico sulla base dell'analisi comparata delle soluzioni adottate in diversi ordinamenti;</w:t>
      </w:r>
    </w:p>
    <w:p w:rsidR="00AD4AA7" w:rsidRDefault="00AD4AA7" w:rsidP="00AD4AA7">
      <w:r>
        <w:t>6. Trasporre concetti giuridici da un ordinamento all'altro evidenziando le diversità concettuali di istituti giuridici apparentemente simili;</w:t>
      </w:r>
    </w:p>
    <w:p w:rsidR="00AD4AA7" w:rsidRDefault="00AD4AA7" w:rsidP="00AD4AA7">
      <w:pPr>
        <w:rPr>
          <w:b/>
          <w:i/>
        </w:rPr>
      </w:pPr>
      <w:r>
        <w:t>7. Prevedere e guidare il processo di individuazione, interpretazione e applicazione del diritto straniero da parte del giudice nazionale.</w:t>
      </w:r>
      <w:r w:rsidRPr="00AD4AA7">
        <w:rPr>
          <w:b/>
          <w:i/>
        </w:rPr>
        <w:t xml:space="preserve"> </w:t>
      </w:r>
    </w:p>
    <w:p w:rsidR="000129C6" w:rsidRPr="000129C6" w:rsidRDefault="000129C6" w:rsidP="00AD4AA7">
      <w:pPr>
        <w:rPr>
          <w:b/>
          <w:i/>
          <w:lang w:val="en-US"/>
        </w:rPr>
      </w:pPr>
      <w:r w:rsidRPr="000129C6">
        <w:rPr>
          <w:b/>
          <w:i/>
          <w:lang w:val="en-US"/>
        </w:rPr>
        <w:t>Learning Outcomes:</w:t>
      </w:r>
    </w:p>
    <w:p w:rsidR="00AD4AA7" w:rsidRPr="00AD4AA7" w:rsidRDefault="00AD4AA7" w:rsidP="00AD4AA7">
      <w:pPr>
        <w:rPr>
          <w:i/>
          <w:lang w:val="en-US"/>
        </w:rPr>
      </w:pPr>
      <w:r w:rsidRPr="00AD4AA7">
        <w:rPr>
          <w:i/>
          <w:lang w:val="en-US"/>
        </w:rPr>
        <w:t>This course provides students with legal notions and concepts necessary to understand the meaning, reach and scope of application of legal rules in the private sector from a transnational and comparative perspective.</w:t>
      </w:r>
    </w:p>
    <w:p w:rsidR="00AD4AA7" w:rsidRPr="00AD4AA7" w:rsidRDefault="00AD4AA7" w:rsidP="00AD4AA7">
      <w:pPr>
        <w:rPr>
          <w:i/>
          <w:lang w:val="en-US"/>
        </w:rPr>
      </w:pPr>
      <w:r w:rsidRPr="00AD4AA7">
        <w:rPr>
          <w:i/>
          <w:lang w:val="en-US"/>
        </w:rPr>
        <w:t>The expected learning outcomes are:</w:t>
      </w:r>
    </w:p>
    <w:p w:rsidR="00AD4AA7" w:rsidRPr="00AD4AA7" w:rsidRDefault="00AD4AA7" w:rsidP="00AD4AA7">
      <w:pPr>
        <w:rPr>
          <w:i/>
          <w:lang w:val="en-US"/>
        </w:rPr>
      </w:pPr>
      <w:r w:rsidRPr="00AD4AA7">
        <w:rPr>
          <w:i/>
          <w:lang w:val="en-US"/>
        </w:rPr>
        <w:t>(A) Knowledge:</w:t>
      </w:r>
    </w:p>
    <w:p w:rsidR="00AD4AA7" w:rsidRPr="00AD4AA7" w:rsidRDefault="00AD4AA7" w:rsidP="00AD4AA7">
      <w:pPr>
        <w:rPr>
          <w:i/>
          <w:lang w:val="en-US"/>
        </w:rPr>
      </w:pPr>
      <w:r w:rsidRPr="00AD4AA7">
        <w:rPr>
          <w:i/>
          <w:lang w:val="en-US"/>
        </w:rPr>
        <w:t>1. Using comparative methodologies in the analysis of private law matters so as to measure similarities and differences between the main legal systems;</w:t>
      </w:r>
    </w:p>
    <w:p w:rsidR="00AD4AA7" w:rsidRPr="00AD4AA7" w:rsidRDefault="00AD4AA7" w:rsidP="00AD4AA7">
      <w:pPr>
        <w:rPr>
          <w:i/>
          <w:lang w:val="en-US"/>
        </w:rPr>
      </w:pPr>
      <w:r w:rsidRPr="00AD4AA7">
        <w:rPr>
          <w:i/>
          <w:lang w:val="en-US"/>
        </w:rPr>
        <w:t xml:space="preserve">2. Identifying the law applicable to a transnational private relationship, by selecting between national and supranational legal sources; </w:t>
      </w:r>
    </w:p>
    <w:p w:rsidR="00AD4AA7" w:rsidRPr="00AD4AA7" w:rsidRDefault="00AD4AA7" w:rsidP="00AD4AA7">
      <w:pPr>
        <w:rPr>
          <w:i/>
          <w:lang w:val="en-US"/>
        </w:rPr>
      </w:pPr>
      <w:r w:rsidRPr="00AD4AA7">
        <w:rPr>
          <w:i/>
          <w:lang w:val="en-US"/>
        </w:rPr>
        <w:lastRenderedPageBreak/>
        <w:t>3. Arranging the national solutions adopted as regards the law of property, contract and torts in accordance to the different models that characterize different legal traditions;</w:t>
      </w:r>
    </w:p>
    <w:p w:rsidR="00AD4AA7" w:rsidRPr="00AD4AA7" w:rsidRDefault="00AD4AA7" w:rsidP="00AD4AA7">
      <w:pPr>
        <w:rPr>
          <w:i/>
          <w:lang w:val="en-US"/>
        </w:rPr>
      </w:pPr>
      <w:r w:rsidRPr="00AD4AA7">
        <w:rPr>
          <w:i/>
          <w:lang w:val="en-US"/>
        </w:rPr>
        <w:t>4. Acquiring the basic legal tool necessary to practice the legal profession in a transnational context.</w:t>
      </w:r>
    </w:p>
    <w:p w:rsidR="00AD4AA7" w:rsidRPr="00AD4AA7" w:rsidRDefault="00AD4AA7" w:rsidP="00AD4AA7">
      <w:pPr>
        <w:rPr>
          <w:i/>
          <w:lang w:val="en-US"/>
        </w:rPr>
      </w:pPr>
      <w:r w:rsidRPr="00AD4AA7">
        <w:rPr>
          <w:i/>
          <w:lang w:val="en-US"/>
        </w:rPr>
        <w:t>(B) Skills:</w:t>
      </w:r>
    </w:p>
    <w:p w:rsidR="00AD4AA7" w:rsidRPr="00AD4AA7" w:rsidRDefault="00AD4AA7" w:rsidP="00AD4AA7">
      <w:pPr>
        <w:rPr>
          <w:i/>
          <w:lang w:val="en-US"/>
        </w:rPr>
      </w:pPr>
      <w:r w:rsidRPr="00AD4AA7">
        <w:rPr>
          <w:i/>
          <w:lang w:val="en-US"/>
        </w:rPr>
        <w:t>5. Utilizing the freedom granted to party autonomy in order to efficiently select the law applicable to a given relationship on the basis of a comparative analysis of the solutions adopted in different legal systems;</w:t>
      </w:r>
    </w:p>
    <w:p w:rsidR="00AD4AA7" w:rsidRPr="00AD4AA7" w:rsidRDefault="00AD4AA7" w:rsidP="00AD4AA7">
      <w:pPr>
        <w:rPr>
          <w:i/>
          <w:lang w:val="en-US"/>
        </w:rPr>
      </w:pPr>
      <w:r w:rsidRPr="00AD4AA7">
        <w:rPr>
          <w:i/>
          <w:lang w:val="en-US"/>
        </w:rPr>
        <w:t>6. Transposing legal concepts from one legal system to another with an emphasis on the conceptual differences in legal notions that appear to be similar;</w:t>
      </w:r>
    </w:p>
    <w:p w:rsidR="000129C6" w:rsidRDefault="00AD4AA7" w:rsidP="00AD4AA7">
      <w:pPr>
        <w:rPr>
          <w:i/>
          <w:lang w:val="en-US"/>
        </w:rPr>
      </w:pPr>
      <w:r w:rsidRPr="00AD4AA7">
        <w:rPr>
          <w:i/>
          <w:lang w:val="en-US"/>
        </w:rPr>
        <w:t>7. Predicting and guiding the process of identification, interpretation and application of foreign law before national courts.</w:t>
      </w:r>
    </w:p>
    <w:p w:rsidR="00AD4AA7" w:rsidRPr="000129C6" w:rsidRDefault="00AD4AA7" w:rsidP="00AD4AA7">
      <w:pPr>
        <w:rPr>
          <w:lang w:val="en-US"/>
        </w:rPr>
      </w:pPr>
    </w:p>
    <w:p w:rsidR="00DE17A8" w:rsidRPr="000129C6" w:rsidRDefault="00DE17A8">
      <w:pPr>
        <w:rPr>
          <w:b/>
        </w:rPr>
      </w:pPr>
      <w:r w:rsidRPr="000129C6">
        <w:rPr>
          <w:b/>
        </w:rPr>
        <w:t>Programma:</w:t>
      </w:r>
    </w:p>
    <w:p w:rsidR="003060EC" w:rsidRDefault="003060EC" w:rsidP="003060EC">
      <w:r>
        <w:t>Il corso affronterà i seguenti temi:</w:t>
      </w:r>
    </w:p>
    <w:p w:rsidR="003060EC" w:rsidRDefault="003060EC" w:rsidP="003060EC">
      <w:r>
        <w:t>1) Oggetto e metodologia della comparazione giudica;</w:t>
      </w:r>
    </w:p>
    <w:p w:rsidR="003060EC" w:rsidRDefault="003060EC" w:rsidP="003060EC">
      <w:r>
        <w:t>2) Diritti nazionali, diritto internazionale privato e uniformazione del diritto;</w:t>
      </w:r>
    </w:p>
    <w:p w:rsidR="003060EC" w:rsidRDefault="003060EC" w:rsidP="003060EC">
      <w:r>
        <w:t>3) Diritto comparato dei contratti: formazione e congruità del contratto;</w:t>
      </w:r>
    </w:p>
    <w:p w:rsidR="003060EC" w:rsidRDefault="003060EC" w:rsidP="003060EC">
      <w:r>
        <w:t>4) Diritto comparato dei contratti: esecuzione e garanzie;</w:t>
      </w:r>
    </w:p>
    <w:p w:rsidR="003060EC" w:rsidRDefault="003060EC" w:rsidP="003060EC">
      <w:r>
        <w:t>5) Diritto comparato dei contratti: inadempimento e sopravvenienze contrattuali;</w:t>
      </w:r>
    </w:p>
    <w:p w:rsidR="003060EC" w:rsidRDefault="003060EC" w:rsidP="003060EC">
      <w:r>
        <w:t>6) Diritto comparato della responsabilità civile: la responsabilità per colpa;</w:t>
      </w:r>
    </w:p>
    <w:p w:rsidR="003060EC" w:rsidRDefault="003060EC" w:rsidP="003060EC">
      <w:r>
        <w:t>7) Diritto comparato della responsabilità civile: la responsabilità oggettiva;</w:t>
      </w:r>
    </w:p>
    <w:p w:rsidR="003060EC" w:rsidRDefault="003060EC" w:rsidP="003060EC">
      <w:r>
        <w:t>8) Diritto comparato della proprietà e proprietà intellettuale;</w:t>
      </w:r>
    </w:p>
    <w:p w:rsidR="003060EC" w:rsidRDefault="003060EC" w:rsidP="003060EC">
      <w:r>
        <w:t>9) Diritto comparato della concorrenza e del mercato.</w:t>
      </w:r>
    </w:p>
    <w:p w:rsidR="003060EC" w:rsidRDefault="003060EC" w:rsidP="003060EC">
      <w:r>
        <w:t>METODI DIDATTICI:</w:t>
      </w:r>
    </w:p>
    <w:p w:rsidR="003060EC" w:rsidRDefault="003060EC" w:rsidP="003060EC">
      <w:r>
        <w:t>Gli incontri in aula prevedono un'attività didattica fondata su lezioni frontali (con utilizzo di slides), discussioni di gruppo e analisi di clausole contrattuali e di giurisprudenza nazionale e straniera, al fine di far apprendere allo studente come le nozioni acquisite possano trovare applicazione nei singoli casi concreti.</w:t>
      </w:r>
    </w:p>
    <w:p w:rsidR="003060EC" w:rsidRDefault="003060EC" w:rsidP="003060EC">
      <w:r>
        <w:t>LINGUA DEL CORSO:</w:t>
      </w:r>
    </w:p>
    <w:p w:rsidR="003060EC" w:rsidRDefault="003060EC" w:rsidP="003060EC">
      <w:r>
        <w:t>Il corso sarà tenuto in lingua inglese. Agli studenti sarà comunque data la possibilità, a loro discrezione, di preparare l'esame su testi in italiano e di sostenere l'esame in italiano.</w:t>
      </w:r>
    </w:p>
    <w:p w:rsidR="003060EC" w:rsidRDefault="003060EC" w:rsidP="003060EC">
      <w:r>
        <w:t>LIBRI DI TESTO E BIBLIOGRAFIA INTEGRATIVA:</w:t>
      </w:r>
    </w:p>
    <w:p w:rsidR="003060EC" w:rsidRDefault="003060EC" w:rsidP="003060EC">
      <w:r>
        <w:t>Il libro di testo obbligatorio per la preparazione dell'esame in lingua inglese è il seguente:</w:t>
      </w:r>
    </w:p>
    <w:p w:rsidR="003060EC" w:rsidRDefault="003060EC" w:rsidP="003060EC">
      <w:r w:rsidRPr="003060EC">
        <w:rPr>
          <w:lang w:val="en-US"/>
        </w:rPr>
        <w:t xml:space="preserve">- </w:t>
      </w:r>
      <w:r w:rsidRPr="00E75649">
        <w:rPr>
          <w:smallCaps/>
          <w:lang w:val="en-US"/>
        </w:rPr>
        <w:t xml:space="preserve">J. Gordley - A.T. von </w:t>
      </w:r>
      <w:proofErr w:type="spellStart"/>
      <w:r w:rsidRPr="00E75649">
        <w:rPr>
          <w:smallCaps/>
          <w:lang w:val="en-US"/>
        </w:rPr>
        <w:t>Mehren</w:t>
      </w:r>
      <w:proofErr w:type="spellEnd"/>
      <w:r w:rsidRPr="003060EC">
        <w:rPr>
          <w:lang w:val="en-US"/>
        </w:rPr>
        <w:t xml:space="preserve">, </w:t>
      </w:r>
      <w:r w:rsidRPr="00E75649">
        <w:rPr>
          <w:i/>
          <w:lang w:val="en-US"/>
        </w:rPr>
        <w:t xml:space="preserve">An Introduction to the Comparative Study of Private Law. </w:t>
      </w:r>
      <w:proofErr w:type="spellStart"/>
      <w:r w:rsidRPr="00E75649">
        <w:rPr>
          <w:i/>
        </w:rPr>
        <w:t>Readings</w:t>
      </w:r>
      <w:proofErr w:type="spellEnd"/>
      <w:r w:rsidRPr="00E75649">
        <w:rPr>
          <w:i/>
        </w:rPr>
        <w:t xml:space="preserve">, Cases </w:t>
      </w:r>
      <w:proofErr w:type="spellStart"/>
      <w:r w:rsidRPr="00E75649">
        <w:rPr>
          <w:i/>
        </w:rPr>
        <w:t>Materials</w:t>
      </w:r>
      <w:proofErr w:type="spellEnd"/>
      <w:r>
        <w:t xml:space="preserve">, Cambridge </w:t>
      </w:r>
      <w:proofErr w:type="spellStart"/>
      <w:r>
        <w:t>University</w:t>
      </w:r>
      <w:proofErr w:type="spellEnd"/>
      <w:r>
        <w:t xml:space="preserve"> Press, 2006, ISBN: 9780521681858.</w:t>
      </w:r>
    </w:p>
    <w:p w:rsidR="003060EC" w:rsidRDefault="003060EC" w:rsidP="003060EC">
      <w:r>
        <w:t>I libri di testo obbligatori per la preparazione dell'esame in lingua italian</w:t>
      </w:r>
      <w:r w:rsidR="00E75649">
        <w:t>a</w:t>
      </w:r>
      <w:r>
        <w:t xml:space="preserve"> sono i seguenti:</w:t>
      </w:r>
    </w:p>
    <w:p w:rsidR="003060EC" w:rsidRDefault="003060EC" w:rsidP="003060EC">
      <w:r>
        <w:lastRenderedPageBreak/>
        <w:t xml:space="preserve">- </w:t>
      </w:r>
      <w:r w:rsidRPr="00E75649">
        <w:rPr>
          <w:smallCaps/>
        </w:rPr>
        <w:t>A. Candian</w:t>
      </w:r>
      <w:r w:rsidR="00646D3C">
        <w:rPr>
          <w:smallCaps/>
        </w:rPr>
        <w:t>,</w:t>
      </w:r>
      <w:r w:rsidRPr="00E75649">
        <w:rPr>
          <w:smallCaps/>
        </w:rPr>
        <w:t xml:space="preserve"> A. Gambaro</w:t>
      </w:r>
      <w:r>
        <w:t xml:space="preserve"> (a cura di), </w:t>
      </w:r>
      <w:r w:rsidRPr="00E75649">
        <w:rPr>
          <w:i/>
        </w:rPr>
        <w:t xml:space="preserve">Casi e Materiali per un corso di diritto privato comparato. Le tradizioni di Common law e </w:t>
      </w:r>
      <w:proofErr w:type="spellStart"/>
      <w:r w:rsidRPr="00E75649">
        <w:rPr>
          <w:i/>
        </w:rPr>
        <w:t>Civil</w:t>
      </w:r>
      <w:proofErr w:type="spellEnd"/>
      <w:r w:rsidRPr="00E75649">
        <w:rPr>
          <w:i/>
        </w:rPr>
        <w:t xml:space="preserve"> law</w:t>
      </w:r>
      <w:r>
        <w:t xml:space="preserve">, </w:t>
      </w:r>
      <w:proofErr w:type="spellStart"/>
      <w:r>
        <w:t>Giappichelli</w:t>
      </w:r>
      <w:proofErr w:type="spellEnd"/>
      <w:r>
        <w:t>, Torino, 2° ed., 2015, ISBN: 9788892102545;</w:t>
      </w:r>
    </w:p>
    <w:p w:rsidR="003060EC" w:rsidRDefault="003060EC" w:rsidP="003060EC">
      <w:r>
        <w:t xml:space="preserve">- </w:t>
      </w:r>
      <w:r w:rsidRPr="00E75649">
        <w:rPr>
          <w:smallCaps/>
        </w:rPr>
        <w:t>G. Alpa, M.J. Bonell, D. Corapi, L. Moccia, V. Zeno-</w:t>
      </w:r>
      <w:proofErr w:type="spellStart"/>
      <w:r w:rsidRPr="00E75649">
        <w:rPr>
          <w:smallCaps/>
        </w:rPr>
        <w:t>Zencovich</w:t>
      </w:r>
      <w:proofErr w:type="spellEnd"/>
      <w:r w:rsidRPr="00E75649">
        <w:rPr>
          <w:smallCaps/>
        </w:rPr>
        <w:t>, A. Zoppini</w:t>
      </w:r>
      <w:r>
        <w:t xml:space="preserve">, </w:t>
      </w:r>
      <w:r w:rsidRPr="00E75649">
        <w:rPr>
          <w:i/>
        </w:rPr>
        <w:t>D</w:t>
      </w:r>
      <w:r w:rsidR="00E75649" w:rsidRPr="00E75649">
        <w:rPr>
          <w:i/>
        </w:rPr>
        <w:t>i</w:t>
      </w:r>
      <w:r w:rsidRPr="00E75649">
        <w:rPr>
          <w:i/>
        </w:rPr>
        <w:t>ritto privato comparato. Istituti e problemi</w:t>
      </w:r>
      <w:r>
        <w:t>, Laterza, Bari, 3° ed., 2018, ISBN: 9788842099543.</w:t>
      </w:r>
    </w:p>
    <w:p w:rsidR="003060EC" w:rsidRDefault="003060EC" w:rsidP="003060EC">
      <w:r>
        <w:t>Oltre ai testi obbligatori, gli studenti potranno avvalersi delle seguenti ulteriori indicazioni bibliografiche per approfondimenti facoltativi dei singoli temi sopra identificati come oggetto del corso:</w:t>
      </w:r>
    </w:p>
    <w:p w:rsidR="003060EC" w:rsidRDefault="003060EC" w:rsidP="003060EC">
      <w:r>
        <w:t xml:space="preserve">1) Oggetto e metodologia della comparazione giudica: </w:t>
      </w:r>
    </w:p>
    <w:p w:rsidR="003060EC" w:rsidRPr="003060EC" w:rsidRDefault="003060EC" w:rsidP="003060EC">
      <w:pPr>
        <w:rPr>
          <w:lang w:val="en-US"/>
        </w:rPr>
      </w:pPr>
      <w:r w:rsidRPr="003060EC">
        <w:rPr>
          <w:lang w:val="en-US"/>
        </w:rPr>
        <w:t xml:space="preserve">- </w:t>
      </w:r>
      <w:r w:rsidRPr="00E75649">
        <w:rPr>
          <w:smallCaps/>
          <w:lang w:val="en-US"/>
        </w:rPr>
        <w:t xml:space="preserve">P.G. </w:t>
      </w:r>
      <w:proofErr w:type="spellStart"/>
      <w:r w:rsidRPr="00E75649">
        <w:rPr>
          <w:smallCaps/>
          <w:lang w:val="en-US"/>
        </w:rPr>
        <w:t>Monateri</w:t>
      </w:r>
      <w:proofErr w:type="spellEnd"/>
      <w:r w:rsidRPr="003060EC">
        <w:rPr>
          <w:lang w:val="en-US"/>
        </w:rPr>
        <w:t xml:space="preserve"> (</w:t>
      </w:r>
      <w:proofErr w:type="spellStart"/>
      <w:r w:rsidRPr="003060EC">
        <w:rPr>
          <w:lang w:val="en-US"/>
        </w:rPr>
        <w:t>ed</w:t>
      </w:r>
      <w:proofErr w:type="spellEnd"/>
      <w:r w:rsidRPr="003060EC">
        <w:rPr>
          <w:lang w:val="en-US"/>
        </w:rPr>
        <w:t xml:space="preserve">,), </w:t>
      </w:r>
      <w:r w:rsidRPr="00E75649">
        <w:rPr>
          <w:i/>
          <w:lang w:val="en-US"/>
        </w:rPr>
        <w:t>Methods in Comparative Law</w:t>
      </w:r>
      <w:r w:rsidRPr="003060EC">
        <w:rPr>
          <w:lang w:val="en-US"/>
        </w:rPr>
        <w:t>, Edward Elgar, 2012;</w:t>
      </w:r>
    </w:p>
    <w:p w:rsidR="003060EC" w:rsidRPr="003060EC" w:rsidRDefault="003060EC" w:rsidP="003060EC">
      <w:pPr>
        <w:rPr>
          <w:lang w:val="en-US"/>
        </w:rPr>
      </w:pPr>
      <w:r w:rsidRPr="003060EC">
        <w:rPr>
          <w:lang w:val="en-US"/>
        </w:rPr>
        <w:t xml:space="preserve">- </w:t>
      </w:r>
      <w:r w:rsidRPr="00E75649">
        <w:rPr>
          <w:smallCaps/>
          <w:lang w:val="en-US"/>
        </w:rPr>
        <w:t xml:space="preserve">T. Eisenberg, G.B. </w:t>
      </w:r>
      <w:proofErr w:type="spellStart"/>
      <w:r w:rsidRPr="00E75649">
        <w:rPr>
          <w:smallCaps/>
          <w:lang w:val="en-US"/>
        </w:rPr>
        <w:t>Ramello</w:t>
      </w:r>
      <w:proofErr w:type="spellEnd"/>
      <w:r w:rsidRPr="003060EC">
        <w:rPr>
          <w:lang w:val="en-US"/>
        </w:rPr>
        <w:t xml:space="preserve">, </w:t>
      </w:r>
      <w:r w:rsidRPr="00E75649">
        <w:rPr>
          <w:i/>
          <w:lang w:val="en-US"/>
        </w:rPr>
        <w:t>Comparative Law and Economics</w:t>
      </w:r>
      <w:r w:rsidRPr="003060EC">
        <w:rPr>
          <w:lang w:val="en-US"/>
        </w:rPr>
        <w:t>, Edward Elgar, 2017.</w:t>
      </w:r>
    </w:p>
    <w:p w:rsidR="003060EC" w:rsidRDefault="003060EC" w:rsidP="003060EC">
      <w:r>
        <w:t>2) Diritti nazionali, diritto internazionale privato e uniformazione del diritto:</w:t>
      </w:r>
    </w:p>
    <w:p w:rsidR="003060EC" w:rsidRPr="003060EC" w:rsidRDefault="003060EC" w:rsidP="003060EC">
      <w:pPr>
        <w:rPr>
          <w:lang w:val="en-US"/>
        </w:rPr>
      </w:pPr>
      <w:r w:rsidRPr="003060EC">
        <w:rPr>
          <w:lang w:val="en-US"/>
        </w:rPr>
        <w:t xml:space="preserve">- G. </w:t>
      </w:r>
      <w:proofErr w:type="spellStart"/>
      <w:r w:rsidRPr="00E75649">
        <w:rPr>
          <w:smallCaps/>
          <w:lang w:val="en-US"/>
        </w:rPr>
        <w:t>Cuniberti</w:t>
      </w:r>
      <w:proofErr w:type="spellEnd"/>
      <w:r w:rsidRPr="003060EC">
        <w:rPr>
          <w:lang w:val="en-US"/>
        </w:rPr>
        <w:t xml:space="preserve">, </w:t>
      </w:r>
      <w:r w:rsidRPr="00E75649">
        <w:rPr>
          <w:i/>
          <w:lang w:val="en-US"/>
        </w:rPr>
        <w:t>Conflict of Laws. A Comparative Approach. Text and Cases</w:t>
      </w:r>
      <w:r w:rsidRPr="003060EC">
        <w:rPr>
          <w:lang w:val="en-US"/>
        </w:rPr>
        <w:t>, Edward Elgar, 2017;</w:t>
      </w:r>
    </w:p>
    <w:p w:rsidR="003060EC" w:rsidRPr="003060EC" w:rsidRDefault="003060EC" w:rsidP="003060EC">
      <w:pPr>
        <w:rPr>
          <w:lang w:val="en-US"/>
        </w:rPr>
      </w:pPr>
      <w:r w:rsidRPr="003060EC">
        <w:rPr>
          <w:lang w:val="en-US"/>
        </w:rPr>
        <w:t xml:space="preserve">- </w:t>
      </w:r>
      <w:r w:rsidRPr="00E75649">
        <w:rPr>
          <w:smallCaps/>
          <w:lang w:val="en-US"/>
        </w:rPr>
        <w:t>M. Reimann</w:t>
      </w:r>
      <w:r w:rsidRPr="003060EC">
        <w:rPr>
          <w:lang w:val="en-US"/>
        </w:rPr>
        <w:t xml:space="preserve">, </w:t>
      </w:r>
      <w:r w:rsidRPr="00E75649">
        <w:rPr>
          <w:i/>
          <w:lang w:val="en-US"/>
        </w:rPr>
        <w:t>Comparative Law and Private International Law</w:t>
      </w:r>
      <w:r w:rsidRPr="003060EC">
        <w:rPr>
          <w:lang w:val="en-US"/>
        </w:rPr>
        <w:t xml:space="preserve">, in </w:t>
      </w:r>
      <w:r w:rsidRPr="00E75649">
        <w:rPr>
          <w:smallCaps/>
          <w:lang w:val="en-US"/>
        </w:rPr>
        <w:t>M. Reimann, R. Zimmermann</w:t>
      </w:r>
      <w:r w:rsidRPr="003060EC">
        <w:rPr>
          <w:lang w:val="en-US"/>
        </w:rPr>
        <w:t xml:space="preserve"> (eds.), </w:t>
      </w:r>
      <w:r w:rsidRPr="00E75649">
        <w:rPr>
          <w:i/>
          <w:lang w:val="en-US"/>
        </w:rPr>
        <w:t>The Oxford Handbook of Comparative Law</w:t>
      </w:r>
      <w:r w:rsidRPr="003060EC">
        <w:rPr>
          <w:lang w:val="en-US"/>
        </w:rPr>
        <w:t>, Oxford University Press, 2008, p. 1397;</w:t>
      </w:r>
    </w:p>
    <w:p w:rsidR="003060EC" w:rsidRPr="003060EC" w:rsidRDefault="003060EC" w:rsidP="003060EC">
      <w:pPr>
        <w:rPr>
          <w:lang w:val="en-US"/>
        </w:rPr>
      </w:pPr>
      <w:r w:rsidRPr="003060EC">
        <w:rPr>
          <w:lang w:val="en-US"/>
        </w:rPr>
        <w:t xml:space="preserve">- </w:t>
      </w:r>
      <w:r w:rsidRPr="00E75649">
        <w:rPr>
          <w:smallCaps/>
          <w:lang w:val="en-US"/>
        </w:rPr>
        <w:t>J. Basedow</w:t>
      </w:r>
      <w:r w:rsidRPr="003060EC">
        <w:rPr>
          <w:lang w:val="en-US"/>
        </w:rPr>
        <w:t xml:space="preserve">, </w:t>
      </w:r>
      <w:r w:rsidRPr="00E75649">
        <w:rPr>
          <w:i/>
          <w:lang w:val="en-US"/>
        </w:rPr>
        <w:t>International Economic Law and Commercial Contracts: Promoting Cross-Border Trade by Uniform Law Conventions</w:t>
      </w:r>
      <w:r w:rsidRPr="003060EC">
        <w:rPr>
          <w:lang w:val="en-US"/>
        </w:rPr>
        <w:t xml:space="preserve">, </w:t>
      </w:r>
      <w:proofErr w:type="spellStart"/>
      <w:r w:rsidRPr="00E75649">
        <w:rPr>
          <w:i/>
          <w:lang w:val="en-US"/>
        </w:rPr>
        <w:t>Unif</w:t>
      </w:r>
      <w:proofErr w:type="spellEnd"/>
      <w:r w:rsidRPr="00E75649">
        <w:rPr>
          <w:i/>
          <w:lang w:val="en-US"/>
        </w:rPr>
        <w:t>. L. Rev.</w:t>
      </w:r>
      <w:r w:rsidRPr="003060EC">
        <w:rPr>
          <w:lang w:val="en-US"/>
        </w:rPr>
        <w:t xml:space="preserve">, 2018-1, p. 1. </w:t>
      </w:r>
    </w:p>
    <w:p w:rsidR="003060EC" w:rsidRDefault="003060EC" w:rsidP="003060EC">
      <w:r>
        <w:t>3) Diritto comparato dei contratti: formazione e congruità del contratto:</w:t>
      </w:r>
    </w:p>
    <w:p w:rsidR="003060EC" w:rsidRPr="003060EC" w:rsidRDefault="003060EC" w:rsidP="003060EC">
      <w:pPr>
        <w:rPr>
          <w:lang w:val="en-US"/>
        </w:rPr>
      </w:pPr>
      <w:r w:rsidRPr="003060EC">
        <w:rPr>
          <w:lang w:val="en-US"/>
        </w:rPr>
        <w:t>- J.M.</w:t>
      </w:r>
      <w:r w:rsidRPr="00E75649">
        <w:rPr>
          <w:smallCaps/>
          <w:lang w:val="en-US"/>
        </w:rPr>
        <w:t xml:space="preserve"> Smits</w:t>
      </w:r>
      <w:r w:rsidRPr="003060EC">
        <w:rPr>
          <w:lang w:val="en-US"/>
        </w:rPr>
        <w:t xml:space="preserve">, </w:t>
      </w:r>
      <w:r w:rsidRPr="00E75649">
        <w:rPr>
          <w:i/>
          <w:lang w:val="en-US"/>
        </w:rPr>
        <w:t>Contract Law. A Comparative Introduction</w:t>
      </w:r>
      <w:r w:rsidRPr="003060EC">
        <w:rPr>
          <w:lang w:val="en-US"/>
        </w:rPr>
        <w:t>, Edward Elgar, 2nd ed., 2017, Part II, III;</w:t>
      </w:r>
    </w:p>
    <w:p w:rsidR="003060EC" w:rsidRDefault="003060EC" w:rsidP="003060EC">
      <w:r>
        <w:t xml:space="preserve">- </w:t>
      </w:r>
      <w:r w:rsidRPr="00E75649">
        <w:rPr>
          <w:smallCaps/>
        </w:rPr>
        <w:t>A. Frignani, M. Torsello</w:t>
      </w:r>
      <w:r>
        <w:t xml:space="preserve">, </w:t>
      </w:r>
      <w:r w:rsidRPr="00E75649">
        <w:rPr>
          <w:i/>
        </w:rPr>
        <w:t>Il contratto internazionale. Diritto comparato e prassi commerciale</w:t>
      </w:r>
      <w:r>
        <w:t>, Padova, 2010, p. 155-264;</w:t>
      </w:r>
    </w:p>
    <w:p w:rsidR="003060EC" w:rsidRDefault="003060EC" w:rsidP="003060EC">
      <w:r w:rsidRPr="003060EC">
        <w:rPr>
          <w:lang w:val="en-US"/>
        </w:rPr>
        <w:t xml:space="preserve">- </w:t>
      </w:r>
      <w:r w:rsidRPr="00E75649">
        <w:rPr>
          <w:smallCaps/>
          <w:lang w:val="en-US"/>
        </w:rPr>
        <w:t>H. Beale</w:t>
      </w:r>
      <w:r w:rsidRPr="003060EC">
        <w:rPr>
          <w:lang w:val="en-US"/>
        </w:rPr>
        <w:t xml:space="preserve">, </w:t>
      </w:r>
      <w:r w:rsidRPr="00E75649">
        <w:rPr>
          <w:i/>
          <w:lang w:val="en-US"/>
        </w:rPr>
        <w:t>"Surprising" or "Unfair"? Controls over Standard Terms</w:t>
      </w:r>
      <w:r w:rsidRPr="003060EC">
        <w:rPr>
          <w:lang w:val="en-US"/>
        </w:rPr>
        <w:t xml:space="preserve">, in </w:t>
      </w:r>
      <w:r w:rsidRPr="00E75649">
        <w:rPr>
          <w:smallCaps/>
          <w:lang w:val="en-US"/>
        </w:rPr>
        <w:t>Unidroit</w:t>
      </w:r>
      <w:r w:rsidRPr="003060EC">
        <w:rPr>
          <w:lang w:val="en-US"/>
        </w:rPr>
        <w:t xml:space="preserve"> (ed.), </w:t>
      </w:r>
      <w:proofErr w:type="spellStart"/>
      <w:r w:rsidRPr="00E75649">
        <w:rPr>
          <w:i/>
          <w:lang w:val="en-US"/>
        </w:rPr>
        <w:t>Eppur</w:t>
      </w:r>
      <w:proofErr w:type="spellEnd"/>
      <w:r w:rsidRPr="00E75649">
        <w:rPr>
          <w:i/>
          <w:lang w:val="en-US"/>
        </w:rPr>
        <w:t xml:space="preserve"> </w:t>
      </w:r>
      <w:proofErr w:type="spellStart"/>
      <w:r w:rsidRPr="00E75649">
        <w:rPr>
          <w:i/>
          <w:lang w:val="en-US"/>
        </w:rPr>
        <w:t>si</w:t>
      </w:r>
      <w:proofErr w:type="spellEnd"/>
      <w:r w:rsidRPr="00E75649">
        <w:rPr>
          <w:i/>
          <w:lang w:val="en-US"/>
        </w:rPr>
        <w:t xml:space="preserve"> </w:t>
      </w:r>
      <w:proofErr w:type="spellStart"/>
      <w:r w:rsidRPr="00E75649">
        <w:rPr>
          <w:i/>
          <w:lang w:val="en-US"/>
        </w:rPr>
        <w:t>muove</w:t>
      </w:r>
      <w:proofErr w:type="spellEnd"/>
      <w:r w:rsidRPr="00E75649">
        <w:rPr>
          <w:i/>
          <w:lang w:val="en-US"/>
        </w:rPr>
        <w:t xml:space="preserve">: The age of Uniform Law. Essays in </w:t>
      </w:r>
      <w:proofErr w:type="spellStart"/>
      <w:r w:rsidRPr="00E75649">
        <w:rPr>
          <w:i/>
          <w:lang w:val="en-US"/>
        </w:rPr>
        <w:t>honour</w:t>
      </w:r>
      <w:proofErr w:type="spellEnd"/>
      <w:r w:rsidRPr="00E75649">
        <w:rPr>
          <w:i/>
          <w:lang w:val="en-US"/>
        </w:rPr>
        <w:t xml:space="preserve"> of Michael Joachim Bonell to celebrate his 70th birthday</w:t>
      </w:r>
      <w:r w:rsidRPr="003060EC">
        <w:rPr>
          <w:lang w:val="en-US"/>
        </w:rPr>
        <w:t xml:space="preserve">, Unidroit, 2016, vol. </w:t>
      </w:r>
      <w:r>
        <w:t>II, p. 975.</w:t>
      </w:r>
    </w:p>
    <w:p w:rsidR="003060EC" w:rsidRDefault="003060EC" w:rsidP="003060EC">
      <w:r>
        <w:t>4) Diritto comparato dei contratti: esecuzione e garanzie:</w:t>
      </w:r>
    </w:p>
    <w:p w:rsidR="003060EC" w:rsidRPr="003060EC" w:rsidRDefault="003060EC" w:rsidP="003060EC">
      <w:pPr>
        <w:rPr>
          <w:lang w:val="en-US"/>
        </w:rPr>
      </w:pPr>
      <w:r>
        <w:t xml:space="preserve">- </w:t>
      </w:r>
      <w:r w:rsidRPr="00E75649">
        <w:rPr>
          <w:smallCaps/>
        </w:rPr>
        <w:t xml:space="preserve">J.M. </w:t>
      </w:r>
      <w:proofErr w:type="spellStart"/>
      <w:r w:rsidRPr="00E75649">
        <w:rPr>
          <w:smallCaps/>
        </w:rPr>
        <w:t>Smits</w:t>
      </w:r>
      <w:proofErr w:type="spellEnd"/>
      <w:r>
        <w:t xml:space="preserve">, </w:t>
      </w:r>
      <w:proofErr w:type="spellStart"/>
      <w:r w:rsidRPr="00E75649">
        <w:rPr>
          <w:i/>
        </w:rPr>
        <w:t>Contract</w:t>
      </w:r>
      <w:proofErr w:type="spellEnd"/>
      <w:r w:rsidRPr="00E75649">
        <w:rPr>
          <w:i/>
        </w:rPr>
        <w:t xml:space="preserve"> Law. </w:t>
      </w:r>
      <w:r w:rsidRPr="00E75649">
        <w:rPr>
          <w:i/>
          <w:lang w:val="en-US"/>
        </w:rPr>
        <w:t>A Comparative Introduction</w:t>
      </w:r>
      <w:r w:rsidRPr="003060EC">
        <w:rPr>
          <w:lang w:val="en-US"/>
        </w:rPr>
        <w:t>, Edward Elgar, 2nd ed., 2017, Part IV, V;</w:t>
      </w:r>
    </w:p>
    <w:p w:rsidR="003060EC" w:rsidRDefault="003060EC" w:rsidP="003060EC">
      <w:r>
        <w:t xml:space="preserve">- </w:t>
      </w:r>
      <w:r w:rsidRPr="00E75649">
        <w:rPr>
          <w:smallCaps/>
        </w:rPr>
        <w:t>A. Frignani, M. Torsello</w:t>
      </w:r>
      <w:r>
        <w:t xml:space="preserve">, </w:t>
      </w:r>
      <w:r w:rsidRPr="00E75649">
        <w:rPr>
          <w:i/>
        </w:rPr>
        <w:t>Il contratto internazionale. Diritto comparato e prassi commerciale</w:t>
      </w:r>
      <w:r>
        <w:t>, Padova, 2010, p. 265-348;</w:t>
      </w:r>
    </w:p>
    <w:p w:rsidR="003060EC" w:rsidRPr="003060EC" w:rsidRDefault="003060EC" w:rsidP="003060EC">
      <w:pPr>
        <w:rPr>
          <w:lang w:val="en-US"/>
        </w:rPr>
      </w:pPr>
      <w:r w:rsidRPr="003060EC">
        <w:rPr>
          <w:lang w:val="en-US"/>
        </w:rPr>
        <w:t xml:space="preserve">- </w:t>
      </w:r>
      <w:r w:rsidRPr="00E75649">
        <w:rPr>
          <w:smallCaps/>
          <w:lang w:val="en-US"/>
        </w:rPr>
        <w:t>S. Rowan</w:t>
      </w:r>
      <w:r w:rsidRPr="003060EC">
        <w:rPr>
          <w:lang w:val="en-US"/>
        </w:rPr>
        <w:t xml:space="preserve">, </w:t>
      </w:r>
      <w:r w:rsidRPr="00E75649">
        <w:rPr>
          <w:i/>
          <w:lang w:val="en-US"/>
        </w:rPr>
        <w:t>Remedies for Breach of Contract: A Comparative Analysis of the Protection of Performance</w:t>
      </w:r>
      <w:r w:rsidRPr="003060EC">
        <w:rPr>
          <w:lang w:val="en-US"/>
        </w:rPr>
        <w:t>, Oxford University Press, 2012.</w:t>
      </w:r>
    </w:p>
    <w:p w:rsidR="003060EC" w:rsidRDefault="003060EC" w:rsidP="003060EC">
      <w:r>
        <w:t>5) Diritto comparato dei contratti: inadempimento e sopravvenienze contrattuali:</w:t>
      </w:r>
    </w:p>
    <w:p w:rsidR="003060EC" w:rsidRPr="003060EC" w:rsidRDefault="003060EC" w:rsidP="003060EC">
      <w:pPr>
        <w:rPr>
          <w:lang w:val="en-US"/>
        </w:rPr>
      </w:pPr>
      <w:r w:rsidRPr="003060EC">
        <w:rPr>
          <w:lang w:val="en-US"/>
        </w:rPr>
        <w:t xml:space="preserve">- </w:t>
      </w:r>
      <w:r w:rsidRPr="00E75649">
        <w:rPr>
          <w:smallCaps/>
          <w:lang w:val="en-US"/>
        </w:rPr>
        <w:t>M. Schmidt-Kessel, K. Mayer</w:t>
      </w:r>
      <w:r w:rsidRPr="003060EC">
        <w:rPr>
          <w:lang w:val="en-US"/>
        </w:rPr>
        <w:t xml:space="preserve">, </w:t>
      </w:r>
      <w:r w:rsidRPr="00E75649">
        <w:rPr>
          <w:i/>
          <w:lang w:val="en-US"/>
        </w:rPr>
        <w:t>Supervening events and force majeure</w:t>
      </w:r>
      <w:r w:rsidRPr="003060EC">
        <w:rPr>
          <w:lang w:val="en-US"/>
        </w:rPr>
        <w:t xml:space="preserve">, in </w:t>
      </w:r>
      <w:r w:rsidRPr="00E75649">
        <w:rPr>
          <w:smallCaps/>
          <w:lang w:val="en-US"/>
        </w:rPr>
        <w:t>J.M. Smits</w:t>
      </w:r>
      <w:r w:rsidRPr="003060EC">
        <w:rPr>
          <w:lang w:val="en-US"/>
        </w:rPr>
        <w:t xml:space="preserve"> (ed.), </w:t>
      </w:r>
      <w:r w:rsidRPr="00E75649">
        <w:rPr>
          <w:i/>
          <w:lang w:val="en-US"/>
        </w:rPr>
        <w:t>Elgar Encyclopedia of Comparative Law</w:t>
      </w:r>
      <w:r w:rsidRPr="003060EC">
        <w:rPr>
          <w:lang w:val="en-US"/>
        </w:rPr>
        <w:t>, Edward Elgar, 2nd ed., 2012, p. 839;</w:t>
      </w:r>
    </w:p>
    <w:p w:rsidR="003060EC" w:rsidRDefault="003060EC" w:rsidP="003060EC">
      <w:r>
        <w:t xml:space="preserve">- </w:t>
      </w:r>
      <w:r w:rsidRPr="00E75649">
        <w:rPr>
          <w:smallCaps/>
        </w:rPr>
        <w:t>A. Frignani, M. Torsello</w:t>
      </w:r>
      <w:r>
        <w:t xml:space="preserve">, </w:t>
      </w:r>
      <w:r w:rsidRPr="00E75649">
        <w:rPr>
          <w:i/>
        </w:rPr>
        <w:t>Il contratto internazionale. Diritto comparato e prassi commerciale</w:t>
      </w:r>
      <w:r>
        <w:t>, Padova, 2010, p. 349-438</w:t>
      </w:r>
      <w:r w:rsidR="00E75649">
        <w:t>;</w:t>
      </w:r>
    </w:p>
    <w:p w:rsidR="00E41819" w:rsidRPr="00E41819" w:rsidRDefault="00E41819" w:rsidP="003060EC">
      <w:pPr>
        <w:rPr>
          <w:lang w:val="en-US"/>
        </w:rPr>
      </w:pPr>
      <w:r w:rsidRPr="00E41819">
        <w:rPr>
          <w:lang w:val="en-US"/>
        </w:rPr>
        <w:t xml:space="preserve">- </w:t>
      </w:r>
      <w:r w:rsidRPr="00E41819">
        <w:rPr>
          <w:smallCaps/>
          <w:lang w:val="en-US"/>
        </w:rPr>
        <w:t xml:space="preserve">P. </w:t>
      </w:r>
      <w:proofErr w:type="spellStart"/>
      <w:r w:rsidRPr="00E41819">
        <w:rPr>
          <w:smallCaps/>
          <w:lang w:val="en-US"/>
        </w:rPr>
        <w:t>Mazzacano</w:t>
      </w:r>
      <w:proofErr w:type="spellEnd"/>
      <w:r w:rsidRPr="00E41819">
        <w:rPr>
          <w:lang w:val="en-US"/>
        </w:rPr>
        <w:t xml:space="preserve">, </w:t>
      </w:r>
      <w:r w:rsidRPr="00E41819">
        <w:rPr>
          <w:i/>
          <w:lang w:val="en-US"/>
        </w:rPr>
        <w:t>Force Majeure, Impossibility, Frustration &amp; the Like: Excuses for Non-Performance; the Historical Origins and Development of an Autonomous Commercial Norm in the CISG</w:t>
      </w:r>
      <w:r>
        <w:rPr>
          <w:lang w:val="en-US"/>
        </w:rPr>
        <w:t xml:space="preserve">, </w:t>
      </w:r>
      <w:r w:rsidRPr="00E41819">
        <w:rPr>
          <w:i/>
          <w:lang w:val="en-US"/>
        </w:rPr>
        <w:t>Nordic J. Comm. L.</w:t>
      </w:r>
      <w:r>
        <w:rPr>
          <w:lang w:val="en-US"/>
        </w:rPr>
        <w:t>, 2011-2, p. 46.</w:t>
      </w:r>
    </w:p>
    <w:p w:rsidR="003060EC" w:rsidRDefault="003060EC" w:rsidP="003060EC">
      <w:r>
        <w:t>6) Diritto comparato della responsabilità civile: la responsabilità per colpa:</w:t>
      </w:r>
    </w:p>
    <w:p w:rsidR="003060EC" w:rsidRDefault="003060EC" w:rsidP="003060EC">
      <w:r w:rsidRPr="003060EC">
        <w:rPr>
          <w:lang w:val="en-US"/>
        </w:rPr>
        <w:lastRenderedPageBreak/>
        <w:t xml:space="preserve">- </w:t>
      </w:r>
      <w:r w:rsidRPr="00E75649">
        <w:rPr>
          <w:smallCaps/>
          <w:lang w:val="en-US"/>
        </w:rPr>
        <w:t xml:space="preserve">M. </w:t>
      </w:r>
      <w:proofErr w:type="spellStart"/>
      <w:r w:rsidRPr="00E75649">
        <w:rPr>
          <w:smallCaps/>
          <w:lang w:val="en-US"/>
        </w:rPr>
        <w:t>Bussani</w:t>
      </w:r>
      <w:proofErr w:type="spellEnd"/>
      <w:r w:rsidRPr="00E75649">
        <w:rPr>
          <w:smallCaps/>
          <w:lang w:val="en-US"/>
        </w:rPr>
        <w:t xml:space="preserve">, A.J. </w:t>
      </w:r>
      <w:proofErr w:type="spellStart"/>
      <w:r w:rsidRPr="00E75649">
        <w:rPr>
          <w:smallCaps/>
          <w:lang w:val="en-US"/>
        </w:rPr>
        <w:t>Sebok</w:t>
      </w:r>
      <w:proofErr w:type="spellEnd"/>
      <w:r w:rsidRPr="003060EC">
        <w:rPr>
          <w:lang w:val="en-US"/>
        </w:rPr>
        <w:t xml:space="preserve"> (eds.), </w:t>
      </w:r>
      <w:r w:rsidRPr="00E75649">
        <w:rPr>
          <w:i/>
          <w:lang w:val="en-US"/>
        </w:rPr>
        <w:t xml:space="preserve">Comparative Tort Law. </w:t>
      </w:r>
      <w:r w:rsidRPr="00E75649">
        <w:rPr>
          <w:i/>
        </w:rPr>
        <w:t xml:space="preserve">Global </w:t>
      </w:r>
      <w:proofErr w:type="spellStart"/>
      <w:r w:rsidRPr="00E75649">
        <w:rPr>
          <w:i/>
        </w:rPr>
        <w:t>Perspectives</w:t>
      </w:r>
      <w:proofErr w:type="spellEnd"/>
      <w:r>
        <w:t xml:space="preserve">, Edward </w:t>
      </w:r>
      <w:proofErr w:type="spellStart"/>
      <w:r>
        <w:t>Elgar</w:t>
      </w:r>
      <w:proofErr w:type="spellEnd"/>
      <w:r>
        <w:t>, 2015;</w:t>
      </w:r>
    </w:p>
    <w:p w:rsidR="003060EC" w:rsidRPr="003060EC" w:rsidRDefault="003060EC" w:rsidP="003060EC">
      <w:pPr>
        <w:rPr>
          <w:lang w:val="en-US"/>
        </w:rPr>
      </w:pPr>
      <w:r w:rsidRPr="003060EC">
        <w:rPr>
          <w:lang w:val="en-US"/>
        </w:rPr>
        <w:t xml:space="preserve">- </w:t>
      </w:r>
      <w:r w:rsidRPr="00E75649">
        <w:rPr>
          <w:smallCaps/>
          <w:lang w:val="en-US"/>
        </w:rPr>
        <w:t>G. Wagner</w:t>
      </w:r>
      <w:r w:rsidRPr="003060EC">
        <w:rPr>
          <w:lang w:val="en-US"/>
        </w:rPr>
        <w:t xml:space="preserve">, </w:t>
      </w:r>
      <w:r w:rsidRPr="00E75649">
        <w:rPr>
          <w:i/>
          <w:lang w:val="en-US"/>
        </w:rPr>
        <w:t>Comparative Tort Law</w:t>
      </w:r>
      <w:r w:rsidRPr="003060EC">
        <w:rPr>
          <w:lang w:val="en-US"/>
        </w:rPr>
        <w:t xml:space="preserve">, in </w:t>
      </w:r>
      <w:r w:rsidRPr="00E75649">
        <w:rPr>
          <w:smallCaps/>
          <w:lang w:val="en-US"/>
        </w:rPr>
        <w:t>M. Reimann, R. Zimmermann</w:t>
      </w:r>
      <w:r w:rsidRPr="003060EC">
        <w:rPr>
          <w:lang w:val="en-US"/>
        </w:rPr>
        <w:t xml:space="preserve"> (eds.), </w:t>
      </w:r>
      <w:r w:rsidRPr="00E75649">
        <w:rPr>
          <w:i/>
          <w:lang w:val="en-US"/>
        </w:rPr>
        <w:t>The Oxford Handbook of Comparative Law</w:t>
      </w:r>
      <w:r w:rsidRPr="003060EC">
        <w:rPr>
          <w:lang w:val="en-US"/>
        </w:rPr>
        <w:t>, Oxford University Press, 2008, p. 1003.</w:t>
      </w:r>
    </w:p>
    <w:p w:rsidR="003060EC" w:rsidRDefault="003060EC" w:rsidP="003060EC">
      <w:r>
        <w:t>7) Diritto comparato della responsabilità civile: la responsabilità oggettiva:</w:t>
      </w:r>
    </w:p>
    <w:p w:rsidR="003060EC" w:rsidRPr="003060EC" w:rsidRDefault="003060EC" w:rsidP="003060EC">
      <w:pPr>
        <w:rPr>
          <w:lang w:val="en-US"/>
        </w:rPr>
      </w:pPr>
      <w:r w:rsidRPr="003060EC">
        <w:rPr>
          <w:lang w:val="en-US"/>
        </w:rPr>
        <w:t xml:space="preserve">- </w:t>
      </w:r>
      <w:r w:rsidRPr="00E75649">
        <w:rPr>
          <w:smallCaps/>
          <w:lang w:val="en-US"/>
        </w:rPr>
        <w:t>G. Howells</w:t>
      </w:r>
      <w:r w:rsidRPr="003060EC">
        <w:rPr>
          <w:lang w:val="en-US"/>
        </w:rPr>
        <w:t xml:space="preserve">, </w:t>
      </w:r>
      <w:r w:rsidRPr="00E75649">
        <w:rPr>
          <w:i/>
          <w:lang w:val="en-US"/>
        </w:rPr>
        <w:t>Product Liability</w:t>
      </w:r>
      <w:r w:rsidRPr="003060EC">
        <w:rPr>
          <w:lang w:val="en-US"/>
        </w:rPr>
        <w:t xml:space="preserve">, in </w:t>
      </w:r>
      <w:r w:rsidRPr="00E75649">
        <w:rPr>
          <w:smallCaps/>
          <w:lang w:val="en-US"/>
        </w:rPr>
        <w:t>J.M. Smits</w:t>
      </w:r>
      <w:r w:rsidRPr="003060EC">
        <w:rPr>
          <w:lang w:val="en-US"/>
        </w:rPr>
        <w:t xml:space="preserve"> (ed.), </w:t>
      </w:r>
      <w:r w:rsidRPr="00E75649">
        <w:rPr>
          <w:i/>
          <w:lang w:val="en-US"/>
        </w:rPr>
        <w:t>Elgar Encyclopedia of Comparative Law</w:t>
      </w:r>
      <w:r w:rsidRPr="003060EC">
        <w:rPr>
          <w:lang w:val="en-US"/>
        </w:rPr>
        <w:t>, Edward Elgar, 2nd ed., 2012, p. 716;</w:t>
      </w:r>
    </w:p>
    <w:p w:rsidR="003060EC" w:rsidRDefault="003060EC" w:rsidP="003060EC">
      <w:r w:rsidRPr="003060EC">
        <w:rPr>
          <w:lang w:val="en-US"/>
        </w:rPr>
        <w:t xml:space="preserve">- </w:t>
      </w:r>
      <w:r w:rsidRPr="00E75649">
        <w:rPr>
          <w:smallCaps/>
          <w:lang w:val="en-US"/>
        </w:rPr>
        <w:t xml:space="preserve">E. </w:t>
      </w:r>
      <w:proofErr w:type="spellStart"/>
      <w:r w:rsidRPr="00E75649">
        <w:rPr>
          <w:smallCaps/>
          <w:lang w:val="en-US"/>
        </w:rPr>
        <w:t>Battesini</w:t>
      </w:r>
      <w:proofErr w:type="spellEnd"/>
      <w:r w:rsidRPr="003060EC">
        <w:rPr>
          <w:lang w:val="en-US"/>
        </w:rPr>
        <w:t xml:space="preserve">, </w:t>
      </w:r>
      <w:r w:rsidRPr="00E75649">
        <w:rPr>
          <w:i/>
          <w:lang w:val="en-US"/>
        </w:rPr>
        <w:t>Tort Law and Economic Development: Strict Liability in Legal Practice</w:t>
      </w:r>
      <w:r w:rsidRPr="003060EC">
        <w:rPr>
          <w:lang w:val="en-US"/>
        </w:rPr>
        <w:t xml:space="preserve">, in </w:t>
      </w:r>
      <w:r w:rsidRPr="00E75649">
        <w:rPr>
          <w:i/>
          <w:lang w:val="en-US"/>
        </w:rPr>
        <w:t xml:space="preserve">Latin Am. </w:t>
      </w:r>
      <w:r w:rsidRPr="00E75649">
        <w:rPr>
          <w:i/>
        </w:rPr>
        <w:t xml:space="preserve">&amp; </w:t>
      </w:r>
      <w:proofErr w:type="spellStart"/>
      <w:r w:rsidRPr="00E75649">
        <w:rPr>
          <w:i/>
        </w:rPr>
        <w:t>Iber</w:t>
      </w:r>
      <w:proofErr w:type="spellEnd"/>
      <w:r w:rsidRPr="00E75649">
        <w:rPr>
          <w:i/>
        </w:rPr>
        <w:t>. J. L.</w:t>
      </w:r>
      <w:r w:rsidR="00E75649">
        <w:rPr>
          <w:i/>
        </w:rPr>
        <w:t xml:space="preserve"> </w:t>
      </w:r>
      <w:r w:rsidRPr="00E75649">
        <w:rPr>
          <w:i/>
        </w:rPr>
        <w:t>&amp;</w:t>
      </w:r>
      <w:r w:rsidR="00E75649">
        <w:rPr>
          <w:i/>
        </w:rPr>
        <w:t xml:space="preserve"> </w:t>
      </w:r>
      <w:proofErr w:type="spellStart"/>
      <w:r w:rsidRPr="00E75649">
        <w:rPr>
          <w:i/>
        </w:rPr>
        <w:t>Econ</w:t>
      </w:r>
      <w:proofErr w:type="spellEnd"/>
      <w:r w:rsidRPr="00E75649">
        <w:rPr>
          <w:i/>
        </w:rPr>
        <w:t>.</w:t>
      </w:r>
      <w:r>
        <w:t>, 2015-1, 2.</w:t>
      </w:r>
    </w:p>
    <w:p w:rsidR="003060EC" w:rsidRDefault="003060EC" w:rsidP="003060EC">
      <w:r>
        <w:t>8) Diritto comparato della proprietà e proprietà intellettuale:</w:t>
      </w:r>
    </w:p>
    <w:p w:rsidR="003060EC" w:rsidRPr="003060EC" w:rsidRDefault="003060EC" w:rsidP="003060EC">
      <w:pPr>
        <w:rPr>
          <w:lang w:val="en-US"/>
        </w:rPr>
      </w:pPr>
      <w:r w:rsidRPr="003060EC">
        <w:rPr>
          <w:lang w:val="en-US"/>
        </w:rPr>
        <w:t xml:space="preserve">- </w:t>
      </w:r>
      <w:r w:rsidRPr="00E75649">
        <w:rPr>
          <w:smallCaps/>
          <w:lang w:val="en-US"/>
        </w:rPr>
        <w:t>M. Graziadei</w:t>
      </w:r>
      <w:r w:rsidRPr="003060EC">
        <w:rPr>
          <w:lang w:val="en-US"/>
        </w:rPr>
        <w:t>,</w:t>
      </w:r>
      <w:r w:rsidRPr="00E75649">
        <w:rPr>
          <w:smallCaps/>
          <w:lang w:val="en-US"/>
        </w:rPr>
        <w:t xml:space="preserve"> L. Smith</w:t>
      </w:r>
      <w:r w:rsidRPr="003060EC">
        <w:rPr>
          <w:lang w:val="en-US"/>
        </w:rPr>
        <w:t xml:space="preserve">, </w:t>
      </w:r>
      <w:r w:rsidRPr="00E75649">
        <w:rPr>
          <w:i/>
          <w:lang w:val="en-US"/>
        </w:rPr>
        <w:t>Comparative Property Law. Global Perspective</w:t>
      </w:r>
      <w:r w:rsidR="00E75649" w:rsidRPr="00E75649">
        <w:rPr>
          <w:i/>
          <w:lang w:val="en-US"/>
        </w:rPr>
        <w:t>s</w:t>
      </w:r>
      <w:r w:rsidRPr="003060EC">
        <w:rPr>
          <w:lang w:val="en-US"/>
        </w:rPr>
        <w:t>,</w:t>
      </w:r>
      <w:r w:rsidR="00E75649">
        <w:rPr>
          <w:lang w:val="en-US"/>
        </w:rPr>
        <w:t xml:space="preserve"> </w:t>
      </w:r>
      <w:r w:rsidRPr="003060EC">
        <w:rPr>
          <w:lang w:val="en-US"/>
        </w:rPr>
        <w:t>Edward Elgar, 2018;</w:t>
      </w:r>
    </w:p>
    <w:p w:rsidR="003060EC" w:rsidRPr="003060EC" w:rsidRDefault="003060EC" w:rsidP="003060EC">
      <w:pPr>
        <w:rPr>
          <w:lang w:val="en-US"/>
        </w:rPr>
      </w:pPr>
      <w:r w:rsidRPr="003060EC">
        <w:rPr>
          <w:lang w:val="en-US"/>
        </w:rPr>
        <w:t xml:space="preserve">- </w:t>
      </w:r>
      <w:r w:rsidRPr="00E75649">
        <w:rPr>
          <w:smallCaps/>
          <w:lang w:val="en-US"/>
        </w:rPr>
        <w:t xml:space="preserve">S. van </w:t>
      </w:r>
      <w:proofErr w:type="spellStart"/>
      <w:r w:rsidRPr="00E75649">
        <w:rPr>
          <w:smallCaps/>
          <w:lang w:val="en-US"/>
        </w:rPr>
        <w:t>Erp</w:t>
      </w:r>
      <w:proofErr w:type="spellEnd"/>
      <w:r w:rsidRPr="003060EC">
        <w:rPr>
          <w:lang w:val="en-US"/>
        </w:rPr>
        <w:t xml:space="preserve">, </w:t>
      </w:r>
      <w:r w:rsidRPr="00E75649">
        <w:rPr>
          <w:i/>
          <w:lang w:val="en-US"/>
        </w:rPr>
        <w:t>Comparative Property Law</w:t>
      </w:r>
      <w:r w:rsidRPr="003060EC">
        <w:rPr>
          <w:lang w:val="en-US"/>
        </w:rPr>
        <w:t xml:space="preserve">, in </w:t>
      </w:r>
      <w:r w:rsidRPr="00E75649">
        <w:rPr>
          <w:smallCaps/>
          <w:lang w:val="en-US"/>
        </w:rPr>
        <w:t>M. Reimann, R. Zimmermann</w:t>
      </w:r>
      <w:r w:rsidRPr="003060EC">
        <w:rPr>
          <w:lang w:val="en-US"/>
        </w:rPr>
        <w:t xml:space="preserve"> (eds.), </w:t>
      </w:r>
      <w:r w:rsidRPr="00E75649">
        <w:rPr>
          <w:i/>
          <w:lang w:val="en-US"/>
        </w:rPr>
        <w:t>The Oxford Handbook of Comparative Law</w:t>
      </w:r>
      <w:r w:rsidRPr="003060EC">
        <w:rPr>
          <w:lang w:val="en-US"/>
        </w:rPr>
        <w:t>, Oxford University Press, 2008, p. 1043;</w:t>
      </w:r>
    </w:p>
    <w:p w:rsidR="003060EC" w:rsidRPr="003060EC" w:rsidRDefault="003060EC" w:rsidP="003060EC">
      <w:pPr>
        <w:rPr>
          <w:lang w:val="en-US"/>
        </w:rPr>
      </w:pPr>
      <w:r w:rsidRPr="003060EC">
        <w:rPr>
          <w:lang w:val="en-US"/>
        </w:rPr>
        <w:t xml:space="preserve">- </w:t>
      </w:r>
      <w:r w:rsidRPr="00E75649">
        <w:rPr>
          <w:smallCaps/>
          <w:lang w:val="en-US"/>
        </w:rPr>
        <w:t xml:space="preserve">T. </w:t>
      </w:r>
      <w:proofErr w:type="spellStart"/>
      <w:r w:rsidRPr="00E75649">
        <w:rPr>
          <w:smallCaps/>
          <w:lang w:val="en-US"/>
        </w:rPr>
        <w:t>Takenaka</w:t>
      </w:r>
      <w:proofErr w:type="spellEnd"/>
      <w:r w:rsidRPr="003060EC">
        <w:rPr>
          <w:lang w:val="en-US"/>
        </w:rPr>
        <w:t xml:space="preserve">, </w:t>
      </w:r>
      <w:r w:rsidRPr="00E75649">
        <w:rPr>
          <w:i/>
          <w:lang w:val="en-US"/>
        </w:rPr>
        <w:t>Intellectual Property in Common Law and Civil Law</w:t>
      </w:r>
      <w:r w:rsidRPr="003060EC">
        <w:rPr>
          <w:lang w:val="en-US"/>
        </w:rPr>
        <w:t>, Edward Elgar, 2013.</w:t>
      </w:r>
    </w:p>
    <w:p w:rsidR="003060EC" w:rsidRDefault="003060EC" w:rsidP="003060EC">
      <w:r>
        <w:t>9) Diritto comparato della concorrenza e del mercato.</w:t>
      </w:r>
    </w:p>
    <w:p w:rsidR="003060EC" w:rsidRPr="003060EC" w:rsidRDefault="003060EC" w:rsidP="003060EC">
      <w:pPr>
        <w:rPr>
          <w:lang w:val="en-US"/>
        </w:rPr>
      </w:pPr>
      <w:r w:rsidRPr="003060EC">
        <w:rPr>
          <w:lang w:val="en-US"/>
        </w:rPr>
        <w:t xml:space="preserve">- </w:t>
      </w:r>
      <w:r w:rsidRPr="00E75649">
        <w:rPr>
          <w:smallCaps/>
          <w:lang w:val="en-US"/>
        </w:rPr>
        <w:t>R. van Den Berg</w:t>
      </w:r>
      <w:r w:rsidRPr="003060EC">
        <w:rPr>
          <w:lang w:val="en-US"/>
        </w:rPr>
        <w:t xml:space="preserve">, </w:t>
      </w:r>
      <w:r w:rsidRPr="00E75649">
        <w:rPr>
          <w:i/>
          <w:lang w:val="en-US"/>
        </w:rPr>
        <w:t>Comparative Competition Law and Economics</w:t>
      </w:r>
      <w:r w:rsidRPr="003060EC">
        <w:rPr>
          <w:lang w:val="en-US"/>
        </w:rPr>
        <w:t>, Edward Elgar, 2017;</w:t>
      </w:r>
    </w:p>
    <w:p w:rsidR="00E75649" w:rsidRDefault="003060EC" w:rsidP="003060EC">
      <w:pPr>
        <w:rPr>
          <w:b/>
          <w:i/>
          <w:lang w:val="en-US"/>
        </w:rPr>
      </w:pPr>
      <w:r w:rsidRPr="003060EC">
        <w:rPr>
          <w:lang w:val="en-US"/>
        </w:rPr>
        <w:t xml:space="preserve">- </w:t>
      </w:r>
      <w:r w:rsidRPr="00E75649">
        <w:rPr>
          <w:smallCaps/>
          <w:lang w:val="en-US"/>
        </w:rPr>
        <w:t>D.J. Gerber</w:t>
      </w:r>
      <w:r w:rsidRPr="003060EC">
        <w:rPr>
          <w:lang w:val="en-US"/>
        </w:rPr>
        <w:t xml:space="preserve">, </w:t>
      </w:r>
      <w:r w:rsidRPr="00E75649">
        <w:rPr>
          <w:i/>
          <w:lang w:val="en-US"/>
        </w:rPr>
        <w:t>Comparative Antitrust Law</w:t>
      </w:r>
      <w:r w:rsidRPr="003060EC">
        <w:rPr>
          <w:lang w:val="en-US"/>
        </w:rPr>
        <w:t>, in</w:t>
      </w:r>
      <w:r w:rsidRPr="00E75649">
        <w:rPr>
          <w:smallCaps/>
          <w:lang w:val="en-US"/>
        </w:rPr>
        <w:t xml:space="preserve"> M. Reimann, R. Zimmermann</w:t>
      </w:r>
      <w:r w:rsidRPr="003060EC">
        <w:rPr>
          <w:lang w:val="en-US"/>
        </w:rPr>
        <w:t xml:space="preserve"> (eds.), </w:t>
      </w:r>
      <w:r w:rsidRPr="00E75649">
        <w:rPr>
          <w:i/>
          <w:lang w:val="en-US"/>
        </w:rPr>
        <w:t>The Oxford Handbook of Comparative Law</w:t>
      </w:r>
      <w:r w:rsidRPr="003060EC">
        <w:rPr>
          <w:lang w:val="en-US"/>
        </w:rPr>
        <w:t>, Oxford University Press, 2008, p. 1193.</w:t>
      </w:r>
      <w:r>
        <w:rPr>
          <w:b/>
          <w:i/>
          <w:lang w:val="en-US"/>
        </w:rPr>
        <w:t xml:space="preserve"> </w:t>
      </w:r>
    </w:p>
    <w:p w:rsidR="000129C6" w:rsidRPr="000129C6" w:rsidRDefault="000129C6" w:rsidP="003060EC">
      <w:pPr>
        <w:rPr>
          <w:b/>
          <w:i/>
          <w:lang w:val="en-US"/>
        </w:rPr>
      </w:pPr>
      <w:r>
        <w:rPr>
          <w:b/>
          <w:i/>
          <w:lang w:val="en-US"/>
        </w:rPr>
        <w:t>Program</w:t>
      </w:r>
      <w:r w:rsidRPr="000129C6">
        <w:rPr>
          <w:b/>
          <w:i/>
          <w:lang w:val="en-US"/>
        </w:rPr>
        <w:t>:</w:t>
      </w:r>
    </w:p>
    <w:p w:rsidR="000129C6" w:rsidRPr="000129C6" w:rsidRDefault="000129C6" w:rsidP="000129C6">
      <w:pPr>
        <w:rPr>
          <w:i/>
          <w:lang w:val="en-US"/>
        </w:rPr>
      </w:pPr>
      <w:r w:rsidRPr="000129C6">
        <w:rPr>
          <w:i/>
          <w:lang w:val="en-US"/>
        </w:rPr>
        <w:t>The course will cover the following topics:</w:t>
      </w:r>
    </w:p>
    <w:p w:rsidR="000129C6" w:rsidRPr="000129C6" w:rsidRDefault="000129C6" w:rsidP="000129C6">
      <w:pPr>
        <w:rPr>
          <w:i/>
          <w:lang w:val="en-US"/>
        </w:rPr>
      </w:pPr>
      <w:r w:rsidRPr="000129C6">
        <w:rPr>
          <w:i/>
          <w:lang w:val="en-US"/>
        </w:rPr>
        <w:t>1) Object and methodology of comparative law;</w:t>
      </w:r>
    </w:p>
    <w:p w:rsidR="000129C6" w:rsidRPr="000129C6" w:rsidRDefault="000129C6" w:rsidP="000129C6">
      <w:pPr>
        <w:rPr>
          <w:i/>
          <w:lang w:val="en-US"/>
        </w:rPr>
      </w:pPr>
      <w:r w:rsidRPr="000129C6">
        <w:rPr>
          <w:i/>
          <w:lang w:val="en-US"/>
        </w:rPr>
        <w:t>2) National law, conflict of laws and legal unification;</w:t>
      </w:r>
    </w:p>
    <w:p w:rsidR="000129C6" w:rsidRPr="000129C6" w:rsidRDefault="000129C6" w:rsidP="000129C6">
      <w:pPr>
        <w:rPr>
          <w:i/>
          <w:lang w:val="en-US"/>
        </w:rPr>
      </w:pPr>
      <w:r w:rsidRPr="000129C6">
        <w:rPr>
          <w:i/>
          <w:lang w:val="en-US"/>
        </w:rPr>
        <w:t>3) Comparative contract law: formation and fairness of the contract;</w:t>
      </w:r>
    </w:p>
    <w:p w:rsidR="000129C6" w:rsidRPr="000129C6" w:rsidRDefault="000129C6" w:rsidP="000129C6">
      <w:pPr>
        <w:rPr>
          <w:i/>
          <w:lang w:val="en-US"/>
        </w:rPr>
      </w:pPr>
      <w:r w:rsidRPr="000129C6">
        <w:rPr>
          <w:i/>
          <w:lang w:val="en-US"/>
        </w:rPr>
        <w:t>4) Comparative contract law: performance and warranties;</w:t>
      </w:r>
    </w:p>
    <w:p w:rsidR="000129C6" w:rsidRPr="000129C6" w:rsidRDefault="000129C6" w:rsidP="000129C6">
      <w:pPr>
        <w:rPr>
          <w:i/>
          <w:lang w:val="en-US"/>
        </w:rPr>
      </w:pPr>
      <w:r w:rsidRPr="000129C6">
        <w:rPr>
          <w:i/>
          <w:lang w:val="en-US"/>
        </w:rPr>
        <w:t>5) Comparative contrac</w:t>
      </w:r>
      <w:r>
        <w:rPr>
          <w:i/>
          <w:lang w:val="en-US"/>
        </w:rPr>
        <w:t>t</w:t>
      </w:r>
      <w:r w:rsidRPr="000129C6">
        <w:rPr>
          <w:i/>
          <w:lang w:val="en-US"/>
        </w:rPr>
        <w:t xml:space="preserve"> law: breach and supervening events;</w:t>
      </w:r>
    </w:p>
    <w:p w:rsidR="000129C6" w:rsidRPr="000129C6" w:rsidRDefault="000129C6" w:rsidP="000129C6">
      <w:pPr>
        <w:rPr>
          <w:i/>
          <w:lang w:val="en-US"/>
        </w:rPr>
      </w:pPr>
      <w:r w:rsidRPr="000129C6">
        <w:rPr>
          <w:i/>
          <w:lang w:val="en-US"/>
        </w:rPr>
        <w:t>6) Comparative law of torts: liability for fault;</w:t>
      </w:r>
    </w:p>
    <w:p w:rsidR="000129C6" w:rsidRPr="000129C6" w:rsidRDefault="000129C6" w:rsidP="000129C6">
      <w:pPr>
        <w:rPr>
          <w:i/>
          <w:lang w:val="en-US"/>
        </w:rPr>
      </w:pPr>
      <w:r w:rsidRPr="000129C6">
        <w:rPr>
          <w:i/>
          <w:lang w:val="en-US"/>
        </w:rPr>
        <w:t>7) Comparative law of torts: strict liability;</w:t>
      </w:r>
    </w:p>
    <w:p w:rsidR="000129C6" w:rsidRPr="000129C6" w:rsidRDefault="000129C6" w:rsidP="000129C6">
      <w:pPr>
        <w:rPr>
          <w:i/>
          <w:lang w:val="en-US"/>
        </w:rPr>
      </w:pPr>
      <w:r w:rsidRPr="000129C6">
        <w:rPr>
          <w:i/>
          <w:lang w:val="en-US"/>
        </w:rPr>
        <w:t>8) Comparative law of property and IP law;</w:t>
      </w:r>
    </w:p>
    <w:p w:rsidR="000129C6" w:rsidRPr="000129C6" w:rsidRDefault="000129C6" w:rsidP="000129C6">
      <w:pPr>
        <w:rPr>
          <w:i/>
          <w:lang w:val="en-US"/>
        </w:rPr>
      </w:pPr>
      <w:r w:rsidRPr="000129C6">
        <w:rPr>
          <w:i/>
          <w:lang w:val="en-US"/>
        </w:rPr>
        <w:t>9) Comparative law of competition and market regu</w:t>
      </w:r>
      <w:r>
        <w:rPr>
          <w:i/>
          <w:lang w:val="en-US"/>
        </w:rPr>
        <w:t>l</w:t>
      </w:r>
      <w:r w:rsidRPr="000129C6">
        <w:rPr>
          <w:i/>
          <w:lang w:val="en-US"/>
        </w:rPr>
        <w:t>ation.</w:t>
      </w:r>
    </w:p>
    <w:p w:rsidR="000129C6" w:rsidRPr="000129C6" w:rsidRDefault="000129C6" w:rsidP="000129C6">
      <w:pPr>
        <w:rPr>
          <w:i/>
          <w:lang w:val="en-US"/>
        </w:rPr>
      </w:pPr>
      <w:r w:rsidRPr="000129C6">
        <w:rPr>
          <w:i/>
          <w:lang w:val="en-US"/>
        </w:rPr>
        <w:t>TEACHING METHODS:</w:t>
      </w:r>
    </w:p>
    <w:p w:rsidR="000129C6" w:rsidRPr="000129C6" w:rsidRDefault="000129C6" w:rsidP="000129C6">
      <w:pPr>
        <w:rPr>
          <w:i/>
          <w:lang w:val="en-US"/>
        </w:rPr>
      </w:pPr>
      <w:r w:rsidRPr="000129C6">
        <w:rPr>
          <w:i/>
          <w:lang w:val="en-US"/>
        </w:rPr>
        <w:t>Classes will be based on lectures (with use of slides), as well as group discussions and analysis of contract clauses and domestic and foreign cases, so as to instruct students on how the knowledge acquired through the course can be applied in individual cases.</w:t>
      </w:r>
    </w:p>
    <w:p w:rsidR="000129C6" w:rsidRPr="00AD4AA7" w:rsidRDefault="000129C6" w:rsidP="000129C6">
      <w:pPr>
        <w:rPr>
          <w:i/>
          <w:lang w:val="en-US"/>
        </w:rPr>
      </w:pPr>
      <w:r w:rsidRPr="00AD4AA7">
        <w:rPr>
          <w:i/>
          <w:lang w:val="en-US"/>
        </w:rPr>
        <w:t>LANGUAGE OF THE COURSE:</w:t>
      </w:r>
    </w:p>
    <w:p w:rsidR="000129C6" w:rsidRDefault="000129C6" w:rsidP="000129C6">
      <w:pPr>
        <w:rPr>
          <w:i/>
          <w:lang w:val="en-US"/>
        </w:rPr>
      </w:pPr>
      <w:r w:rsidRPr="000129C6">
        <w:rPr>
          <w:i/>
          <w:lang w:val="en-US"/>
        </w:rPr>
        <w:t>The course will be taught in English. However, students will be given the opportunity, at their discretion, to prepare the exam on texts and materials in Italian and to seat the final exam in Italian.</w:t>
      </w:r>
    </w:p>
    <w:p w:rsidR="00E41819" w:rsidRPr="00E41819" w:rsidRDefault="00E41819" w:rsidP="00E41819">
      <w:pPr>
        <w:rPr>
          <w:i/>
        </w:rPr>
      </w:pPr>
      <w:r w:rsidRPr="00E41819">
        <w:rPr>
          <w:i/>
        </w:rPr>
        <w:lastRenderedPageBreak/>
        <w:t>READINGS AND BIBLIOGRAPHY:</w:t>
      </w:r>
    </w:p>
    <w:p w:rsidR="00E41819" w:rsidRPr="00E41819" w:rsidRDefault="00E41819" w:rsidP="00E41819">
      <w:pPr>
        <w:rPr>
          <w:i/>
        </w:rPr>
      </w:pPr>
      <w:r w:rsidRPr="00E41819">
        <w:rPr>
          <w:i/>
        </w:rPr>
        <w:t xml:space="preserve">The </w:t>
      </w:r>
      <w:proofErr w:type="spellStart"/>
      <w:r w:rsidRPr="00E41819">
        <w:rPr>
          <w:i/>
        </w:rPr>
        <w:t>mandatory</w:t>
      </w:r>
      <w:proofErr w:type="spellEnd"/>
      <w:r w:rsidRPr="00E41819">
        <w:rPr>
          <w:i/>
        </w:rPr>
        <w:t xml:space="preserve"> </w:t>
      </w:r>
      <w:proofErr w:type="spellStart"/>
      <w:r w:rsidRPr="00E41819">
        <w:rPr>
          <w:i/>
        </w:rPr>
        <w:t>coursebook</w:t>
      </w:r>
      <w:proofErr w:type="spellEnd"/>
      <w:r w:rsidRPr="00E41819">
        <w:rPr>
          <w:i/>
        </w:rPr>
        <w:t xml:space="preserve"> for </w:t>
      </w:r>
      <w:proofErr w:type="spellStart"/>
      <w:r w:rsidRPr="00E41819">
        <w:rPr>
          <w:i/>
        </w:rPr>
        <w:t>students</w:t>
      </w:r>
      <w:proofErr w:type="spellEnd"/>
      <w:r w:rsidRPr="00E41819">
        <w:rPr>
          <w:i/>
        </w:rPr>
        <w:t xml:space="preserve"> </w:t>
      </w:r>
      <w:proofErr w:type="spellStart"/>
      <w:r w:rsidRPr="00E41819">
        <w:rPr>
          <w:i/>
        </w:rPr>
        <w:t>willing</w:t>
      </w:r>
      <w:proofErr w:type="spellEnd"/>
      <w:r w:rsidRPr="00E41819">
        <w:rPr>
          <w:i/>
        </w:rPr>
        <w:t xml:space="preserve"> to </w:t>
      </w:r>
      <w:proofErr w:type="spellStart"/>
      <w:r w:rsidRPr="00E41819">
        <w:rPr>
          <w:i/>
        </w:rPr>
        <w:t>prepare</w:t>
      </w:r>
      <w:proofErr w:type="spellEnd"/>
      <w:r w:rsidRPr="00E41819">
        <w:rPr>
          <w:i/>
        </w:rPr>
        <w:t xml:space="preserve"> the </w:t>
      </w:r>
      <w:proofErr w:type="spellStart"/>
      <w:r w:rsidRPr="00E41819">
        <w:rPr>
          <w:i/>
        </w:rPr>
        <w:t>exam</w:t>
      </w:r>
      <w:proofErr w:type="spellEnd"/>
      <w:r w:rsidRPr="00E41819">
        <w:rPr>
          <w:i/>
        </w:rPr>
        <w:t xml:space="preserve"> in English </w:t>
      </w:r>
      <w:proofErr w:type="spellStart"/>
      <w:r w:rsidRPr="00E41819">
        <w:rPr>
          <w:i/>
        </w:rPr>
        <w:t>is</w:t>
      </w:r>
      <w:proofErr w:type="spellEnd"/>
      <w:r w:rsidRPr="00E41819">
        <w:rPr>
          <w:i/>
        </w:rPr>
        <w:t xml:space="preserve"> the </w:t>
      </w:r>
      <w:proofErr w:type="spellStart"/>
      <w:r w:rsidRPr="00E41819">
        <w:rPr>
          <w:i/>
        </w:rPr>
        <w:t>following</w:t>
      </w:r>
      <w:proofErr w:type="spellEnd"/>
      <w:r w:rsidRPr="00E41819">
        <w:rPr>
          <w:i/>
        </w:rPr>
        <w:t xml:space="preserve"> </w:t>
      </w:r>
      <w:proofErr w:type="spellStart"/>
      <w:r w:rsidRPr="00E41819">
        <w:rPr>
          <w:i/>
        </w:rPr>
        <w:t>one</w:t>
      </w:r>
      <w:proofErr w:type="spellEnd"/>
      <w:r w:rsidRPr="00E41819">
        <w:rPr>
          <w:i/>
        </w:rPr>
        <w:t>:</w:t>
      </w:r>
    </w:p>
    <w:p w:rsidR="00E41819" w:rsidRDefault="00E41819" w:rsidP="00E41819">
      <w:r w:rsidRPr="003060EC">
        <w:rPr>
          <w:lang w:val="en-US"/>
        </w:rPr>
        <w:t xml:space="preserve">- </w:t>
      </w:r>
      <w:r w:rsidRPr="00E75649">
        <w:rPr>
          <w:smallCaps/>
          <w:lang w:val="en-US"/>
        </w:rPr>
        <w:t xml:space="preserve">J. Gordley - A.T. von </w:t>
      </w:r>
      <w:proofErr w:type="spellStart"/>
      <w:r w:rsidRPr="00E75649">
        <w:rPr>
          <w:smallCaps/>
          <w:lang w:val="en-US"/>
        </w:rPr>
        <w:t>Mehren</w:t>
      </w:r>
      <w:proofErr w:type="spellEnd"/>
      <w:r w:rsidRPr="003060EC">
        <w:rPr>
          <w:lang w:val="en-US"/>
        </w:rPr>
        <w:t xml:space="preserve">, </w:t>
      </w:r>
      <w:r w:rsidRPr="00E75649">
        <w:rPr>
          <w:i/>
          <w:lang w:val="en-US"/>
        </w:rPr>
        <w:t xml:space="preserve">An Introduction to the Comparative Study of Private Law. </w:t>
      </w:r>
      <w:proofErr w:type="spellStart"/>
      <w:r w:rsidRPr="00E75649">
        <w:rPr>
          <w:i/>
        </w:rPr>
        <w:t>Readings</w:t>
      </w:r>
      <w:proofErr w:type="spellEnd"/>
      <w:r w:rsidRPr="00E75649">
        <w:rPr>
          <w:i/>
        </w:rPr>
        <w:t xml:space="preserve">, Cases </w:t>
      </w:r>
      <w:proofErr w:type="spellStart"/>
      <w:r w:rsidRPr="00E75649">
        <w:rPr>
          <w:i/>
        </w:rPr>
        <w:t>Materials</w:t>
      </w:r>
      <w:proofErr w:type="spellEnd"/>
      <w:r>
        <w:t xml:space="preserve">, Cambridge </w:t>
      </w:r>
      <w:proofErr w:type="spellStart"/>
      <w:r>
        <w:t>University</w:t>
      </w:r>
      <w:proofErr w:type="spellEnd"/>
      <w:r>
        <w:t xml:space="preserve"> Press, 2006, ISBN: 9780521681858.</w:t>
      </w:r>
    </w:p>
    <w:p w:rsidR="00E41819" w:rsidRPr="00646D3C" w:rsidRDefault="00646D3C" w:rsidP="00E41819">
      <w:pPr>
        <w:rPr>
          <w:i/>
        </w:rPr>
      </w:pPr>
      <w:r w:rsidRPr="00646D3C">
        <w:rPr>
          <w:i/>
        </w:rPr>
        <w:t xml:space="preserve">The </w:t>
      </w:r>
      <w:proofErr w:type="spellStart"/>
      <w:r w:rsidRPr="00646D3C">
        <w:rPr>
          <w:i/>
        </w:rPr>
        <w:t>mandatory</w:t>
      </w:r>
      <w:proofErr w:type="spellEnd"/>
      <w:r w:rsidRPr="00646D3C">
        <w:rPr>
          <w:i/>
        </w:rPr>
        <w:t xml:space="preserve"> </w:t>
      </w:r>
      <w:proofErr w:type="spellStart"/>
      <w:r w:rsidRPr="00646D3C">
        <w:rPr>
          <w:i/>
        </w:rPr>
        <w:t>coursebooks</w:t>
      </w:r>
      <w:proofErr w:type="spellEnd"/>
      <w:r w:rsidRPr="00646D3C">
        <w:rPr>
          <w:i/>
        </w:rPr>
        <w:t xml:space="preserve"> for </w:t>
      </w:r>
      <w:proofErr w:type="spellStart"/>
      <w:r w:rsidRPr="00646D3C">
        <w:rPr>
          <w:i/>
        </w:rPr>
        <w:t>students</w:t>
      </w:r>
      <w:proofErr w:type="spellEnd"/>
      <w:r w:rsidRPr="00646D3C">
        <w:rPr>
          <w:i/>
        </w:rPr>
        <w:t xml:space="preserve"> </w:t>
      </w:r>
      <w:proofErr w:type="spellStart"/>
      <w:r w:rsidRPr="00646D3C">
        <w:rPr>
          <w:i/>
        </w:rPr>
        <w:t>willing</w:t>
      </w:r>
      <w:proofErr w:type="spellEnd"/>
      <w:r w:rsidRPr="00646D3C">
        <w:rPr>
          <w:i/>
        </w:rPr>
        <w:t xml:space="preserve"> to </w:t>
      </w:r>
      <w:proofErr w:type="spellStart"/>
      <w:r w:rsidRPr="00646D3C">
        <w:rPr>
          <w:i/>
        </w:rPr>
        <w:t>perpare</w:t>
      </w:r>
      <w:proofErr w:type="spellEnd"/>
      <w:r w:rsidRPr="00646D3C">
        <w:rPr>
          <w:i/>
        </w:rPr>
        <w:t xml:space="preserve"> the </w:t>
      </w:r>
      <w:proofErr w:type="spellStart"/>
      <w:r w:rsidRPr="00646D3C">
        <w:rPr>
          <w:i/>
        </w:rPr>
        <w:t>exam</w:t>
      </w:r>
      <w:proofErr w:type="spellEnd"/>
      <w:r w:rsidRPr="00646D3C">
        <w:rPr>
          <w:i/>
        </w:rPr>
        <w:t xml:space="preserve"> in </w:t>
      </w:r>
      <w:proofErr w:type="spellStart"/>
      <w:r w:rsidRPr="00646D3C">
        <w:rPr>
          <w:i/>
        </w:rPr>
        <w:t>Italian</w:t>
      </w:r>
      <w:proofErr w:type="spellEnd"/>
      <w:r w:rsidRPr="00646D3C">
        <w:rPr>
          <w:i/>
        </w:rPr>
        <w:t xml:space="preserve"> are the </w:t>
      </w:r>
      <w:proofErr w:type="spellStart"/>
      <w:r w:rsidRPr="00646D3C">
        <w:rPr>
          <w:i/>
        </w:rPr>
        <w:t>following</w:t>
      </w:r>
      <w:proofErr w:type="spellEnd"/>
      <w:r w:rsidRPr="00646D3C">
        <w:rPr>
          <w:i/>
        </w:rPr>
        <w:t xml:space="preserve"> </w:t>
      </w:r>
      <w:proofErr w:type="spellStart"/>
      <w:r w:rsidRPr="00646D3C">
        <w:rPr>
          <w:i/>
        </w:rPr>
        <w:t>ones</w:t>
      </w:r>
      <w:proofErr w:type="spellEnd"/>
      <w:r w:rsidRPr="00646D3C">
        <w:rPr>
          <w:i/>
        </w:rPr>
        <w:t>:</w:t>
      </w:r>
    </w:p>
    <w:p w:rsidR="00E41819" w:rsidRDefault="00E41819" w:rsidP="00E41819">
      <w:r>
        <w:t xml:space="preserve">- </w:t>
      </w:r>
      <w:r w:rsidRPr="00E75649">
        <w:rPr>
          <w:smallCaps/>
        </w:rPr>
        <w:t>A. Candian e A. Gambaro</w:t>
      </w:r>
      <w:r>
        <w:t xml:space="preserve"> (a cura di), </w:t>
      </w:r>
      <w:r w:rsidRPr="00E75649">
        <w:rPr>
          <w:i/>
        </w:rPr>
        <w:t xml:space="preserve">Casi e Materiali per un corso di diritto privato comparato. Le tradizioni di Common law e </w:t>
      </w:r>
      <w:proofErr w:type="spellStart"/>
      <w:r w:rsidRPr="00E75649">
        <w:rPr>
          <w:i/>
        </w:rPr>
        <w:t>Civil</w:t>
      </w:r>
      <w:proofErr w:type="spellEnd"/>
      <w:r w:rsidRPr="00E75649">
        <w:rPr>
          <w:i/>
        </w:rPr>
        <w:t xml:space="preserve"> law</w:t>
      </w:r>
      <w:r>
        <w:t xml:space="preserve">, </w:t>
      </w:r>
      <w:proofErr w:type="spellStart"/>
      <w:r>
        <w:t>Giappichelli</w:t>
      </w:r>
      <w:proofErr w:type="spellEnd"/>
      <w:r>
        <w:t>, Torino, 2° ed., 2015, ISBN: 9788892102545;</w:t>
      </w:r>
    </w:p>
    <w:p w:rsidR="00E41819" w:rsidRDefault="00E41819" w:rsidP="00E41819">
      <w:r>
        <w:t xml:space="preserve">- </w:t>
      </w:r>
      <w:r w:rsidRPr="00E75649">
        <w:rPr>
          <w:smallCaps/>
        </w:rPr>
        <w:t>G. Alpa, M.J. Bonell, D. Corapi, L. Moccia, V. Zeno-</w:t>
      </w:r>
      <w:proofErr w:type="spellStart"/>
      <w:r w:rsidRPr="00E75649">
        <w:rPr>
          <w:smallCaps/>
        </w:rPr>
        <w:t>Zencovich</w:t>
      </w:r>
      <w:proofErr w:type="spellEnd"/>
      <w:r w:rsidRPr="00E75649">
        <w:rPr>
          <w:smallCaps/>
        </w:rPr>
        <w:t>, A. Zoppini</w:t>
      </w:r>
      <w:r>
        <w:t xml:space="preserve">, </w:t>
      </w:r>
      <w:r w:rsidRPr="00E75649">
        <w:rPr>
          <w:i/>
        </w:rPr>
        <w:t>Diritto privato comparato. Istituti e problemi</w:t>
      </w:r>
      <w:r>
        <w:t>, Laterza, Bari, 3° ed., 2018, ISBN: 9788842099543.</w:t>
      </w:r>
    </w:p>
    <w:p w:rsidR="00646D3C" w:rsidRDefault="00646D3C" w:rsidP="00646D3C">
      <w:pPr>
        <w:rPr>
          <w:i/>
          <w:lang w:val="en-US"/>
        </w:rPr>
      </w:pPr>
      <w:r w:rsidRPr="00646D3C">
        <w:rPr>
          <w:i/>
          <w:lang w:val="en-US"/>
        </w:rPr>
        <w:t>In addition to the m</w:t>
      </w:r>
      <w:r>
        <w:rPr>
          <w:i/>
          <w:lang w:val="en-US"/>
        </w:rPr>
        <w:t>andatory coursebooks, students may avail themselves of the following bibliographical reference for optional additional references with respect to the individual topics covered by the course identified above:</w:t>
      </w:r>
    </w:p>
    <w:p w:rsidR="00646D3C" w:rsidRDefault="00646D3C" w:rsidP="00646D3C">
      <w:pPr>
        <w:rPr>
          <w:i/>
          <w:lang w:val="en-US"/>
        </w:rPr>
      </w:pPr>
      <w:r w:rsidRPr="000129C6">
        <w:rPr>
          <w:i/>
          <w:lang w:val="en-US"/>
        </w:rPr>
        <w:t>1) Object and methodology of comparative law</w:t>
      </w:r>
      <w:r>
        <w:rPr>
          <w:i/>
          <w:lang w:val="en-US"/>
        </w:rPr>
        <w:t>:</w:t>
      </w:r>
    </w:p>
    <w:p w:rsidR="00646D3C" w:rsidRPr="003060EC" w:rsidRDefault="00646D3C" w:rsidP="00646D3C">
      <w:pPr>
        <w:rPr>
          <w:lang w:val="en-US"/>
        </w:rPr>
      </w:pPr>
      <w:r w:rsidRPr="003060EC">
        <w:rPr>
          <w:lang w:val="en-US"/>
        </w:rPr>
        <w:t xml:space="preserve">- </w:t>
      </w:r>
      <w:r w:rsidRPr="00E75649">
        <w:rPr>
          <w:smallCaps/>
          <w:lang w:val="en-US"/>
        </w:rPr>
        <w:t xml:space="preserve">P.G. </w:t>
      </w:r>
      <w:proofErr w:type="spellStart"/>
      <w:r w:rsidRPr="00E75649">
        <w:rPr>
          <w:smallCaps/>
          <w:lang w:val="en-US"/>
        </w:rPr>
        <w:t>Monateri</w:t>
      </w:r>
      <w:proofErr w:type="spellEnd"/>
      <w:r w:rsidRPr="003060EC">
        <w:rPr>
          <w:lang w:val="en-US"/>
        </w:rPr>
        <w:t xml:space="preserve"> (</w:t>
      </w:r>
      <w:proofErr w:type="spellStart"/>
      <w:r w:rsidRPr="003060EC">
        <w:rPr>
          <w:lang w:val="en-US"/>
        </w:rPr>
        <w:t>ed</w:t>
      </w:r>
      <w:proofErr w:type="spellEnd"/>
      <w:r w:rsidRPr="003060EC">
        <w:rPr>
          <w:lang w:val="en-US"/>
        </w:rPr>
        <w:t xml:space="preserve">,), </w:t>
      </w:r>
      <w:r w:rsidRPr="00E75649">
        <w:rPr>
          <w:i/>
          <w:lang w:val="en-US"/>
        </w:rPr>
        <w:t>Methods in Comparative Law</w:t>
      </w:r>
      <w:r w:rsidRPr="003060EC">
        <w:rPr>
          <w:lang w:val="en-US"/>
        </w:rPr>
        <w:t>, Edward Elgar, 2012;</w:t>
      </w:r>
    </w:p>
    <w:p w:rsidR="00646D3C" w:rsidRPr="003060EC" w:rsidRDefault="00646D3C" w:rsidP="00646D3C">
      <w:pPr>
        <w:rPr>
          <w:lang w:val="en-US"/>
        </w:rPr>
      </w:pPr>
      <w:r w:rsidRPr="003060EC">
        <w:rPr>
          <w:lang w:val="en-US"/>
        </w:rPr>
        <w:t xml:space="preserve">- </w:t>
      </w:r>
      <w:r w:rsidRPr="00E75649">
        <w:rPr>
          <w:smallCaps/>
          <w:lang w:val="en-US"/>
        </w:rPr>
        <w:t xml:space="preserve">T. Eisenberg, G.B. </w:t>
      </w:r>
      <w:proofErr w:type="spellStart"/>
      <w:r w:rsidRPr="00E75649">
        <w:rPr>
          <w:smallCaps/>
          <w:lang w:val="en-US"/>
        </w:rPr>
        <w:t>Ramello</w:t>
      </w:r>
      <w:proofErr w:type="spellEnd"/>
      <w:r w:rsidRPr="003060EC">
        <w:rPr>
          <w:lang w:val="en-US"/>
        </w:rPr>
        <w:t xml:space="preserve">, </w:t>
      </w:r>
      <w:r w:rsidRPr="00E75649">
        <w:rPr>
          <w:i/>
          <w:lang w:val="en-US"/>
        </w:rPr>
        <w:t>Comparative Law and Economics</w:t>
      </w:r>
      <w:r w:rsidRPr="003060EC">
        <w:rPr>
          <w:lang w:val="en-US"/>
        </w:rPr>
        <w:t>, Edward Elgar, 2017.</w:t>
      </w:r>
    </w:p>
    <w:p w:rsidR="00646D3C" w:rsidRDefault="00646D3C" w:rsidP="00646D3C">
      <w:pPr>
        <w:rPr>
          <w:i/>
          <w:lang w:val="en-US"/>
        </w:rPr>
      </w:pPr>
      <w:r w:rsidRPr="000129C6">
        <w:rPr>
          <w:i/>
          <w:lang w:val="en-US"/>
        </w:rPr>
        <w:t>2) National law, conflict of laws and legal unification</w:t>
      </w:r>
      <w:r>
        <w:rPr>
          <w:i/>
          <w:lang w:val="en-US"/>
        </w:rPr>
        <w:t>:</w:t>
      </w:r>
    </w:p>
    <w:p w:rsidR="00646D3C" w:rsidRPr="003060EC" w:rsidRDefault="00646D3C" w:rsidP="00646D3C">
      <w:pPr>
        <w:rPr>
          <w:lang w:val="en-US"/>
        </w:rPr>
      </w:pPr>
      <w:r w:rsidRPr="003060EC">
        <w:rPr>
          <w:lang w:val="en-US"/>
        </w:rPr>
        <w:t xml:space="preserve">- G. </w:t>
      </w:r>
      <w:proofErr w:type="spellStart"/>
      <w:r w:rsidRPr="00E75649">
        <w:rPr>
          <w:smallCaps/>
          <w:lang w:val="en-US"/>
        </w:rPr>
        <w:t>Cuniberti</w:t>
      </w:r>
      <w:proofErr w:type="spellEnd"/>
      <w:r w:rsidRPr="003060EC">
        <w:rPr>
          <w:lang w:val="en-US"/>
        </w:rPr>
        <w:t xml:space="preserve">, </w:t>
      </w:r>
      <w:r w:rsidRPr="00E75649">
        <w:rPr>
          <w:i/>
          <w:lang w:val="en-US"/>
        </w:rPr>
        <w:t>Conflict of Laws. A Comparative Approach. Text and Cases</w:t>
      </w:r>
      <w:r w:rsidRPr="003060EC">
        <w:rPr>
          <w:lang w:val="en-US"/>
        </w:rPr>
        <w:t>, Edward Elgar, 2017;</w:t>
      </w:r>
    </w:p>
    <w:p w:rsidR="00646D3C" w:rsidRPr="003060EC" w:rsidRDefault="00646D3C" w:rsidP="00646D3C">
      <w:pPr>
        <w:rPr>
          <w:lang w:val="en-US"/>
        </w:rPr>
      </w:pPr>
      <w:r w:rsidRPr="003060EC">
        <w:rPr>
          <w:lang w:val="en-US"/>
        </w:rPr>
        <w:t xml:space="preserve">- </w:t>
      </w:r>
      <w:r w:rsidRPr="00E75649">
        <w:rPr>
          <w:smallCaps/>
          <w:lang w:val="en-US"/>
        </w:rPr>
        <w:t>M. Reimann</w:t>
      </w:r>
      <w:r w:rsidRPr="003060EC">
        <w:rPr>
          <w:lang w:val="en-US"/>
        </w:rPr>
        <w:t xml:space="preserve">, </w:t>
      </w:r>
      <w:r w:rsidRPr="00E75649">
        <w:rPr>
          <w:i/>
          <w:lang w:val="en-US"/>
        </w:rPr>
        <w:t>Comparative Law and Private International Law</w:t>
      </w:r>
      <w:r w:rsidRPr="003060EC">
        <w:rPr>
          <w:lang w:val="en-US"/>
        </w:rPr>
        <w:t xml:space="preserve">, in </w:t>
      </w:r>
      <w:r w:rsidRPr="00E75649">
        <w:rPr>
          <w:smallCaps/>
          <w:lang w:val="en-US"/>
        </w:rPr>
        <w:t>M. Reimann, R. Zimmermann</w:t>
      </w:r>
      <w:r w:rsidRPr="003060EC">
        <w:rPr>
          <w:lang w:val="en-US"/>
        </w:rPr>
        <w:t xml:space="preserve"> (eds.), </w:t>
      </w:r>
      <w:r w:rsidRPr="00E75649">
        <w:rPr>
          <w:i/>
          <w:lang w:val="en-US"/>
        </w:rPr>
        <w:t>The Oxford Handbook of Comparative Law</w:t>
      </w:r>
      <w:r w:rsidRPr="003060EC">
        <w:rPr>
          <w:lang w:val="en-US"/>
        </w:rPr>
        <w:t>, Oxford University Press, 2008, p. 1397;</w:t>
      </w:r>
    </w:p>
    <w:p w:rsidR="00646D3C" w:rsidRPr="003060EC" w:rsidRDefault="00646D3C" w:rsidP="00646D3C">
      <w:pPr>
        <w:rPr>
          <w:lang w:val="en-US"/>
        </w:rPr>
      </w:pPr>
      <w:r w:rsidRPr="003060EC">
        <w:rPr>
          <w:lang w:val="en-US"/>
        </w:rPr>
        <w:t xml:space="preserve">- </w:t>
      </w:r>
      <w:r w:rsidRPr="00E75649">
        <w:rPr>
          <w:smallCaps/>
          <w:lang w:val="en-US"/>
        </w:rPr>
        <w:t>J. Basedow</w:t>
      </w:r>
      <w:r w:rsidRPr="003060EC">
        <w:rPr>
          <w:lang w:val="en-US"/>
        </w:rPr>
        <w:t xml:space="preserve">, </w:t>
      </w:r>
      <w:r w:rsidRPr="00E75649">
        <w:rPr>
          <w:i/>
          <w:lang w:val="en-US"/>
        </w:rPr>
        <w:t>International Economic Law and Commercial Contracts: Promoting Cross-Border Trade by Uniform Law Conventions</w:t>
      </w:r>
      <w:r w:rsidRPr="003060EC">
        <w:rPr>
          <w:lang w:val="en-US"/>
        </w:rPr>
        <w:t xml:space="preserve">, </w:t>
      </w:r>
      <w:proofErr w:type="spellStart"/>
      <w:r w:rsidRPr="00E75649">
        <w:rPr>
          <w:i/>
          <w:lang w:val="en-US"/>
        </w:rPr>
        <w:t>Unif</w:t>
      </w:r>
      <w:proofErr w:type="spellEnd"/>
      <w:r w:rsidRPr="00E75649">
        <w:rPr>
          <w:i/>
          <w:lang w:val="en-US"/>
        </w:rPr>
        <w:t>. L. Rev.</w:t>
      </w:r>
      <w:r w:rsidRPr="003060EC">
        <w:rPr>
          <w:lang w:val="en-US"/>
        </w:rPr>
        <w:t xml:space="preserve">, 2018-1, p. 1. </w:t>
      </w:r>
    </w:p>
    <w:p w:rsidR="00646D3C" w:rsidRDefault="00646D3C" w:rsidP="00646D3C">
      <w:pPr>
        <w:rPr>
          <w:i/>
          <w:lang w:val="en-US"/>
        </w:rPr>
      </w:pPr>
      <w:r w:rsidRPr="000129C6">
        <w:rPr>
          <w:i/>
          <w:lang w:val="en-US"/>
        </w:rPr>
        <w:t>3) Comparative contract law: formation and fairness of the contract</w:t>
      </w:r>
      <w:r>
        <w:rPr>
          <w:i/>
          <w:lang w:val="en-US"/>
        </w:rPr>
        <w:t>:</w:t>
      </w:r>
    </w:p>
    <w:p w:rsidR="00646D3C" w:rsidRPr="003060EC" w:rsidRDefault="00646D3C" w:rsidP="00646D3C">
      <w:pPr>
        <w:rPr>
          <w:lang w:val="en-US"/>
        </w:rPr>
      </w:pPr>
      <w:r w:rsidRPr="003060EC">
        <w:rPr>
          <w:lang w:val="en-US"/>
        </w:rPr>
        <w:t>- J.M.</w:t>
      </w:r>
      <w:r w:rsidRPr="00E75649">
        <w:rPr>
          <w:smallCaps/>
          <w:lang w:val="en-US"/>
        </w:rPr>
        <w:t xml:space="preserve"> Smits</w:t>
      </w:r>
      <w:r w:rsidRPr="003060EC">
        <w:rPr>
          <w:lang w:val="en-US"/>
        </w:rPr>
        <w:t xml:space="preserve">, </w:t>
      </w:r>
      <w:r w:rsidRPr="00E75649">
        <w:rPr>
          <w:i/>
          <w:lang w:val="en-US"/>
        </w:rPr>
        <w:t>Contract Law. A Comparative Introduction</w:t>
      </w:r>
      <w:r w:rsidRPr="003060EC">
        <w:rPr>
          <w:lang w:val="en-US"/>
        </w:rPr>
        <w:t>, Edward Elgar, 2nd ed., 2017, Part II, III;</w:t>
      </w:r>
    </w:p>
    <w:p w:rsidR="00646D3C" w:rsidRDefault="00646D3C" w:rsidP="00646D3C">
      <w:r>
        <w:t xml:space="preserve">- </w:t>
      </w:r>
      <w:r w:rsidRPr="00E75649">
        <w:rPr>
          <w:smallCaps/>
        </w:rPr>
        <w:t>A. Frignani, M. Torsello</w:t>
      </w:r>
      <w:r>
        <w:t xml:space="preserve">, </w:t>
      </w:r>
      <w:r w:rsidRPr="00E75649">
        <w:rPr>
          <w:i/>
        </w:rPr>
        <w:t>Il contratto internazionale. Diritto comparato e prassi commerciale</w:t>
      </w:r>
      <w:r>
        <w:t>, Padova, 2010, p. 155-264;</w:t>
      </w:r>
    </w:p>
    <w:p w:rsidR="00646D3C" w:rsidRPr="00646D3C" w:rsidRDefault="00646D3C" w:rsidP="00646D3C">
      <w:pPr>
        <w:rPr>
          <w:lang w:val="en-US"/>
        </w:rPr>
      </w:pPr>
      <w:r w:rsidRPr="003060EC">
        <w:rPr>
          <w:lang w:val="en-US"/>
        </w:rPr>
        <w:t xml:space="preserve">- </w:t>
      </w:r>
      <w:r w:rsidRPr="00E75649">
        <w:rPr>
          <w:smallCaps/>
          <w:lang w:val="en-US"/>
        </w:rPr>
        <w:t>H. Beale</w:t>
      </w:r>
      <w:r w:rsidRPr="003060EC">
        <w:rPr>
          <w:lang w:val="en-US"/>
        </w:rPr>
        <w:t xml:space="preserve">, </w:t>
      </w:r>
      <w:r w:rsidRPr="00E75649">
        <w:rPr>
          <w:i/>
          <w:lang w:val="en-US"/>
        </w:rPr>
        <w:t>"Surprising" or "Unfair"? Controls over Standard Terms</w:t>
      </w:r>
      <w:r w:rsidRPr="003060EC">
        <w:rPr>
          <w:lang w:val="en-US"/>
        </w:rPr>
        <w:t xml:space="preserve">, in </w:t>
      </w:r>
      <w:r w:rsidRPr="00E75649">
        <w:rPr>
          <w:smallCaps/>
          <w:lang w:val="en-US"/>
        </w:rPr>
        <w:t>Unidroit</w:t>
      </w:r>
      <w:r w:rsidRPr="003060EC">
        <w:rPr>
          <w:lang w:val="en-US"/>
        </w:rPr>
        <w:t xml:space="preserve"> (ed.), </w:t>
      </w:r>
      <w:proofErr w:type="spellStart"/>
      <w:r w:rsidRPr="00E75649">
        <w:rPr>
          <w:i/>
          <w:lang w:val="en-US"/>
        </w:rPr>
        <w:t>Eppur</w:t>
      </w:r>
      <w:proofErr w:type="spellEnd"/>
      <w:r w:rsidRPr="00E75649">
        <w:rPr>
          <w:i/>
          <w:lang w:val="en-US"/>
        </w:rPr>
        <w:t xml:space="preserve"> </w:t>
      </w:r>
      <w:proofErr w:type="spellStart"/>
      <w:r w:rsidRPr="00E75649">
        <w:rPr>
          <w:i/>
          <w:lang w:val="en-US"/>
        </w:rPr>
        <w:t>si</w:t>
      </w:r>
      <w:proofErr w:type="spellEnd"/>
      <w:r w:rsidRPr="00E75649">
        <w:rPr>
          <w:i/>
          <w:lang w:val="en-US"/>
        </w:rPr>
        <w:t xml:space="preserve"> </w:t>
      </w:r>
      <w:proofErr w:type="spellStart"/>
      <w:r w:rsidRPr="00E75649">
        <w:rPr>
          <w:i/>
          <w:lang w:val="en-US"/>
        </w:rPr>
        <w:t>muove</w:t>
      </w:r>
      <w:proofErr w:type="spellEnd"/>
      <w:r w:rsidRPr="00E75649">
        <w:rPr>
          <w:i/>
          <w:lang w:val="en-US"/>
        </w:rPr>
        <w:t xml:space="preserve">: The age of Uniform Law. Essays in </w:t>
      </w:r>
      <w:proofErr w:type="spellStart"/>
      <w:r w:rsidRPr="00E75649">
        <w:rPr>
          <w:i/>
          <w:lang w:val="en-US"/>
        </w:rPr>
        <w:t>honour</w:t>
      </w:r>
      <w:proofErr w:type="spellEnd"/>
      <w:r w:rsidRPr="00E75649">
        <w:rPr>
          <w:i/>
          <w:lang w:val="en-US"/>
        </w:rPr>
        <w:t xml:space="preserve"> of Michael Joachim Bonell to celebrate his 70th birthday</w:t>
      </w:r>
      <w:r w:rsidRPr="003060EC">
        <w:rPr>
          <w:lang w:val="en-US"/>
        </w:rPr>
        <w:t xml:space="preserve">, Unidroit, 2016, vol. </w:t>
      </w:r>
      <w:r w:rsidRPr="00646D3C">
        <w:rPr>
          <w:lang w:val="en-US"/>
        </w:rPr>
        <w:t>II, p. 975.</w:t>
      </w:r>
    </w:p>
    <w:p w:rsidR="00646D3C" w:rsidRDefault="00646D3C" w:rsidP="00646D3C">
      <w:pPr>
        <w:rPr>
          <w:i/>
          <w:lang w:val="en-US"/>
        </w:rPr>
      </w:pPr>
      <w:r w:rsidRPr="000129C6">
        <w:rPr>
          <w:i/>
          <w:lang w:val="en-US"/>
        </w:rPr>
        <w:t>4) Comparative contract law: performance and warranties</w:t>
      </w:r>
      <w:r>
        <w:rPr>
          <w:i/>
          <w:lang w:val="en-US"/>
        </w:rPr>
        <w:t>:</w:t>
      </w:r>
    </w:p>
    <w:p w:rsidR="00646D3C" w:rsidRPr="003060EC" w:rsidRDefault="00646D3C" w:rsidP="00646D3C">
      <w:pPr>
        <w:rPr>
          <w:lang w:val="en-US"/>
        </w:rPr>
      </w:pPr>
      <w:r w:rsidRPr="00646D3C">
        <w:rPr>
          <w:lang w:val="en-US"/>
        </w:rPr>
        <w:t xml:space="preserve">- </w:t>
      </w:r>
      <w:r w:rsidRPr="00646D3C">
        <w:rPr>
          <w:smallCaps/>
          <w:lang w:val="en-US"/>
        </w:rPr>
        <w:t>J.M. Smits</w:t>
      </w:r>
      <w:r w:rsidRPr="00646D3C">
        <w:rPr>
          <w:lang w:val="en-US"/>
        </w:rPr>
        <w:t xml:space="preserve">, </w:t>
      </w:r>
      <w:r w:rsidRPr="00646D3C">
        <w:rPr>
          <w:i/>
          <w:lang w:val="en-US"/>
        </w:rPr>
        <w:t xml:space="preserve">Contract Law. </w:t>
      </w:r>
      <w:r w:rsidRPr="00E75649">
        <w:rPr>
          <w:i/>
          <w:lang w:val="en-US"/>
        </w:rPr>
        <w:t>A Comparative Introduction</w:t>
      </w:r>
      <w:r w:rsidRPr="003060EC">
        <w:rPr>
          <w:lang w:val="en-US"/>
        </w:rPr>
        <w:t>, Edward Elgar, 2nd ed., 2017, Part IV, V;</w:t>
      </w:r>
    </w:p>
    <w:p w:rsidR="00646D3C" w:rsidRDefault="00646D3C" w:rsidP="00646D3C">
      <w:r>
        <w:t xml:space="preserve">- </w:t>
      </w:r>
      <w:r w:rsidRPr="00E75649">
        <w:rPr>
          <w:smallCaps/>
        </w:rPr>
        <w:t>A. Frignani, M. Torsello</w:t>
      </w:r>
      <w:r>
        <w:t xml:space="preserve">, </w:t>
      </w:r>
      <w:r w:rsidRPr="00E75649">
        <w:rPr>
          <w:i/>
        </w:rPr>
        <w:t>Il contratto internazionale. Diritto comparato e prassi commerciale</w:t>
      </w:r>
      <w:r>
        <w:t>, Padova, 2010, p. 265-348;</w:t>
      </w:r>
    </w:p>
    <w:p w:rsidR="00646D3C" w:rsidRPr="003060EC" w:rsidRDefault="00646D3C" w:rsidP="00646D3C">
      <w:pPr>
        <w:rPr>
          <w:lang w:val="en-US"/>
        </w:rPr>
      </w:pPr>
      <w:r w:rsidRPr="003060EC">
        <w:rPr>
          <w:lang w:val="en-US"/>
        </w:rPr>
        <w:t xml:space="preserve">- </w:t>
      </w:r>
      <w:r w:rsidRPr="00E75649">
        <w:rPr>
          <w:smallCaps/>
          <w:lang w:val="en-US"/>
        </w:rPr>
        <w:t>S. Rowan</w:t>
      </w:r>
      <w:r w:rsidRPr="003060EC">
        <w:rPr>
          <w:lang w:val="en-US"/>
        </w:rPr>
        <w:t xml:space="preserve">, </w:t>
      </w:r>
      <w:r w:rsidRPr="00E75649">
        <w:rPr>
          <w:i/>
          <w:lang w:val="en-US"/>
        </w:rPr>
        <w:t>Remedies for Breach of Contract: A Comparative Analysis of the Protection of Performance</w:t>
      </w:r>
      <w:r w:rsidRPr="003060EC">
        <w:rPr>
          <w:lang w:val="en-US"/>
        </w:rPr>
        <w:t>, Oxford University Press, 2012.</w:t>
      </w:r>
    </w:p>
    <w:p w:rsidR="00646D3C" w:rsidRDefault="00646D3C" w:rsidP="00646D3C">
      <w:pPr>
        <w:rPr>
          <w:i/>
          <w:lang w:val="en-US"/>
        </w:rPr>
      </w:pPr>
      <w:r w:rsidRPr="000129C6">
        <w:rPr>
          <w:i/>
          <w:lang w:val="en-US"/>
        </w:rPr>
        <w:t>5) Comparative contrac</w:t>
      </w:r>
      <w:r>
        <w:rPr>
          <w:i/>
          <w:lang w:val="en-US"/>
        </w:rPr>
        <w:t>t</w:t>
      </w:r>
      <w:r w:rsidRPr="000129C6">
        <w:rPr>
          <w:i/>
          <w:lang w:val="en-US"/>
        </w:rPr>
        <w:t xml:space="preserve"> law: breach and supervening events</w:t>
      </w:r>
      <w:r>
        <w:rPr>
          <w:i/>
          <w:lang w:val="en-US"/>
        </w:rPr>
        <w:t>:</w:t>
      </w:r>
    </w:p>
    <w:p w:rsidR="00646D3C" w:rsidRPr="003060EC" w:rsidRDefault="00646D3C" w:rsidP="00646D3C">
      <w:pPr>
        <w:rPr>
          <w:lang w:val="en-US"/>
        </w:rPr>
      </w:pPr>
      <w:r w:rsidRPr="003060EC">
        <w:rPr>
          <w:lang w:val="en-US"/>
        </w:rPr>
        <w:lastRenderedPageBreak/>
        <w:t xml:space="preserve">- </w:t>
      </w:r>
      <w:r w:rsidRPr="00E75649">
        <w:rPr>
          <w:smallCaps/>
          <w:lang w:val="en-US"/>
        </w:rPr>
        <w:t>M. Schmidt-Kessel, K. Mayer</w:t>
      </w:r>
      <w:r w:rsidRPr="003060EC">
        <w:rPr>
          <w:lang w:val="en-US"/>
        </w:rPr>
        <w:t xml:space="preserve">, </w:t>
      </w:r>
      <w:r w:rsidRPr="00E75649">
        <w:rPr>
          <w:i/>
          <w:lang w:val="en-US"/>
        </w:rPr>
        <w:t>Supervening events and force majeure</w:t>
      </w:r>
      <w:r w:rsidRPr="003060EC">
        <w:rPr>
          <w:lang w:val="en-US"/>
        </w:rPr>
        <w:t xml:space="preserve">, in </w:t>
      </w:r>
      <w:r w:rsidRPr="00E75649">
        <w:rPr>
          <w:smallCaps/>
          <w:lang w:val="en-US"/>
        </w:rPr>
        <w:t>J.M. Smits</w:t>
      </w:r>
      <w:r w:rsidRPr="003060EC">
        <w:rPr>
          <w:lang w:val="en-US"/>
        </w:rPr>
        <w:t xml:space="preserve"> (ed.), </w:t>
      </w:r>
      <w:r w:rsidRPr="00E75649">
        <w:rPr>
          <w:i/>
          <w:lang w:val="en-US"/>
        </w:rPr>
        <w:t>Elgar Encyclopedia of Comparative Law</w:t>
      </w:r>
      <w:r w:rsidRPr="003060EC">
        <w:rPr>
          <w:lang w:val="en-US"/>
        </w:rPr>
        <w:t>, Edward Elgar, 2nd ed., 2012, p. 839;</w:t>
      </w:r>
    </w:p>
    <w:p w:rsidR="00646D3C" w:rsidRDefault="00646D3C" w:rsidP="00646D3C">
      <w:r>
        <w:t xml:space="preserve">- </w:t>
      </w:r>
      <w:r w:rsidRPr="00E75649">
        <w:rPr>
          <w:smallCaps/>
        </w:rPr>
        <w:t>A. Frignani, M. Torsello</w:t>
      </w:r>
      <w:r>
        <w:t xml:space="preserve">, </w:t>
      </w:r>
      <w:r w:rsidRPr="00E75649">
        <w:rPr>
          <w:i/>
        </w:rPr>
        <w:t>Il contratto internazionale. Diritto comparato e prassi commerciale</w:t>
      </w:r>
      <w:r>
        <w:t>, Padova, 2010, p. 349-438;</w:t>
      </w:r>
    </w:p>
    <w:p w:rsidR="00646D3C" w:rsidRPr="00E41819" w:rsidRDefault="00646D3C" w:rsidP="00646D3C">
      <w:pPr>
        <w:rPr>
          <w:lang w:val="en-US"/>
        </w:rPr>
      </w:pPr>
      <w:r w:rsidRPr="00E41819">
        <w:rPr>
          <w:lang w:val="en-US"/>
        </w:rPr>
        <w:t xml:space="preserve">- </w:t>
      </w:r>
      <w:r w:rsidRPr="00E41819">
        <w:rPr>
          <w:smallCaps/>
          <w:lang w:val="en-US"/>
        </w:rPr>
        <w:t xml:space="preserve">P. </w:t>
      </w:r>
      <w:proofErr w:type="spellStart"/>
      <w:r w:rsidRPr="00E41819">
        <w:rPr>
          <w:smallCaps/>
          <w:lang w:val="en-US"/>
        </w:rPr>
        <w:t>Mazzacano</w:t>
      </w:r>
      <w:proofErr w:type="spellEnd"/>
      <w:r w:rsidRPr="00E41819">
        <w:rPr>
          <w:lang w:val="en-US"/>
        </w:rPr>
        <w:t xml:space="preserve">, </w:t>
      </w:r>
      <w:r w:rsidRPr="00E41819">
        <w:rPr>
          <w:i/>
          <w:lang w:val="en-US"/>
        </w:rPr>
        <w:t>Force Majeure, Impossibility, Frustration &amp; the Like: Excuses for Non-Performance; the Historical Origins and Development of an Autonomous Commercial Norm in the CISG</w:t>
      </w:r>
      <w:r>
        <w:rPr>
          <w:lang w:val="en-US"/>
        </w:rPr>
        <w:t xml:space="preserve">, </w:t>
      </w:r>
      <w:r w:rsidRPr="00E41819">
        <w:rPr>
          <w:i/>
          <w:lang w:val="en-US"/>
        </w:rPr>
        <w:t>Nordic J. Comm. L.</w:t>
      </w:r>
      <w:r>
        <w:rPr>
          <w:lang w:val="en-US"/>
        </w:rPr>
        <w:t>, 2011-2, p. 46.</w:t>
      </w:r>
    </w:p>
    <w:p w:rsidR="00646D3C" w:rsidRDefault="00646D3C" w:rsidP="00646D3C">
      <w:pPr>
        <w:rPr>
          <w:i/>
          <w:lang w:val="en-US"/>
        </w:rPr>
      </w:pPr>
      <w:r w:rsidRPr="000129C6">
        <w:rPr>
          <w:i/>
          <w:lang w:val="en-US"/>
        </w:rPr>
        <w:t>6) Comparative law of torts: liability for fault</w:t>
      </w:r>
      <w:r>
        <w:rPr>
          <w:i/>
          <w:lang w:val="en-US"/>
        </w:rPr>
        <w:t>:</w:t>
      </w:r>
    </w:p>
    <w:p w:rsidR="00646D3C" w:rsidRPr="00646D3C" w:rsidRDefault="00646D3C" w:rsidP="00646D3C">
      <w:pPr>
        <w:rPr>
          <w:lang w:val="en-US"/>
        </w:rPr>
      </w:pPr>
      <w:r w:rsidRPr="003060EC">
        <w:rPr>
          <w:lang w:val="en-US"/>
        </w:rPr>
        <w:t xml:space="preserve">- </w:t>
      </w:r>
      <w:r w:rsidRPr="00E75649">
        <w:rPr>
          <w:smallCaps/>
          <w:lang w:val="en-US"/>
        </w:rPr>
        <w:t xml:space="preserve">M. </w:t>
      </w:r>
      <w:proofErr w:type="spellStart"/>
      <w:r w:rsidRPr="00E75649">
        <w:rPr>
          <w:smallCaps/>
          <w:lang w:val="en-US"/>
        </w:rPr>
        <w:t>Bussani</w:t>
      </w:r>
      <w:proofErr w:type="spellEnd"/>
      <w:r w:rsidRPr="00E75649">
        <w:rPr>
          <w:smallCaps/>
          <w:lang w:val="en-US"/>
        </w:rPr>
        <w:t xml:space="preserve">, A.J. </w:t>
      </w:r>
      <w:proofErr w:type="spellStart"/>
      <w:r w:rsidRPr="00E75649">
        <w:rPr>
          <w:smallCaps/>
          <w:lang w:val="en-US"/>
        </w:rPr>
        <w:t>Sebok</w:t>
      </w:r>
      <w:proofErr w:type="spellEnd"/>
      <w:r w:rsidRPr="003060EC">
        <w:rPr>
          <w:lang w:val="en-US"/>
        </w:rPr>
        <w:t xml:space="preserve"> (eds.), </w:t>
      </w:r>
      <w:r w:rsidRPr="00E75649">
        <w:rPr>
          <w:i/>
          <w:lang w:val="en-US"/>
        </w:rPr>
        <w:t xml:space="preserve">Comparative Tort Law. </w:t>
      </w:r>
      <w:r w:rsidRPr="00646D3C">
        <w:rPr>
          <w:i/>
          <w:lang w:val="en-US"/>
        </w:rPr>
        <w:t>Global Perspectives</w:t>
      </w:r>
      <w:r w:rsidRPr="00646D3C">
        <w:rPr>
          <w:lang w:val="en-US"/>
        </w:rPr>
        <w:t>, Edward Elgar, 2015;</w:t>
      </w:r>
    </w:p>
    <w:p w:rsidR="00646D3C" w:rsidRPr="003060EC" w:rsidRDefault="00646D3C" w:rsidP="00646D3C">
      <w:pPr>
        <w:rPr>
          <w:lang w:val="en-US"/>
        </w:rPr>
      </w:pPr>
      <w:r w:rsidRPr="003060EC">
        <w:rPr>
          <w:lang w:val="en-US"/>
        </w:rPr>
        <w:t xml:space="preserve">- </w:t>
      </w:r>
      <w:r w:rsidRPr="00E75649">
        <w:rPr>
          <w:smallCaps/>
          <w:lang w:val="en-US"/>
        </w:rPr>
        <w:t>G. Wagner</w:t>
      </w:r>
      <w:r w:rsidRPr="003060EC">
        <w:rPr>
          <w:lang w:val="en-US"/>
        </w:rPr>
        <w:t xml:space="preserve">, </w:t>
      </w:r>
      <w:r w:rsidRPr="00E75649">
        <w:rPr>
          <w:i/>
          <w:lang w:val="en-US"/>
        </w:rPr>
        <w:t>Comparative Tort Law</w:t>
      </w:r>
      <w:r w:rsidRPr="003060EC">
        <w:rPr>
          <w:lang w:val="en-US"/>
        </w:rPr>
        <w:t xml:space="preserve">, in </w:t>
      </w:r>
      <w:r w:rsidRPr="00E75649">
        <w:rPr>
          <w:smallCaps/>
          <w:lang w:val="en-US"/>
        </w:rPr>
        <w:t>M. Reimann, R. Zimmermann</w:t>
      </w:r>
      <w:r w:rsidRPr="003060EC">
        <w:rPr>
          <w:lang w:val="en-US"/>
        </w:rPr>
        <w:t xml:space="preserve"> (eds.), </w:t>
      </w:r>
      <w:r w:rsidRPr="00E75649">
        <w:rPr>
          <w:i/>
          <w:lang w:val="en-US"/>
        </w:rPr>
        <w:t>The Oxford Handbook of Comparative Law</w:t>
      </w:r>
      <w:r w:rsidRPr="003060EC">
        <w:rPr>
          <w:lang w:val="en-US"/>
        </w:rPr>
        <w:t>, Oxford University Press, 2008, p. 1003.</w:t>
      </w:r>
    </w:p>
    <w:p w:rsidR="00646D3C" w:rsidRDefault="00646D3C" w:rsidP="00646D3C">
      <w:pPr>
        <w:rPr>
          <w:i/>
          <w:lang w:val="en-US"/>
        </w:rPr>
      </w:pPr>
      <w:r w:rsidRPr="000129C6">
        <w:rPr>
          <w:i/>
          <w:lang w:val="en-US"/>
        </w:rPr>
        <w:t>7) Comparative law of torts: strict liability</w:t>
      </w:r>
      <w:r>
        <w:rPr>
          <w:i/>
          <w:lang w:val="en-US"/>
        </w:rPr>
        <w:t>:</w:t>
      </w:r>
    </w:p>
    <w:p w:rsidR="00646D3C" w:rsidRPr="003060EC" w:rsidRDefault="00646D3C" w:rsidP="00646D3C">
      <w:pPr>
        <w:rPr>
          <w:lang w:val="en-US"/>
        </w:rPr>
      </w:pPr>
      <w:r w:rsidRPr="003060EC">
        <w:rPr>
          <w:lang w:val="en-US"/>
        </w:rPr>
        <w:t xml:space="preserve">- </w:t>
      </w:r>
      <w:r w:rsidRPr="00E75649">
        <w:rPr>
          <w:smallCaps/>
          <w:lang w:val="en-US"/>
        </w:rPr>
        <w:t>G. Howells</w:t>
      </w:r>
      <w:r w:rsidRPr="003060EC">
        <w:rPr>
          <w:lang w:val="en-US"/>
        </w:rPr>
        <w:t xml:space="preserve">, </w:t>
      </w:r>
      <w:r w:rsidRPr="00E75649">
        <w:rPr>
          <w:i/>
          <w:lang w:val="en-US"/>
        </w:rPr>
        <w:t>Product Liability</w:t>
      </w:r>
      <w:r w:rsidRPr="003060EC">
        <w:rPr>
          <w:lang w:val="en-US"/>
        </w:rPr>
        <w:t xml:space="preserve">, in </w:t>
      </w:r>
      <w:r w:rsidRPr="00E75649">
        <w:rPr>
          <w:smallCaps/>
          <w:lang w:val="en-US"/>
        </w:rPr>
        <w:t>J.M. Smits</w:t>
      </w:r>
      <w:r w:rsidRPr="003060EC">
        <w:rPr>
          <w:lang w:val="en-US"/>
        </w:rPr>
        <w:t xml:space="preserve"> (ed.), </w:t>
      </w:r>
      <w:r w:rsidRPr="00E75649">
        <w:rPr>
          <w:i/>
          <w:lang w:val="en-US"/>
        </w:rPr>
        <w:t>Elgar Encyclopedia of Comparative Law</w:t>
      </w:r>
      <w:r w:rsidRPr="003060EC">
        <w:rPr>
          <w:lang w:val="en-US"/>
        </w:rPr>
        <w:t>, Edward Elgar, 2nd ed., 2012, p. 716;</w:t>
      </w:r>
    </w:p>
    <w:p w:rsidR="00646D3C" w:rsidRPr="00646D3C" w:rsidRDefault="00646D3C" w:rsidP="00646D3C">
      <w:pPr>
        <w:rPr>
          <w:lang w:val="en-US"/>
        </w:rPr>
      </w:pPr>
      <w:r w:rsidRPr="003060EC">
        <w:rPr>
          <w:lang w:val="en-US"/>
        </w:rPr>
        <w:t xml:space="preserve">- </w:t>
      </w:r>
      <w:r w:rsidRPr="00E75649">
        <w:rPr>
          <w:smallCaps/>
          <w:lang w:val="en-US"/>
        </w:rPr>
        <w:t xml:space="preserve">E. </w:t>
      </w:r>
      <w:proofErr w:type="spellStart"/>
      <w:r w:rsidRPr="00E75649">
        <w:rPr>
          <w:smallCaps/>
          <w:lang w:val="en-US"/>
        </w:rPr>
        <w:t>Battesini</w:t>
      </w:r>
      <w:proofErr w:type="spellEnd"/>
      <w:r w:rsidRPr="003060EC">
        <w:rPr>
          <w:lang w:val="en-US"/>
        </w:rPr>
        <w:t xml:space="preserve">, </w:t>
      </w:r>
      <w:r w:rsidRPr="00E75649">
        <w:rPr>
          <w:i/>
          <w:lang w:val="en-US"/>
        </w:rPr>
        <w:t>Tort Law and Economic Development: Strict Liability in Legal Practice</w:t>
      </w:r>
      <w:r w:rsidRPr="003060EC">
        <w:rPr>
          <w:lang w:val="en-US"/>
        </w:rPr>
        <w:t xml:space="preserve">, in </w:t>
      </w:r>
      <w:r w:rsidRPr="00E75649">
        <w:rPr>
          <w:i/>
          <w:lang w:val="en-US"/>
        </w:rPr>
        <w:t xml:space="preserve">Latin Am. </w:t>
      </w:r>
      <w:r w:rsidRPr="00646D3C">
        <w:rPr>
          <w:i/>
          <w:lang w:val="en-US"/>
        </w:rPr>
        <w:t xml:space="preserve">&amp; </w:t>
      </w:r>
      <w:proofErr w:type="spellStart"/>
      <w:r w:rsidRPr="00646D3C">
        <w:rPr>
          <w:i/>
          <w:lang w:val="en-US"/>
        </w:rPr>
        <w:t>Iber</w:t>
      </w:r>
      <w:proofErr w:type="spellEnd"/>
      <w:r w:rsidRPr="00646D3C">
        <w:rPr>
          <w:i/>
          <w:lang w:val="en-US"/>
        </w:rPr>
        <w:t>. J. L. &amp; Econ.</w:t>
      </w:r>
      <w:r w:rsidRPr="00646D3C">
        <w:rPr>
          <w:lang w:val="en-US"/>
        </w:rPr>
        <w:t>, 2015-1, 2.</w:t>
      </w:r>
    </w:p>
    <w:p w:rsidR="00646D3C" w:rsidRDefault="00646D3C" w:rsidP="00646D3C">
      <w:pPr>
        <w:rPr>
          <w:i/>
          <w:lang w:val="en-US"/>
        </w:rPr>
      </w:pPr>
      <w:r w:rsidRPr="000129C6">
        <w:rPr>
          <w:i/>
          <w:lang w:val="en-US"/>
        </w:rPr>
        <w:t>8) Comparative law of property and IP law</w:t>
      </w:r>
      <w:r>
        <w:rPr>
          <w:i/>
          <w:lang w:val="en-US"/>
        </w:rPr>
        <w:t>:</w:t>
      </w:r>
    </w:p>
    <w:p w:rsidR="00646D3C" w:rsidRPr="003060EC" w:rsidRDefault="00646D3C" w:rsidP="00646D3C">
      <w:pPr>
        <w:rPr>
          <w:lang w:val="en-US"/>
        </w:rPr>
      </w:pPr>
      <w:r w:rsidRPr="003060EC">
        <w:rPr>
          <w:lang w:val="en-US"/>
        </w:rPr>
        <w:t xml:space="preserve">- </w:t>
      </w:r>
      <w:r w:rsidRPr="00E75649">
        <w:rPr>
          <w:smallCaps/>
          <w:lang w:val="en-US"/>
        </w:rPr>
        <w:t>M. Graziadei</w:t>
      </w:r>
      <w:r w:rsidRPr="003060EC">
        <w:rPr>
          <w:lang w:val="en-US"/>
        </w:rPr>
        <w:t>,</w:t>
      </w:r>
      <w:r w:rsidRPr="00E75649">
        <w:rPr>
          <w:smallCaps/>
          <w:lang w:val="en-US"/>
        </w:rPr>
        <w:t xml:space="preserve"> L. Smith</w:t>
      </w:r>
      <w:r w:rsidRPr="003060EC">
        <w:rPr>
          <w:lang w:val="en-US"/>
        </w:rPr>
        <w:t xml:space="preserve">, </w:t>
      </w:r>
      <w:r w:rsidRPr="00E75649">
        <w:rPr>
          <w:i/>
          <w:lang w:val="en-US"/>
        </w:rPr>
        <w:t>Comparative Property Law. Global Perspectives</w:t>
      </w:r>
      <w:r w:rsidRPr="003060EC">
        <w:rPr>
          <w:lang w:val="en-US"/>
        </w:rPr>
        <w:t>,</w:t>
      </w:r>
      <w:r>
        <w:rPr>
          <w:lang w:val="en-US"/>
        </w:rPr>
        <w:t xml:space="preserve"> </w:t>
      </w:r>
      <w:r w:rsidRPr="003060EC">
        <w:rPr>
          <w:lang w:val="en-US"/>
        </w:rPr>
        <w:t>Edward Elgar, 2018;</w:t>
      </w:r>
    </w:p>
    <w:p w:rsidR="00646D3C" w:rsidRPr="003060EC" w:rsidRDefault="00646D3C" w:rsidP="00646D3C">
      <w:pPr>
        <w:rPr>
          <w:lang w:val="en-US"/>
        </w:rPr>
      </w:pPr>
      <w:r w:rsidRPr="003060EC">
        <w:rPr>
          <w:lang w:val="en-US"/>
        </w:rPr>
        <w:t xml:space="preserve">- </w:t>
      </w:r>
      <w:r w:rsidRPr="00E75649">
        <w:rPr>
          <w:smallCaps/>
          <w:lang w:val="en-US"/>
        </w:rPr>
        <w:t xml:space="preserve">S. van </w:t>
      </w:r>
      <w:proofErr w:type="spellStart"/>
      <w:r w:rsidRPr="00E75649">
        <w:rPr>
          <w:smallCaps/>
          <w:lang w:val="en-US"/>
        </w:rPr>
        <w:t>Erp</w:t>
      </w:r>
      <w:proofErr w:type="spellEnd"/>
      <w:r w:rsidRPr="003060EC">
        <w:rPr>
          <w:lang w:val="en-US"/>
        </w:rPr>
        <w:t xml:space="preserve">, </w:t>
      </w:r>
      <w:r w:rsidRPr="00E75649">
        <w:rPr>
          <w:i/>
          <w:lang w:val="en-US"/>
        </w:rPr>
        <w:t>Comparative Property Law</w:t>
      </w:r>
      <w:r w:rsidRPr="003060EC">
        <w:rPr>
          <w:lang w:val="en-US"/>
        </w:rPr>
        <w:t xml:space="preserve">, in </w:t>
      </w:r>
      <w:r w:rsidRPr="00E75649">
        <w:rPr>
          <w:smallCaps/>
          <w:lang w:val="en-US"/>
        </w:rPr>
        <w:t>M. Reimann, R. Zimmermann</w:t>
      </w:r>
      <w:r w:rsidRPr="003060EC">
        <w:rPr>
          <w:lang w:val="en-US"/>
        </w:rPr>
        <w:t xml:space="preserve"> (eds.), </w:t>
      </w:r>
      <w:r w:rsidRPr="00E75649">
        <w:rPr>
          <w:i/>
          <w:lang w:val="en-US"/>
        </w:rPr>
        <w:t>The Oxford Handbook of Comparative Law</w:t>
      </w:r>
      <w:r w:rsidRPr="003060EC">
        <w:rPr>
          <w:lang w:val="en-US"/>
        </w:rPr>
        <w:t>, Oxford University Press, 2008, p. 1043;</w:t>
      </w:r>
    </w:p>
    <w:p w:rsidR="00646D3C" w:rsidRPr="003060EC" w:rsidRDefault="00646D3C" w:rsidP="00646D3C">
      <w:pPr>
        <w:rPr>
          <w:lang w:val="en-US"/>
        </w:rPr>
      </w:pPr>
      <w:r w:rsidRPr="003060EC">
        <w:rPr>
          <w:lang w:val="en-US"/>
        </w:rPr>
        <w:t xml:space="preserve">- </w:t>
      </w:r>
      <w:r w:rsidRPr="00E75649">
        <w:rPr>
          <w:smallCaps/>
          <w:lang w:val="en-US"/>
        </w:rPr>
        <w:t xml:space="preserve">T. </w:t>
      </w:r>
      <w:proofErr w:type="spellStart"/>
      <w:r w:rsidRPr="00E75649">
        <w:rPr>
          <w:smallCaps/>
          <w:lang w:val="en-US"/>
        </w:rPr>
        <w:t>Takenaka</w:t>
      </w:r>
      <w:proofErr w:type="spellEnd"/>
      <w:r w:rsidRPr="003060EC">
        <w:rPr>
          <w:lang w:val="en-US"/>
        </w:rPr>
        <w:t xml:space="preserve">, </w:t>
      </w:r>
      <w:r w:rsidRPr="00E75649">
        <w:rPr>
          <w:i/>
          <w:lang w:val="en-US"/>
        </w:rPr>
        <w:t>Intellectual Property in Common Law and Civil Law</w:t>
      </w:r>
      <w:r w:rsidRPr="003060EC">
        <w:rPr>
          <w:lang w:val="en-US"/>
        </w:rPr>
        <w:t>, Edward Elgar, 2013.</w:t>
      </w:r>
    </w:p>
    <w:p w:rsidR="00646D3C" w:rsidRDefault="00646D3C" w:rsidP="00646D3C">
      <w:pPr>
        <w:rPr>
          <w:i/>
          <w:lang w:val="en-US"/>
        </w:rPr>
      </w:pPr>
      <w:r w:rsidRPr="000129C6">
        <w:rPr>
          <w:i/>
          <w:lang w:val="en-US"/>
        </w:rPr>
        <w:t>9) Comparative law of competition and market regu</w:t>
      </w:r>
      <w:r>
        <w:rPr>
          <w:i/>
          <w:lang w:val="en-US"/>
        </w:rPr>
        <w:t>l</w:t>
      </w:r>
      <w:r w:rsidRPr="000129C6">
        <w:rPr>
          <w:i/>
          <w:lang w:val="en-US"/>
        </w:rPr>
        <w:t>ation</w:t>
      </w:r>
      <w:r>
        <w:rPr>
          <w:i/>
          <w:lang w:val="en-US"/>
        </w:rPr>
        <w:t>:</w:t>
      </w:r>
    </w:p>
    <w:p w:rsidR="00646D3C" w:rsidRPr="003060EC" w:rsidRDefault="00646D3C" w:rsidP="00646D3C">
      <w:pPr>
        <w:rPr>
          <w:lang w:val="en-US"/>
        </w:rPr>
      </w:pPr>
      <w:r w:rsidRPr="003060EC">
        <w:rPr>
          <w:lang w:val="en-US"/>
        </w:rPr>
        <w:t xml:space="preserve">- </w:t>
      </w:r>
      <w:r w:rsidRPr="00E75649">
        <w:rPr>
          <w:smallCaps/>
          <w:lang w:val="en-US"/>
        </w:rPr>
        <w:t>R. van Den Berg</w:t>
      </w:r>
      <w:r w:rsidRPr="003060EC">
        <w:rPr>
          <w:lang w:val="en-US"/>
        </w:rPr>
        <w:t xml:space="preserve">, </w:t>
      </w:r>
      <w:r w:rsidRPr="00E75649">
        <w:rPr>
          <w:i/>
          <w:lang w:val="en-US"/>
        </w:rPr>
        <w:t>Comparative Competition Law and Economics</w:t>
      </w:r>
      <w:r w:rsidRPr="003060EC">
        <w:rPr>
          <w:lang w:val="en-US"/>
        </w:rPr>
        <w:t>, Edward Elgar, 2017;</w:t>
      </w:r>
    </w:p>
    <w:p w:rsidR="00646D3C" w:rsidRDefault="00646D3C" w:rsidP="00646D3C">
      <w:pPr>
        <w:rPr>
          <w:b/>
          <w:i/>
          <w:lang w:val="en-US"/>
        </w:rPr>
      </w:pPr>
      <w:r w:rsidRPr="003060EC">
        <w:rPr>
          <w:lang w:val="en-US"/>
        </w:rPr>
        <w:t xml:space="preserve">- </w:t>
      </w:r>
      <w:r w:rsidRPr="00E75649">
        <w:rPr>
          <w:smallCaps/>
          <w:lang w:val="en-US"/>
        </w:rPr>
        <w:t>D.J. Gerber</w:t>
      </w:r>
      <w:r w:rsidRPr="003060EC">
        <w:rPr>
          <w:lang w:val="en-US"/>
        </w:rPr>
        <w:t xml:space="preserve">, </w:t>
      </w:r>
      <w:r w:rsidRPr="00E75649">
        <w:rPr>
          <w:i/>
          <w:lang w:val="en-US"/>
        </w:rPr>
        <w:t>Comparative Antitrust Law</w:t>
      </w:r>
      <w:r w:rsidRPr="003060EC">
        <w:rPr>
          <w:lang w:val="en-US"/>
        </w:rPr>
        <w:t>, in</w:t>
      </w:r>
      <w:r w:rsidRPr="00E75649">
        <w:rPr>
          <w:smallCaps/>
          <w:lang w:val="en-US"/>
        </w:rPr>
        <w:t xml:space="preserve"> M. Reimann, R. Zimmermann</w:t>
      </w:r>
      <w:r w:rsidRPr="003060EC">
        <w:rPr>
          <w:lang w:val="en-US"/>
        </w:rPr>
        <w:t xml:space="preserve"> (eds.), </w:t>
      </w:r>
      <w:r w:rsidRPr="00E75649">
        <w:rPr>
          <w:i/>
          <w:lang w:val="en-US"/>
        </w:rPr>
        <w:t>The Oxford Handbook of Comparative Law</w:t>
      </w:r>
      <w:r w:rsidRPr="003060EC">
        <w:rPr>
          <w:lang w:val="en-US"/>
        </w:rPr>
        <w:t>, Oxford University Press, 2008, p. 1193.</w:t>
      </w:r>
      <w:r>
        <w:rPr>
          <w:b/>
          <w:i/>
          <w:lang w:val="en-US"/>
        </w:rPr>
        <w:t xml:space="preserve"> </w:t>
      </w:r>
    </w:p>
    <w:p w:rsidR="000129C6" w:rsidRPr="00646D3C" w:rsidRDefault="000129C6">
      <w:pPr>
        <w:rPr>
          <w:lang w:val="en-US"/>
        </w:rPr>
      </w:pPr>
    </w:p>
    <w:p w:rsidR="00DE17A8" w:rsidRPr="000129C6" w:rsidRDefault="00DE17A8">
      <w:pPr>
        <w:rPr>
          <w:b/>
        </w:rPr>
      </w:pPr>
      <w:r w:rsidRPr="000129C6">
        <w:rPr>
          <w:b/>
        </w:rPr>
        <w:t>Modalità esame:</w:t>
      </w:r>
    </w:p>
    <w:p w:rsidR="00DE17A8" w:rsidRDefault="000129C6">
      <w:r w:rsidRPr="000129C6">
        <w:t>L’esame, in forma orale, mira a verificare il livello di raggiungimento degli obiettivi formativi precedentemente indicati.</w:t>
      </w:r>
    </w:p>
    <w:p w:rsidR="000129C6" w:rsidRPr="00AD4AA7" w:rsidRDefault="000129C6">
      <w:pPr>
        <w:rPr>
          <w:b/>
          <w:i/>
          <w:lang w:val="en-US"/>
        </w:rPr>
      </w:pPr>
      <w:r w:rsidRPr="00AD4AA7">
        <w:rPr>
          <w:b/>
          <w:i/>
          <w:lang w:val="en-US"/>
        </w:rPr>
        <w:t>Exam method:</w:t>
      </w:r>
    </w:p>
    <w:p w:rsidR="000129C6" w:rsidRPr="000129C6" w:rsidRDefault="000129C6">
      <w:pPr>
        <w:rPr>
          <w:i/>
          <w:lang w:val="en-US"/>
        </w:rPr>
      </w:pPr>
      <w:r w:rsidRPr="000129C6">
        <w:rPr>
          <w:i/>
          <w:lang w:val="en-US"/>
        </w:rPr>
        <w:t xml:space="preserve">The final exam, consisting of an oral discussion, aims at verifying the level of achievement of the </w:t>
      </w:r>
      <w:proofErr w:type="spellStart"/>
      <w:r w:rsidRPr="000129C6">
        <w:rPr>
          <w:i/>
          <w:lang w:val="en-US"/>
        </w:rPr>
        <w:t>learining</w:t>
      </w:r>
      <w:proofErr w:type="spellEnd"/>
      <w:r w:rsidRPr="000129C6">
        <w:rPr>
          <w:i/>
          <w:lang w:val="en-US"/>
        </w:rPr>
        <w:t xml:space="preserve"> objectives previously identified.</w:t>
      </w:r>
    </w:p>
    <w:p w:rsidR="000129C6" w:rsidRPr="000129C6" w:rsidRDefault="000129C6">
      <w:pPr>
        <w:rPr>
          <w:lang w:val="en-US"/>
        </w:rPr>
      </w:pPr>
    </w:p>
    <w:sectPr w:rsidR="000129C6" w:rsidRPr="000129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A8"/>
    <w:rsid w:val="000129C6"/>
    <w:rsid w:val="000C6570"/>
    <w:rsid w:val="00137352"/>
    <w:rsid w:val="00210250"/>
    <w:rsid w:val="002202D3"/>
    <w:rsid w:val="002C44F4"/>
    <w:rsid w:val="00301884"/>
    <w:rsid w:val="003060EC"/>
    <w:rsid w:val="00640F37"/>
    <w:rsid w:val="00646D3C"/>
    <w:rsid w:val="007A67F1"/>
    <w:rsid w:val="00930B04"/>
    <w:rsid w:val="00A61527"/>
    <w:rsid w:val="00AD4AA7"/>
    <w:rsid w:val="00B14671"/>
    <w:rsid w:val="00D04243"/>
    <w:rsid w:val="00DE17A8"/>
    <w:rsid w:val="00E41819"/>
    <w:rsid w:val="00E65FDE"/>
    <w:rsid w:val="00E75649"/>
    <w:rsid w:val="00FB7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59665">
      <w:bodyDiv w:val="1"/>
      <w:marLeft w:val="0"/>
      <w:marRight w:val="0"/>
      <w:marTop w:val="0"/>
      <w:marBottom w:val="0"/>
      <w:divBdr>
        <w:top w:val="none" w:sz="0" w:space="0" w:color="auto"/>
        <w:left w:val="none" w:sz="0" w:space="0" w:color="auto"/>
        <w:bottom w:val="none" w:sz="0" w:space="0" w:color="auto"/>
        <w:right w:val="none" w:sz="0" w:space="0" w:color="auto"/>
      </w:divBdr>
      <w:divsChild>
        <w:div w:id="1658724672">
          <w:marLeft w:val="0"/>
          <w:marRight w:val="0"/>
          <w:marTop w:val="0"/>
          <w:marBottom w:val="0"/>
          <w:divBdr>
            <w:top w:val="none" w:sz="0" w:space="0" w:color="auto"/>
            <w:left w:val="none" w:sz="0" w:space="0" w:color="auto"/>
            <w:bottom w:val="none" w:sz="0" w:space="0" w:color="auto"/>
            <w:right w:val="none" w:sz="0" w:space="0" w:color="auto"/>
          </w:divBdr>
        </w:div>
        <w:div w:id="600265103">
          <w:marLeft w:val="0"/>
          <w:marRight w:val="0"/>
          <w:marTop w:val="0"/>
          <w:marBottom w:val="0"/>
          <w:divBdr>
            <w:top w:val="none" w:sz="0" w:space="0" w:color="auto"/>
            <w:left w:val="none" w:sz="0" w:space="0" w:color="auto"/>
            <w:bottom w:val="none" w:sz="0" w:space="0" w:color="auto"/>
            <w:right w:val="none" w:sz="0" w:space="0" w:color="auto"/>
          </w:divBdr>
        </w:div>
        <w:div w:id="174787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2172</Words>
  <Characters>12381</Characters>
  <Application>Microsoft Office Word</Application>
  <DocSecurity>4</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Torsello</dc:creator>
  <cp:lastModifiedBy>Direzione Informatica</cp:lastModifiedBy>
  <cp:revision>2</cp:revision>
  <dcterms:created xsi:type="dcterms:W3CDTF">2018-08-03T06:16:00Z</dcterms:created>
  <dcterms:modified xsi:type="dcterms:W3CDTF">2018-08-03T06:16:00Z</dcterms:modified>
</cp:coreProperties>
</file>