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33" w:rsidRDefault="00666733" w:rsidP="00666733">
      <w:pPr>
        <w:spacing w:line="240" w:lineRule="auto"/>
        <w:jc w:val="center"/>
        <w:rPr>
          <w:b/>
          <w:lang w:val="it-IT"/>
        </w:rPr>
      </w:pPr>
      <w:r>
        <w:rPr>
          <w:b/>
          <w:lang w:val="it-IT"/>
        </w:rPr>
        <w:t>PROGRAMMA DI “INTRODUZIONE ALLO STUDIO DEL LINGUAGGIO”</w:t>
      </w:r>
      <w:proofErr w:type="gramStart"/>
      <w:r w:rsidRPr="00666733">
        <w:rPr>
          <w:b/>
          <w:lang w:val="it-IT"/>
        </w:rPr>
        <w:t xml:space="preserve"> </w:t>
      </w:r>
      <w:r>
        <w:rPr>
          <w:b/>
          <w:lang w:val="it-IT"/>
        </w:rPr>
        <w:t xml:space="preserve"> </w:t>
      </w:r>
      <w:proofErr w:type="gramEnd"/>
      <w:r>
        <w:rPr>
          <w:b/>
          <w:lang w:val="it-IT"/>
        </w:rPr>
        <w:t>PER I NON FREQUENTANTI</w:t>
      </w:r>
    </w:p>
    <w:p w:rsidR="00666733" w:rsidRDefault="00666733" w:rsidP="00666733">
      <w:pPr>
        <w:spacing w:line="240" w:lineRule="auto"/>
        <w:jc w:val="center"/>
        <w:rPr>
          <w:b/>
          <w:lang w:val="it-IT"/>
        </w:rPr>
      </w:pPr>
      <w:r>
        <w:rPr>
          <w:b/>
          <w:lang w:val="it-IT"/>
        </w:rPr>
        <w:t>A.A. 2012-2013</w:t>
      </w:r>
    </w:p>
    <w:p w:rsidR="00666733" w:rsidRDefault="00666733" w:rsidP="00666733">
      <w:pPr>
        <w:spacing w:line="240" w:lineRule="auto"/>
        <w:jc w:val="center"/>
        <w:rPr>
          <w:b/>
          <w:lang w:val="it-IT"/>
        </w:rPr>
      </w:pPr>
    </w:p>
    <w:p w:rsidR="00631CA5" w:rsidRDefault="00631CA5" w:rsidP="00666733">
      <w:pPr>
        <w:spacing w:line="240" w:lineRule="auto"/>
        <w:rPr>
          <w:b/>
          <w:lang w:val="it-IT"/>
        </w:rPr>
      </w:pPr>
      <w:r>
        <w:rPr>
          <w:b/>
          <w:lang w:val="it-IT"/>
        </w:rPr>
        <w:t xml:space="preserve">A. </w:t>
      </w:r>
      <w:r>
        <w:rPr>
          <w:b/>
          <w:lang w:val="it-IT"/>
        </w:rPr>
        <w:tab/>
      </w:r>
      <w:r w:rsidRPr="00631CA5">
        <w:rPr>
          <w:lang w:val="it-IT"/>
        </w:rPr>
        <w:t>Manuale</w:t>
      </w:r>
      <w:r>
        <w:rPr>
          <w:lang w:val="it-IT"/>
        </w:rPr>
        <w:t>:</w:t>
      </w:r>
      <w:proofErr w:type="gramStart"/>
      <w:r>
        <w:rPr>
          <w:lang w:val="it-IT"/>
        </w:rPr>
        <w:t xml:space="preserve"> </w:t>
      </w:r>
      <w:r w:rsidRPr="00631CA5">
        <w:rPr>
          <w:lang w:val="it-IT"/>
        </w:rPr>
        <w:t xml:space="preserve"> </w:t>
      </w:r>
      <w:proofErr w:type="gramEnd"/>
      <w:r w:rsidRPr="00631CA5">
        <w:rPr>
          <w:lang w:val="it-IT"/>
        </w:rPr>
        <w:t>Graffi-</w:t>
      </w:r>
      <w:proofErr w:type="spellStart"/>
      <w:r w:rsidRPr="00631CA5">
        <w:rPr>
          <w:lang w:val="it-IT"/>
        </w:rPr>
        <w:t>Scalise</w:t>
      </w:r>
      <w:proofErr w:type="spellEnd"/>
      <w:r w:rsidRPr="00631CA5">
        <w:rPr>
          <w:lang w:val="it-IT"/>
        </w:rPr>
        <w:t xml:space="preserve">, </w:t>
      </w:r>
      <w:r w:rsidRPr="00631CA5">
        <w:rPr>
          <w:i/>
          <w:lang w:val="it-IT"/>
        </w:rPr>
        <w:t>Le lingue e il linguaggio</w:t>
      </w:r>
      <w:r w:rsidRPr="00631CA5">
        <w:rPr>
          <w:lang w:val="it-IT"/>
        </w:rPr>
        <w:t>, Bologna: Il Mulino</w:t>
      </w:r>
      <w:r>
        <w:rPr>
          <w:lang w:val="it-IT"/>
        </w:rPr>
        <w:t>, ed. 2002.</w:t>
      </w:r>
    </w:p>
    <w:p w:rsidR="00E662A2" w:rsidRDefault="00E662A2" w:rsidP="00666733">
      <w:pPr>
        <w:spacing w:line="240" w:lineRule="auto"/>
        <w:ind w:firstLine="708"/>
        <w:rPr>
          <w:lang w:val="it-IT"/>
        </w:rPr>
      </w:pPr>
      <w:r w:rsidRPr="00E662A2">
        <w:rPr>
          <w:b/>
          <w:lang w:val="it-IT"/>
        </w:rPr>
        <w:t>Cap</w:t>
      </w:r>
      <w:r w:rsidR="00631CA5">
        <w:rPr>
          <w:b/>
          <w:lang w:val="it-IT"/>
        </w:rPr>
        <w:t>itolo</w:t>
      </w:r>
      <w:r w:rsidRPr="00E662A2">
        <w:rPr>
          <w:b/>
          <w:lang w:val="it-IT"/>
        </w:rPr>
        <w:t xml:space="preserve"> </w:t>
      </w:r>
      <w:proofErr w:type="gramStart"/>
      <w:r w:rsidRPr="00E662A2">
        <w:rPr>
          <w:b/>
          <w:lang w:val="it-IT"/>
        </w:rPr>
        <w:t>1</w:t>
      </w:r>
      <w:proofErr w:type="gramEnd"/>
      <w:r w:rsidRPr="00E662A2">
        <w:rPr>
          <w:lang w:val="it-IT"/>
        </w:rPr>
        <w:t>,</w:t>
      </w:r>
      <w:r w:rsidRPr="00E662A2">
        <w:rPr>
          <w:b/>
          <w:lang w:val="it-IT"/>
        </w:rPr>
        <w:t xml:space="preserve"> 2</w:t>
      </w:r>
      <w:r w:rsidRPr="00E662A2">
        <w:rPr>
          <w:lang w:val="it-IT"/>
        </w:rPr>
        <w:t>: interamente</w:t>
      </w:r>
    </w:p>
    <w:p w:rsidR="00E62457" w:rsidRPr="00E62457" w:rsidRDefault="00E62457" w:rsidP="00666733">
      <w:pPr>
        <w:spacing w:line="240" w:lineRule="auto"/>
        <w:ind w:firstLine="708"/>
        <w:rPr>
          <w:b/>
          <w:lang w:val="it-IT"/>
        </w:rPr>
      </w:pPr>
      <w:r w:rsidRPr="00E62457">
        <w:rPr>
          <w:b/>
          <w:lang w:val="it-IT"/>
        </w:rPr>
        <w:t xml:space="preserve">Capitolo </w:t>
      </w:r>
      <w:proofErr w:type="gramStart"/>
      <w:r w:rsidRPr="00E62457">
        <w:rPr>
          <w:b/>
          <w:lang w:val="it-IT"/>
        </w:rPr>
        <w:t>3</w:t>
      </w:r>
      <w:proofErr w:type="gramEnd"/>
      <w:r w:rsidRPr="00E62457">
        <w:rPr>
          <w:b/>
          <w:lang w:val="it-IT"/>
        </w:rPr>
        <w:t>: interamente</w:t>
      </w:r>
    </w:p>
    <w:p w:rsidR="00E662A2" w:rsidRPr="00E662A2" w:rsidRDefault="00631CA5" w:rsidP="00666733">
      <w:pPr>
        <w:spacing w:line="240" w:lineRule="auto"/>
        <w:ind w:firstLine="708"/>
        <w:rPr>
          <w:lang w:val="it-IT"/>
        </w:rPr>
      </w:pPr>
      <w:r>
        <w:rPr>
          <w:b/>
          <w:lang w:val="it-IT"/>
        </w:rPr>
        <w:t>Capitolo</w:t>
      </w:r>
      <w:r w:rsidR="00E662A2" w:rsidRPr="00E662A2">
        <w:rPr>
          <w:b/>
          <w:lang w:val="it-IT"/>
        </w:rPr>
        <w:t xml:space="preserve"> </w:t>
      </w:r>
      <w:proofErr w:type="gramStart"/>
      <w:r w:rsidR="00E662A2" w:rsidRPr="00E662A2">
        <w:rPr>
          <w:b/>
          <w:lang w:val="it-IT"/>
        </w:rPr>
        <w:t>4</w:t>
      </w:r>
      <w:proofErr w:type="gramEnd"/>
      <w:r w:rsidR="00E662A2" w:rsidRPr="00E662A2">
        <w:rPr>
          <w:lang w:val="it-IT"/>
        </w:rPr>
        <w:t>: obbligatori → Introduzione, §§  1-6 (escluso § 1.2), 9-11.</w:t>
      </w:r>
    </w:p>
    <w:p w:rsidR="00E662A2" w:rsidRPr="00E662A2" w:rsidRDefault="00E662A2" w:rsidP="00666733">
      <w:pPr>
        <w:spacing w:line="240" w:lineRule="auto"/>
        <w:ind w:left="708" w:firstLine="96"/>
        <w:rPr>
          <w:lang w:val="it-IT"/>
        </w:rPr>
      </w:pPr>
      <w:proofErr w:type="gramStart"/>
      <w:r w:rsidRPr="00E662A2">
        <w:rPr>
          <w:lang w:val="it-IT"/>
        </w:rPr>
        <w:t>facoltativi</w:t>
      </w:r>
      <w:proofErr w:type="gramEnd"/>
      <w:r w:rsidRPr="00E662A2">
        <w:rPr>
          <w:lang w:val="it-IT"/>
        </w:rPr>
        <w:t xml:space="preserve">   → §§ 1.2 (tabella globale dei simboli IPA), 12 (sistema fonologico inglese), 13 (diversità fonologica tra le lingue).</w:t>
      </w:r>
    </w:p>
    <w:p w:rsidR="00E662A2" w:rsidRDefault="00E662A2" w:rsidP="00666733">
      <w:pPr>
        <w:spacing w:line="240" w:lineRule="auto"/>
        <w:ind w:left="708"/>
        <w:rPr>
          <w:b/>
          <w:lang w:val="it-IT"/>
        </w:rPr>
      </w:pPr>
      <w:r>
        <w:rPr>
          <w:b/>
          <w:lang w:val="it-IT"/>
        </w:rPr>
        <w:t xml:space="preserve">Capitolo </w:t>
      </w:r>
      <w:proofErr w:type="gramStart"/>
      <w:r>
        <w:rPr>
          <w:b/>
          <w:lang w:val="it-IT"/>
        </w:rPr>
        <w:t>5</w:t>
      </w:r>
      <w:proofErr w:type="gramEnd"/>
      <w:r>
        <w:rPr>
          <w:b/>
          <w:lang w:val="it-IT"/>
        </w:rPr>
        <w:t xml:space="preserve">: </w:t>
      </w:r>
      <w:r w:rsidRPr="00E662A2">
        <w:rPr>
          <w:lang w:val="it-IT"/>
        </w:rPr>
        <w:t>obbligatori →</w:t>
      </w:r>
      <w:r w:rsidRPr="00E662A2">
        <w:rPr>
          <w:b/>
          <w:lang w:val="it-IT"/>
        </w:rPr>
        <w:t xml:space="preserve"> </w:t>
      </w:r>
      <w:r w:rsidRPr="00E62457">
        <w:rPr>
          <w:lang w:val="it-IT"/>
        </w:rPr>
        <w:t xml:space="preserve">Introduzione, §1, </w:t>
      </w:r>
      <w:r w:rsidRPr="00E62457">
        <w:rPr>
          <w:lang w:val="it-IT"/>
        </w:rPr>
        <w:t>1.1</w:t>
      </w:r>
      <w:r w:rsidRPr="00E62457">
        <w:rPr>
          <w:lang w:val="it-IT"/>
        </w:rPr>
        <w:t>,</w:t>
      </w:r>
      <w:r w:rsidRPr="00E62457">
        <w:rPr>
          <w:lang w:val="it-IT"/>
        </w:rPr>
        <w:t xml:space="preserve"> 2</w:t>
      </w:r>
      <w:r w:rsidRPr="00E62457">
        <w:rPr>
          <w:lang w:val="it-IT"/>
        </w:rPr>
        <w:t xml:space="preserve">, </w:t>
      </w:r>
      <w:r w:rsidRPr="00E62457">
        <w:rPr>
          <w:lang w:val="it-IT"/>
        </w:rPr>
        <w:t>2.1</w:t>
      </w:r>
      <w:r w:rsidRPr="00E62457">
        <w:rPr>
          <w:lang w:val="it-IT"/>
        </w:rPr>
        <w:t>,</w:t>
      </w:r>
      <w:r w:rsidRPr="00E62457">
        <w:rPr>
          <w:lang w:val="it-IT"/>
        </w:rPr>
        <w:t xml:space="preserve"> 3</w:t>
      </w:r>
      <w:r w:rsidRPr="00E62457">
        <w:rPr>
          <w:lang w:val="it-IT"/>
        </w:rPr>
        <w:t xml:space="preserve">, </w:t>
      </w:r>
      <w:r w:rsidRPr="00E62457">
        <w:rPr>
          <w:lang w:val="it-IT"/>
        </w:rPr>
        <w:t>3.1</w:t>
      </w:r>
      <w:r w:rsidRPr="00E62457">
        <w:rPr>
          <w:lang w:val="it-IT"/>
        </w:rPr>
        <w:t>,</w:t>
      </w:r>
      <w:r w:rsidRPr="00E62457">
        <w:rPr>
          <w:lang w:val="it-IT"/>
        </w:rPr>
        <w:t xml:space="preserve"> 3.2</w:t>
      </w:r>
      <w:r w:rsidRPr="00E62457">
        <w:rPr>
          <w:lang w:val="it-IT"/>
        </w:rPr>
        <w:t>,</w:t>
      </w:r>
      <w:r w:rsidRPr="00E62457">
        <w:rPr>
          <w:lang w:val="it-IT"/>
        </w:rPr>
        <w:t xml:space="preserve"> 3.3</w:t>
      </w:r>
      <w:r w:rsidRPr="00E62457">
        <w:rPr>
          <w:lang w:val="it-IT"/>
        </w:rPr>
        <w:t>,</w:t>
      </w:r>
      <w:r w:rsidRPr="00E62457">
        <w:rPr>
          <w:lang w:val="it-IT"/>
        </w:rPr>
        <w:t xml:space="preserve"> 4</w:t>
      </w:r>
      <w:r w:rsidRPr="00E62457">
        <w:rPr>
          <w:lang w:val="it-IT"/>
        </w:rPr>
        <w:t>-10, 11, 11.1, 11.2, 11.6.</w:t>
      </w:r>
      <w:r>
        <w:rPr>
          <w:b/>
          <w:lang w:val="it-IT"/>
        </w:rPr>
        <w:t xml:space="preserve">  </w:t>
      </w:r>
    </w:p>
    <w:p w:rsidR="00E662A2" w:rsidRDefault="00E662A2" w:rsidP="00666733">
      <w:pPr>
        <w:spacing w:line="240" w:lineRule="auto"/>
        <w:rPr>
          <w:lang w:val="it-IT"/>
        </w:rPr>
      </w:pPr>
      <w:r>
        <w:rPr>
          <w:b/>
          <w:lang w:val="it-IT"/>
        </w:rPr>
        <w:tab/>
        <w:t xml:space="preserve">Facoltativi </w:t>
      </w:r>
      <w:r w:rsidRPr="00E662A2">
        <w:rPr>
          <w:lang w:val="it-IT"/>
        </w:rPr>
        <w:t>→ i paragrafi non indicati sopra.</w:t>
      </w:r>
    </w:p>
    <w:p w:rsidR="00E62457" w:rsidRPr="00E662A2" w:rsidRDefault="00E62457" w:rsidP="00666733">
      <w:pPr>
        <w:spacing w:line="240" w:lineRule="auto"/>
        <w:ind w:firstLine="708"/>
        <w:rPr>
          <w:b/>
          <w:lang w:val="it-IT"/>
        </w:rPr>
      </w:pPr>
      <w:r>
        <w:rPr>
          <w:b/>
          <w:lang w:val="it-IT"/>
        </w:rPr>
        <w:t xml:space="preserve">Capitolo </w:t>
      </w:r>
      <w:proofErr w:type="gramStart"/>
      <w:r>
        <w:rPr>
          <w:b/>
          <w:lang w:val="it-IT"/>
        </w:rPr>
        <w:t>6</w:t>
      </w:r>
      <w:proofErr w:type="gramEnd"/>
      <w:r w:rsidRPr="00E62457">
        <w:rPr>
          <w:b/>
          <w:lang w:val="it-IT"/>
        </w:rPr>
        <w:t>:</w:t>
      </w:r>
      <w:r>
        <w:rPr>
          <w:b/>
          <w:lang w:val="it-IT"/>
        </w:rPr>
        <w:t xml:space="preserve"> </w:t>
      </w:r>
      <w:r w:rsidRPr="00E62457">
        <w:rPr>
          <w:lang w:val="it-IT"/>
        </w:rPr>
        <w:t>Introduzione, § 1, 2, 2.2.,2.3, 3,3.1, 4, 4.1, 4.2, 4.3, 4.4.</w:t>
      </w:r>
      <w:r>
        <w:rPr>
          <w:b/>
          <w:lang w:val="it-IT"/>
        </w:rPr>
        <w:t xml:space="preserve"> </w:t>
      </w:r>
    </w:p>
    <w:p w:rsidR="00E662A2" w:rsidRDefault="00631CA5" w:rsidP="00666733">
      <w:pPr>
        <w:spacing w:line="240" w:lineRule="auto"/>
        <w:ind w:left="708"/>
        <w:rPr>
          <w:lang w:val="it-IT"/>
        </w:rPr>
      </w:pPr>
      <w:r w:rsidRPr="00631CA5">
        <w:rPr>
          <w:b/>
          <w:lang w:val="it-IT"/>
        </w:rPr>
        <w:t xml:space="preserve">Capitolo </w:t>
      </w:r>
      <w:proofErr w:type="gramStart"/>
      <w:r w:rsidR="00E662A2" w:rsidRPr="00E662A2">
        <w:rPr>
          <w:b/>
          <w:lang w:val="it-IT"/>
        </w:rPr>
        <w:t>7</w:t>
      </w:r>
      <w:proofErr w:type="gramEnd"/>
      <w:r w:rsidR="00E662A2" w:rsidRPr="00E662A2">
        <w:rPr>
          <w:lang w:val="it-IT"/>
        </w:rPr>
        <w:t>: obbligatori → Introduzione, §§ 1- 3 (esclusi 2.1 e 3.5), 4, 5 (solo pag. 191-192, non §§  5.1, 5.2 e 5.3).</w:t>
      </w:r>
    </w:p>
    <w:p w:rsidR="00E662A2" w:rsidRPr="00E662A2" w:rsidRDefault="00E662A2" w:rsidP="00666733">
      <w:pPr>
        <w:spacing w:line="240" w:lineRule="auto"/>
        <w:rPr>
          <w:lang w:val="it-IT"/>
        </w:rPr>
      </w:pPr>
      <w:r w:rsidRPr="00E662A2">
        <w:rPr>
          <w:b/>
          <w:lang w:val="it-IT"/>
        </w:rPr>
        <w:t xml:space="preserve">  </w:t>
      </w:r>
      <w:r w:rsidR="00631CA5">
        <w:rPr>
          <w:b/>
          <w:lang w:val="it-IT"/>
        </w:rPr>
        <w:tab/>
      </w:r>
      <w:proofErr w:type="gramStart"/>
      <w:r w:rsidRPr="00E662A2">
        <w:rPr>
          <w:lang w:val="it-IT"/>
        </w:rPr>
        <w:t>facoltativi</w:t>
      </w:r>
      <w:proofErr w:type="gramEnd"/>
      <w:r w:rsidRPr="00E662A2">
        <w:rPr>
          <w:lang w:val="it-IT"/>
        </w:rPr>
        <w:t xml:space="preserve">  → </w:t>
      </w:r>
      <w:r w:rsidRPr="00E662A2">
        <w:rPr>
          <w:b/>
          <w:lang w:val="it-IT"/>
        </w:rPr>
        <w:t xml:space="preserve"> </w:t>
      </w:r>
      <w:r w:rsidRPr="00E662A2">
        <w:rPr>
          <w:lang w:val="it-IT"/>
        </w:rPr>
        <w:t>§§ 2.1, 5.1, 5.2, 5.3</w:t>
      </w:r>
      <w:r w:rsidR="00E62457">
        <w:rPr>
          <w:lang w:val="it-IT"/>
        </w:rPr>
        <w:t>.</w:t>
      </w:r>
    </w:p>
    <w:p w:rsidR="00E662A2" w:rsidRPr="00E662A2" w:rsidRDefault="00631CA5" w:rsidP="00666733">
      <w:pPr>
        <w:spacing w:line="240" w:lineRule="auto"/>
        <w:ind w:firstLine="708"/>
        <w:rPr>
          <w:lang w:val="it-IT"/>
        </w:rPr>
      </w:pPr>
      <w:r w:rsidRPr="00631CA5">
        <w:rPr>
          <w:b/>
          <w:lang w:val="it-IT"/>
        </w:rPr>
        <w:t xml:space="preserve">Capitolo </w:t>
      </w:r>
      <w:proofErr w:type="gramStart"/>
      <w:r w:rsidR="00E662A2" w:rsidRPr="00E662A2">
        <w:rPr>
          <w:b/>
          <w:lang w:val="it-IT"/>
        </w:rPr>
        <w:t>8</w:t>
      </w:r>
      <w:proofErr w:type="gramEnd"/>
      <w:r>
        <w:rPr>
          <w:b/>
          <w:lang w:val="it-IT"/>
        </w:rPr>
        <w:t xml:space="preserve">: </w:t>
      </w:r>
      <w:r w:rsidR="00E662A2" w:rsidRPr="00E662A2">
        <w:rPr>
          <w:lang w:val="it-IT"/>
        </w:rPr>
        <w:t xml:space="preserve"> </w:t>
      </w:r>
      <w:r>
        <w:rPr>
          <w:lang w:val="it-IT"/>
        </w:rPr>
        <w:t xml:space="preserve">interamente </w:t>
      </w:r>
      <w:r w:rsidR="00E662A2" w:rsidRPr="00E662A2">
        <w:rPr>
          <w:lang w:val="it-IT"/>
        </w:rPr>
        <w:t xml:space="preserve">(escluso § </w:t>
      </w:r>
      <w:r w:rsidR="00E662A2" w:rsidRPr="00E662A2">
        <w:rPr>
          <w:b/>
          <w:lang w:val="it-IT"/>
        </w:rPr>
        <w:t>3.2</w:t>
      </w:r>
      <w:r w:rsidR="00E662A2" w:rsidRPr="00E662A2">
        <w:rPr>
          <w:lang w:val="it-IT"/>
        </w:rPr>
        <w:t>).</w:t>
      </w:r>
    </w:p>
    <w:p w:rsidR="00631CA5" w:rsidRDefault="00E62457" w:rsidP="00666733">
      <w:pPr>
        <w:spacing w:line="240" w:lineRule="auto"/>
        <w:ind w:firstLine="708"/>
        <w:rPr>
          <w:lang w:val="it-IT"/>
        </w:rPr>
      </w:pPr>
      <w:r w:rsidRPr="00E62457">
        <w:rPr>
          <w:b/>
          <w:lang w:val="it-IT"/>
        </w:rPr>
        <w:t xml:space="preserve">Capitolo </w:t>
      </w:r>
      <w:proofErr w:type="gramStart"/>
      <w:r>
        <w:rPr>
          <w:b/>
          <w:lang w:val="it-IT"/>
        </w:rPr>
        <w:t>9</w:t>
      </w:r>
      <w:proofErr w:type="gramEnd"/>
      <w:r w:rsidRPr="00E62457">
        <w:rPr>
          <w:b/>
          <w:lang w:val="it-IT"/>
        </w:rPr>
        <w:t xml:space="preserve">: </w:t>
      </w:r>
      <w:r w:rsidRPr="00E62457">
        <w:rPr>
          <w:lang w:val="it-IT"/>
        </w:rPr>
        <w:t xml:space="preserve"> Introduzione,</w:t>
      </w:r>
      <w:r>
        <w:rPr>
          <w:lang w:val="it-IT"/>
        </w:rPr>
        <w:t xml:space="preserve"> 1, 2, 2.2, 2.3, 5,5.1, 6, 7, 8.</w:t>
      </w:r>
    </w:p>
    <w:p w:rsidR="00E62457" w:rsidRDefault="00E62457" w:rsidP="00666733">
      <w:pPr>
        <w:spacing w:line="240" w:lineRule="auto"/>
        <w:ind w:firstLine="708"/>
        <w:rPr>
          <w:lang w:val="it-IT"/>
        </w:rPr>
      </w:pPr>
      <w:r w:rsidRPr="00E62457">
        <w:rPr>
          <w:b/>
          <w:lang w:val="it-IT"/>
        </w:rPr>
        <w:t xml:space="preserve">Capitolo </w:t>
      </w:r>
      <w:proofErr w:type="gramStart"/>
      <w:r>
        <w:rPr>
          <w:b/>
          <w:lang w:val="it-IT"/>
        </w:rPr>
        <w:t>10</w:t>
      </w:r>
      <w:proofErr w:type="gramEnd"/>
      <w:r w:rsidRPr="00E62457">
        <w:rPr>
          <w:b/>
          <w:lang w:val="it-IT"/>
        </w:rPr>
        <w:t xml:space="preserve">: </w:t>
      </w:r>
      <w:r w:rsidRPr="00E62457">
        <w:rPr>
          <w:lang w:val="it-IT"/>
        </w:rPr>
        <w:t xml:space="preserve"> </w:t>
      </w:r>
      <w:r w:rsidR="00666733">
        <w:rPr>
          <w:lang w:val="it-IT"/>
        </w:rPr>
        <w:t>Interamente.</w:t>
      </w:r>
    </w:p>
    <w:p w:rsidR="00666733" w:rsidRDefault="00666733" w:rsidP="00666733">
      <w:pPr>
        <w:spacing w:line="240" w:lineRule="auto"/>
        <w:rPr>
          <w:lang w:val="it-IT"/>
        </w:rPr>
      </w:pPr>
    </w:p>
    <w:p w:rsidR="00E662A2" w:rsidRDefault="00631CA5" w:rsidP="00666733">
      <w:pPr>
        <w:spacing w:line="240" w:lineRule="auto"/>
        <w:rPr>
          <w:lang w:val="it-IT"/>
        </w:rPr>
      </w:pPr>
      <w:r w:rsidRPr="00631CA5">
        <w:rPr>
          <w:b/>
          <w:lang w:val="it-IT"/>
        </w:rPr>
        <w:t>B.</w:t>
      </w:r>
      <w:r>
        <w:rPr>
          <w:lang w:val="it-IT"/>
        </w:rPr>
        <w:tab/>
      </w:r>
      <w:r w:rsidR="00E662A2" w:rsidRPr="00E662A2">
        <w:rPr>
          <w:lang w:val="it-IT"/>
        </w:rPr>
        <w:t xml:space="preserve">Steven </w:t>
      </w:r>
      <w:proofErr w:type="spellStart"/>
      <w:r w:rsidR="00E662A2" w:rsidRPr="00E662A2">
        <w:rPr>
          <w:lang w:val="it-IT"/>
        </w:rPr>
        <w:t>Pinker</w:t>
      </w:r>
      <w:proofErr w:type="spellEnd"/>
      <w:r w:rsidR="00E662A2" w:rsidRPr="00E662A2">
        <w:rPr>
          <w:lang w:val="it-IT"/>
        </w:rPr>
        <w:t xml:space="preserve"> (1998), </w:t>
      </w:r>
      <w:r w:rsidR="00E662A2" w:rsidRPr="00E662A2">
        <w:rPr>
          <w:i/>
          <w:lang w:val="it-IT"/>
        </w:rPr>
        <w:t>L’istinto del linguaggio</w:t>
      </w:r>
      <w:r w:rsidR="00E662A2" w:rsidRPr="00E662A2">
        <w:rPr>
          <w:lang w:val="it-IT"/>
        </w:rPr>
        <w:t xml:space="preserve">, </w:t>
      </w:r>
      <w:proofErr w:type="spellStart"/>
      <w:proofErr w:type="gramStart"/>
      <w:r w:rsidR="00E662A2" w:rsidRPr="00E662A2">
        <w:rPr>
          <w:lang w:val="it-IT"/>
        </w:rPr>
        <w:t>Capp</w:t>
      </w:r>
      <w:proofErr w:type="spellEnd"/>
      <w:r w:rsidR="00E662A2" w:rsidRPr="00E662A2">
        <w:rPr>
          <w:lang w:val="it-IT"/>
        </w:rPr>
        <w:t>.</w:t>
      </w:r>
      <w:proofErr w:type="gramEnd"/>
      <w:r w:rsidR="00E662A2" w:rsidRPr="00E662A2">
        <w:rPr>
          <w:lang w:val="it-IT"/>
        </w:rPr>
        <w:t xml:space="preserve"> 1, 2, 3, 4, 5.</w:t>
      </w:r>
    </w:p>
    <w:p w:rsidR="006B78EB" w:rsidRDefault="006B78EB" w:rsidP="00666733">
      <w:pPr>
        <w:spacing w:line="240" w:lineRule="auto"/>
        <w:rPr>
          <w:lang w:val="it-IT"/>
        </w:rPr>
      </w:pPr>
      <w:r w:rsidRPr="00666733">
        <w:rPr>
          <w:b/>
          <w:lang w:val="it-IT"/>
        </w:rPr>
        <w:t>C.</w:t>
      </w:r>
      <w:r>
        <w:rPr>
          <w:lang w:val="it-IT"/>
        </w:rPr>
        <w:t xml:space="preserve"> </w:t>
      </w:r>
      <w:r>
        <w:rPr>
          <w:lang w:val="it-IT"/>
        </w:rPr>
        <w:tab/>
        <w:t xml:space="preserve">Franco </w:t>
      </w:r>
      <w:proofErr w:type="gramStart"/>
      <w:r>
        <w:rPr>
          <w:lang w:val="it-IT"/>
        </w:rPr>
        <w:t>Fanciullo</w:t>
      </w:r>
      <w:proofErr w:type="gramEnd"/>
      <w:r>
        <w:rPr>
          <w:lang w:val="it-IT"/>
        </w:rPr>
        <w:t xml:space="preserve">, </w:t>
      </w:r>
      <w:r w:rsidRPr="00E62457">
        <w:rPr>
          <w:i/>
          <w:lang w:val="it-IT"/>
        </w:rPr>
        <w:t>Introduzione alla linguistica storica</w:t>
      </w:r>
      <w:r>
        <w:rPr>
          <w:lang w:val="it-IT"/>
        </w:rPr>
        <w:t xml:space="preserve">, Bologna: Il Mulino, </w:t>
      </w:r>
      <w:r w:rsidR="00E62457">
        <w:rPr>
          <w:lang w:val="it-IT"/>
        </w:rPr>
        <w:t>2007:</w:t>
      </w:r>
    </w:p>
    <w:p w:rsidR="006B78EB" w:rsidRDefault="006B78EB" w:rsidP="00666733">
      <w:pPr>
        <w:spacing w:line="240" w:lineRule="auto"/>
        <w:ind w:firstLine="708"/>
        <w:rPr>
          <w:lang w:val="it-IT"/>
        </w:rPr>
      </w:pPr>
      <w:r>
        <w:rPr>
          <w:lang w:val="it-IT"/>
        </w:rPr>
        <w:t>obbligatorio</w:t>
      </w:r>
      <w:r w:rsidRPr="006B78EB">
        <w:rPr>
          <w:lang w:val="it-IT"/>
        </w:rPr>
        <w:t>→</w:t>
      </w:r>
      <w:proofErr w:type="gramStart"/>
      <w:r>
        <w:rPr>
          <w:lang w:val="it-IT"/>
        </w:rPr>
        <w:t xml:space="preserve">  </w:t>
      </w:r>
      <w:proofErr w:type="gramEnd"/>
      <w:r>
        <w:rPr>
          <w:lang w:val="it-IT"/>
        </w:rPr>
        <w:t>cap. 1 (pp. 23-49)</w:t>
      </w:r>
      <w:r w:rsidR="00E62457">
        <w:rPr>
          <w:lang w:val="it-IT"/>
        </w:rPr>
        <w:t>.</w:t>
      </w:r>
    </w:p>
    <w:p w:rsidR="00E62457" w:rsidRDefault="001F7097" w:rsidP="00666733">
      <w:pPr>
        <w:spacing w:line="240" w:lineRule="auto"/>
        <w:rPr>
          <w:lang w:val="it-IT"/>
        </w:rPr>
      </w:pPr>
      <w:r w:rsidRPr="00666733">
        <w:rPr>
          <w:b/>
          <w:lang w:val="it-IT"/>
        </w:rPr>
        <w:t>D.</w:t>
      </w:r>
      <w:r>
        <w:rPr>
          <w:lang w:val="it-IT"/>
        </w:rPr>
        <w:tab/>
        <w:t>Romano Lazzeroni</w:t>
      </w:r>
      <w:r w:rsidR="00E62457">
        <w:rPr>
          <w:lang w:val="it-IT"/>
        </w:rPr>
        <w:t xml:space="preserve"> (a cura di)</w:t>
      </w:r>
      <w:r>
        <w:rPr>
          <w:lang w:val="it-IT"/>
        </w:rPr>
        <w:t xml:space="preserve">, </w:t>
      </w:r>
      <w:r w:rsidRPr="00E62457">
        <w:rPr>
          <w:i/>
          <w:lang w:val="it-IT"/>
        </w:rPr>
        <w:t>Lingui</w:t>
      </w:r>
      <w:r w:rsidR="00E62457" w:rsidRPr="00E62457">
        <w:rPr>
          <w:i/>
          <w:lang w:val="it-IT"/>
        </w:rPr>
        <w:t>stica storica</w:t>
      </w:r>
      <w:r w:rsidR="00E62457">
        <w:rPr>
          <w:lang w:val="it-IT"/>
        </w:rPr>
        <w:t xml:space="preserve">, Roma: </w:t>
      </w:r>
      <w:r w:rsidR="00E62457" w:rsidRPr="00E62457">
        <w:rPr>
          <w:lang w:val="it-IT"/>
        </w:rPr>
        <w:t>Carocci,</w:t>
      </w:r>
      <w:r w:rsidR="00E62457">
        <w:rPr>
          <w:lang w:val="it-IT"/>
        </w:rPr>
        <w:t xml:space="preserve"> </w:t>
      </w:r>
      <w:proofErr w:type="gramStart"/>
      <w:r w:rsidR="00E62457">
        <w:rPr>
          <w:lang w:val="it-IT"/>
        </w:rPr>
        <w:t>ristampa 2011 o precedenti</w:t>
      </w:r>
      <w:proofErr w:type="gramEnd"/>
      <w:r w:rsidR="00E62457">
        <w:rPr>
          <w:lang w:val="it-IT"/>
        </w:rPr>
        <w:t>:</w:t>
      </w:r>
    </w:p>
    <w:p w:rsidR="001F7097" w:rsidRDefault="00666733" w:rsidP="00666733">
      <w:pPr>
        <w:spacing w:line="240" w:lineRule="auto"/>
        <w:ind w:left="708" w:firstLine="48"/>
        <w:rPr>
          <w:lang w:val="it-IT"/>
        </w:rPr>
      </w:pPr>
      <w:proofErr w:type="gramStart"/>
      <w:r>
        <w:rPr>
          <w:lang w:val="it-IT"/>
        </w:rPr>
        <w:t>obbligatori</w:t>
      </w:r>
      <w:proofErr w:type="gramEnd"/>
      <w:r>
        <w:rPr>
          <w:lang w:val="it-IT"/>
        </w:rPr>
        <w:t xml:space="preserve"> </w:t>
      </w:r>
      <w:r w:rsidRPr="00666733">
        <w:rPr>
          <w:lang w:val="it-IT"/>
        </w:rPr>
        <w:t xml:space="preserve">→  </w:t>
      </w:r>
      <w:r w:rsidR="00E62457">
        <w:rPr>
          <w:lang w:val="it-IT"/>
        </w:rPr>
        <w:t>i due capitoli:</w:t>
      </w:r>
      <w:r>
        <w:rPr>
          <w:lang w:val="it-IT"/>
        </w:rPr>
        <w:t xml:space="preserve"> </w:t>
      </w:r>
      <w:r w:rsidR="00E62457" w:rsidRPr="00E62457">
        <w:rPr>
          <w:lang w:val="it-IT"/>
        </w:rPr>
        <w:t>R. Lazzeroni, “Il mutamento linguistico</w:t>
      </w:r>
      <w:r w:rsidR="00E62457">
        <w:rPr>
          <w:lang w:val="it-IT"/>
        </w:rPr>
        <w:t xml:space="preserve">, </w:t>
      </w:r>
      <w:r>
        <w:rPr>
          <w:lang w:val="it-IT"/>
        </w:rPr>
        <w:t xml:space="preserve">14-54; </w:t>
      </w:r>
      <w:r w:rsidR="00E62457" w:rsidRPr="00E62457">
        <w:rPr>
          <w:lang w:val="it-IT"/>
        </w:rPr>
        <w:t xml:space="preserve">R. </w:t>
      </w:r>
      <w:proofErr w:type="spellStart"/>
      <w:r w:rsidR="00E62457" w:rsidRPr="00E62457">
        <w:rPr>
          <w:lang w:val="it-IT"/>
        </w:rPr>
        <w:t>Gusmani</w:t>
      </w:r>
      <w:proofErr w:type="spellEnd"/>
      <w:r w:rsidR="00E62457" w:rsidRPr="00E62457">
        <w:rPr>
          <w:lang w:val="it-IT"/>
        </w:rPr>
        <w:t>, “Interlinguistica”, 87-114.</w:t>
      </w:r>
    </w:p>
    <w:p w:rsidR="00631CA5" w:rsidRDefault="001F7097" w:rsidP="00666733">
      <w:pPr>
        <w:spacing w:line="240" w:lineRule="auto"/>
        <w:ind w:left="708" w:hanging="708"/>
        <w:rPr>
          <w:lang w:val="it-IT"/>
        </w:rPr>
      </w:pPr>
      <w:proofErr w:type="gramStart"/>
      <w:r>
        <w:rPr>
          <w:b/>
          <w:lang w:val="it-IT"/>
        </w:rPr>
        <w:t>E</w:t>
      </w:r>
      <w:r w:rsidR="00631CA5" w:rsidRPr="00631CA5">
        <w:rPr>
          <w:b/>
          <w:lang w:val="it-IT"/>
        </w:rPr>
        <w:t>.</w:t>
      </w:r>
      <w:proofErr w:type="gramEnd"/>
      <w:r w:rsidR="00631CA5">
        <w:rPr>
          <w:lang w:val="it-IT"/>
        </w:rPr>
        <w:t xml:space="preserve"> </w:t>
      </w:r>
      <w:r w:rsidR="00631CA5">
        <w:rPr>
          <w:lang w:val="it-IT"/>
        </w:rPr>
        <w:tab/>
      </w:r>
      <w:proofErr w:type="gramStart"/>
      <w:r w:rsidR="00631CA5" w:rsidRPr="00631CA5">
        <w:rPr>
          <w:i/>
          <w:lang w:val="it-IT"/>
        </w:rPr>
        <w:t>Lessico di Linguistica</w:t>
      </w:r>
      <w:r w:rsidR="00631CA5">
        <w:rPr>
          <w:lang w:val="it-IT"/>
        </w:rPr>
        <w:t xml:space="preserve">, a cura di Paola </w:t>
      </w:r>
      <w:proofErr w:type="spellStart"/>
      <w:r w:rsidR="00631CA5">
        <w:rPr>
          <w:lang w:val="it-IT"/>
        </w:rPr>
        <w:t>Cotticelli</w:t>
      </w:r>
      <w:proofErr w:type="spellEnd"/>
      <w:r w:rsidR="00631CA5">
        <w:rPr>
          <w:lang w:val="it-IT"/>
        </w:rPr>
        <w:t xml:space="preserve"> </w:t>
      </w:r>
      <w:proofErr w:type="spellStart"/>
      <w:r w:rsidR="00631CA5">
        <w:rPr>
          <w:lang w:val="it-IT"/>
        </w:rPr>
        <w:t>Kurras</w:t>
      </w:r>
      <w:proofErr w:type="spellEnd"/>
      <w:r w:rsidR="00631CA5">
        <w:rPr>
          <w:lang w:val="it-IT"/>
        </w:rPr>
        <w:t xml:space="preserve">, Alessandria: Edizioni dell’Orso, </w:t>
      </w:r>
      <w:r w:rsidR="00666733">
        <w:rPr>
          <w:lang w:val="it-IT"/>
        </w:rPr>
        <w:t>2007, le seguenti</w:t>
      </w:r>
      <w:r w:rsidR="00666733" w:rsidRPr="00666733">
        <w:rPr>
          <w:lang w:val="it-IT"/>
        </w:rPr>
        <w:t xml:space="preserve"> </w:t>
      </w:r>
      <w:r w:rsidR="00666733">
        <w:rPr>
          <w:lang w:val="it-IT"/>
        </w:rPr>
        <w:t>voci:</w:t>
      </w:r>
      <w:proofErr w:type="gramEnd"/>
    </w:p>
    <w:p w:rsidR="00631CA5" w:rsidRPr="00631CA5" w:rsidRDefault="00631CA5" w:rsidP="00666733">
      <w:pPr>
        <w:spacing w:after="0" w:line="240" w:lineRule="auto"/>
        <w:ind w:left="708" w:hanging="708"/>
        <w:rPr>
          <w:lang w:val="it-IT"/>
        </w:rPr>
      </w:pPr>
      <w:r>
        <w:rPr>
          <w:b/>
          <w:lang w:val="it-IT"/>
        </w:rPr>
        <w:tab/>
      </w:r>
      <w:r w:rsidRPr="00631CA5">
        <w:rPr>
          <w:lang w:val="it-IT"/>
        </w:rPr>
        <w:t>Allomorfo;</w:t>
      </w:r>
    </w:p>
    <w:p w:rsidR="00631CA5" w:rsidRPr="00631CA5" w:rsidRDefault="00631CA5" w:rsidP="00666733">
      <w:pPr>
        <w:spacing w:after="0" w:line="240" w:lineRule="auto"/>
        <w:ind w:left="708"/>
        <w:rPr>
          <w:lang w:val="it-IT"/>
        </w:rPr>
      </w:pPr>
      <w:r w:rsidRPr="00631CA5">
        <w:rPr>
          <w:lang w:val="it-IT"/>
        </w:rPr>
        <w:t>Analogia;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Assimilazione;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Calco;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Calco semantico;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Calco strutturale;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Classificazione delle lingue;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Competenza comunicativa;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lastRenderedPageBreak/>
        <w:t>Composizione;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Composto;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Creolo;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Derivazione;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Dialettologia;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Dissimilazione;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Famiglia linguistica;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Flessione;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Forestierismo;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Geografia dialettale;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Indoeuropeo;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Interferenza;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Lega linguistica;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Legge fonetica;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proofErr w:type="gramStart"/>
      <w:r w:rsidRPr="00631CA5">
        <w:rPr>
          <w:lang w:val="it-IT"/>
        </w:rPr>
        <w:t>Lemmatizzazione</w:t>
      </w:r>
      <w:proofErr w:type="gramEnd"/>
      <w:r w:rsidRPr="00631CA5">
        <w:rPr>
          <w:lang w:val="it-IT"/>
        </w:rPr>
        <w:t>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Lessicalizzazione;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Lessico mentale;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Lingua agglutinante;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Lingua flessiva;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Lingua polisintetica;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Lingue romanze: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Lingua isolata;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Linguistica storico-comparativa;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Metatesi;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Morfema;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Morfo;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Mutamento fonetico;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Mutamento linguistico;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Mutamento semantico;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Neogrammatici;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Pidgin;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Prima rotazione consonantica (legge di Grimm);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Protolingua;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Ricostruzione linguistica;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Rotacismo;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Scuola di Praga;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Struttura isolante;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Teoria dell’albero genealogico;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Teoria delle onde;</w:t>
      </w:r>
    </w:p>
    <w:p w:rsidR="00631CA5" w:rsidRPr="00631CA5" w:rsidRDefault="00631CA5" w:rsidP="00666733">
      <w:pPr>
        <w:spacing w:after="0" w:line="240" w:lineRule="auto"/>
        <w:ind w:left="708" w:firstLine="1"/>
        <w:rPr>
          <w:lang w:val="it-IT"/>
        </w:rPr>
      </w:pPr>
      <w:r w:rsidRPr="00631CA5">
        <w:rPr>
          <w:lang w:val="it-IT"/>
        </w:rPr>
        <w:t>Tipologia linguistica.</w:t>
      </w:r>
    </w:p>
    <w:p w:rsidR="00EC7940" w:rsidRPr="00EC7940" w:rsidRDefault="00EC7940" w:rsidP="00666733">
      <w:pPr>
        <w:spacing w:after="0" w:line="240" w:lineRule="auto"/>
        <w:rPr>
          <w:lang w:val="it-IT"/>
        </w:rPr>
      </w:pPr>
      <w:bookmarkStart w:id="0" w:name="_GoBack"/>
      <w:bookmarkEnd w:id="0"/>
    </w:p>
    <w:sectPr w:rsidR="00EC7940" w:rsidRPr="00EC79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BF"/>
    <w:rsid w:val="00046EBF"/>
    <w:rsid w:val="00151A9F"/>
    <w:rsid w:val="001F7097"/>
    <w:rsid w:val="00631CA5"/>
    <w:rsid w:val="00666733"/>
    <w:rsid w:val="006B78EB"/>
    <w:rsid w:val="00814D0F"/>
    <w:rsid w:val="00912D21"/>
    <w:rsid w:val="00BA78C3"/>
    <w:rsid w:val="00D7291A"/>
    <w:rsid w:val="00DF5FC3"/>
    <w:rsid w:val="00E62457"/>
    <w:rsid w:val="00E662A2"/>
    <w:rsid w:val="00EC7940"/>
    <w:rsid w:val="00FC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Paola Cotticelli</dc:creator>
  <cp:keywords/>
  <dc:description/>
  <cp:lastModifiedBy>Dr. Paola Cotticelli</cp:lastModifiedBy>
  <cp:revision>6</cp:revision>
  <dcterms:created xsi:type="dcterms:W3CDTF">2012-11-24T15:57:00Z</dcterms:created>
  <dcterms:modified xsi:type="dcterms:W3CDTF">2012-11-24T16:46:00Z</dcterms:modified>
</cp:coreProperties>
</file>