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75511" w14:textId="55B3A4E4" w:rsidR="00D02546" w:rsidRPr="00A16444" w:rsidRDefault="00E710AC" w:rsidP="00A16444">
      <w:pPr>
        <w:spacing w:after="0" w:line="360" w:lineRule="auto"/>
        <w:jc w:val="center"/>
        <w:outlineLvl w:val="0"/>
        <w:rPr>
          <w:rFonts w:ascii="Times New Roman" w:hAnsi="Times New Roman" w:cs="Times New Roman"/>
          <w:lang w:val="it-IT"/>
        </w:rPr>
      </w:pPr>
      <w:bookmarkStart w:id="0" w:name="_GoBack"/>
      <w:bookmarkEnd w:id="0"/>
      <w:r w:rsidRPr="00A16444">
        <w:rPr>
          <w:rFonts w:ascii="Times New Roman" w:hAnsi="Times New Roman" w:cs="Times New Roman"/>
          <w:b/>
          <w:lang w:val="it-IT"/>
        </w:rPr>
        <w:t>Economia Politica</w:t>
      </w:r>
      <w:r w:rsidR="00D02546" w:rsidRPr="00A16444">
        <w:rPr>
          <w:rFonts w:ascii="Times New Roman" w:hAnsi="Times New Roman" w:cs="Times New Roman"/>
          <w:b/>
          <w:lang w:val="it-IT"/>
        </w:rPr>
        <w:t xml:space="preserve"> </w:t>
      </w:r>
      <w:r w:rsidR="00B15271">
        <w:rPr>
          <w:rFonts w:ascii="Times New Roman" w:hAnsi="Times New Roman" w:cs="Times New Roman"/>
          <w:lang w:val="it-IT"/>
        </w:rPr>
        <w:t>2017/2018</w:t>
      </w:r>
    </w:p>
    <w:p w14:paraId="4960957E" w14:textId="77777777" w:rsidR="000B5273" w:rsidRPr="00A16444" w:rsidRDefault="000B5273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564047A1" w14:textId="2A7E466D" w:rsidR="000B5273" w:rsidRPr="00A16444" w:rsidRDefault="00D02546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lang w:val="it-IT"/>
        </w:rPr>
      </w:pPr>
      <w:r w:rsidRPr="00A16444">
        <w:rPr>
          <w:rFonts w:ascii="Times New Roman" w:hAnsi="Times New Roman" w:cs="Times New Roman"/>
          <w:b/>
          <w:lang w:val="it-IT"/>
        </w:rPr>
        <w:t>Docenti</w:t>
      </w:r>
    </w:p>
    <w:p w14:paraId="1B172560" w14:textId="08500D78" w:rsidR="00D02546" w:rsidRPr="00A16444" w:rsidRDefault="000B5273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 xml:space="preserve">Martina </w:t>
      </w:r>
      <w:proofErr w:type="spellStart"/>
      <w:r w:rsidRPr="00A16444">
        <w:rPr>
          <w:rFonts w:ascii="Times New Roman" w:hAnsi="Times New Roman" w:cs="Times New Roman"/>
          <w:lang w:val="it-IT"/>
        </w:rPr>
        <w:t>Menon</w:t>
      </w:r>
      <w:proofErr w:type="spellEnd"/>
      <w:r w:rsidR="00775318" w:rsidRPr="00A16444">
        <w:rPr>
          <w:rFonts w:ascii="Times New Roman" w:hAnsi="Times New Roman" w:cs="Times New Roman"/>
          <w:lang w:val="it-IT"/>
        </w:rPr>
        <w:t>,</w:t>
      </w:r>
      <w:r w:rsidR="00D02546" w:rsidRPr="00A16444">
        <w:rPr>
          <w:rFonts w:ascii="Times New Roman" w:hAnsi="Times New Roman" w:cs="Times New Roman"/>
          <w:lang w:val="it-IT"/>
        </w:rPr>
        <w:t xml:space="preserve"> </w:t>
      </w:r>
      <w:r w:rsidR="00DB1FA7">
        <w:fldChar w:fldCharType="begin"/>
      </w:r>
      <w:r w:rsidR="00DB1FA7" w:rsidRPr="00DB1FA7">
        <w:rPr>
          <w:lang w:val="it-IT"/>
        </w:rPr>
        <w:instrText xml:space="preserve"> HYPERLINK "mailto:martina.menon@univr.it" </w:instrText>
      </w:r>
      <w:r w:rsidR="00DB1FA7">
        <w:fldChar w:fldCharType="separate"/>
      </w:r>
      <w:r w:rsidRPr="00A16444">
        <w:rPr>
          <w:rStyle w:val="Collegamentoipertestuale"/>
          <w:rFonts w:ascii="Times New Roman" w:hAnsi="Times New Roman" w:cs="Times New Roman"/>
          <w:lang w:val="it-IT"/>
        </w:rPr>
        <w:t>martina.menon@univr.it</w:t>
      </w:r>
      <w:r w:rsidR="00DB1FA7">
        <w:rPr>
          <w:rStyle w:val="Collegamentoipertestuale"/>
          <w:rFonts w:ascii="Times New Roman" w:hAnsi="Times New Roman" w:cs="Times New Roman"/>
          <w:lang w:val="it-IT"/>
        </w:rPr>
        <w:fldChar w:fldCharType="end"/>
      </w:r>
    </w:p>
    <w:p w14:paraId="62019031" w14:textId="59A7896C" w:rsidR="00D02546" w:rsidRPr="00A16444" w:rsidRDefault="00D02546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Marcella Veronesi</w:t>
      </w:r>
      <w:r w:rsidR="00775318" w:rsidRPr="00A16444">
        <w:rPr>
          <w:rFonts w:ascii="Times New Roman" w:hAnsi="Times New Roman" w:cs="Times New Roman"/>
          <w:lang w:val="it-IT"/>
        </w:rPr>
        <w:t>,</w:t>
      </w:r>
      <w:r w:rsidRPr="00A16444">
        <w:rPr>
          <w:rFonts w:ascii="Times New Roman" w:hAnsi="Times New Roman" w:cs="Times New Roman"/>
          <w:lang w:val="it-IT"/>
        </w:rPr>
        <w:t xml:space="preserve"> </w:t>
      </w:r>
      <w:r w:rsidR="00DB1FA7">
        <w:fldChar w:fldCharType="begin"/>
      </w:r>
      <w:r w:rsidR="00DB1FA7" w:rsidRPr="00DB1FA7">
        <w:rPr>
          <w:lang w:val="it-IT"/>
        </w:rPr>
        <w:instrText xml:space="preserve"> HYPERLINK "mailto:marcella.veronesi@univr.it" </w:instrText>
      </w:r>
      <w:r w:rsidR="00DB1FA7">
        <w:fldChar w:fldCharType="separate"/>
      </w:r>
      <w:r w:rsidRPr="00A16444">
        <w:rPr>
          <w:rStyle w:val="Collegamentoipertestuale"/>
          <w:rFonts w:ascii="Times New Roman" w:hAnsi="Times New Roman" w:cs="Times New Roman"/>
          <w:lang w:val="it-IT"/>
        </w:rPr>
        <w:t>marcella.veronesi@univr.it</w:t>
      </w:r>
      <w:r w:rsidR="00DB1FA7">
        <w:rPr>
          <w:rStyle w:val="Collegamentoipertestuale"/>
          <w:rFonts w:ascii="Times New Roman" w:hAnsi="Times New Roman" w:cs="Times New Roman"/>
          <w:lang w:val="it-IT"/>
        </w:rPr>
        <w:fldChar w:fldCharType="end"/>
      </w:r>
    </w:p>
    <w:p w14:paraId="71058A1B" w14:textId="77777777" w:rsidR="00D02546" w:rsidRPr="00A16444" w:rsidRDefault="00D02546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7C9013A2" w14:textId="77777777" w:rsidR="00D02546" w:rsidRPr="00B15271" w:rsidRDefault="00D02546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lang w:val="it-IT"/>
        </w:rPr>
      </w:pPr>
      <w:r w:rsidRPr="00B15271">
        <w:rPr>
          <w:rFonts w:ascii="Times New Roman" w:hAnsi="Times New Roman" w:cs="Times New Roman"/>
          <w:b/>
          <w:lang w:val="it-IT"/>
        </w:rPr>
        <w:t>Obiettivi Formativi</w:t>
      </w:r>
    </w:p>
    <w:p w14:paraId="042E49F4" w14:textId="7AE890C8" w:rsidR="00775318" w:rsidRPr="00482AD1" w:rsidRDefault="00A16444" w:rsidP="001734CB">
      <w:pPr>
        <w:spacing w:after="0" w:line="360" w:lineRule="auto"/>
        <w:jc w:val="both"/>
        <w:rPr>
          <w:rFonts w:ascii="Times New Roman" w:hAnsi="Times New Roman" w:cs="Times New Roman"/>
          <w:color w:val="191919"/>
          <w:lang w:val="it-IT"/>
        </w:rPr>
      </w:pPr>
      <w:r>
        <w:rPr>
          <w:rFonts w:ascii="Times New Roman" w:hAnsi="Times New Roman" w:cs="Times New Roman"/>
          <w:color w:val="191919"/>
          <w:lang w:val="it-IT"/>
        </w:rPr>
        <w:t xml:space="preserve">L’insegnamento fornisce le basi teoriche e metodologiche necessarie per analizzare e interpretare </w:t>
      </w:r>
      <w:r w:rsidR="00B15271">
        <w:rPr>
          <w:rFonts w:ascii="Times New Roman" w:hAnsi="Times New Roman" w:cs="Times New Roman"/>
          <w:color w:val="191919"/>
          <w:lang w:val="it-IT"/>
        </w:rPr>
        <w:t xml:space="preserve">le relazioni economiche che esistono tra gli agenti economici (individui e imprese) che </w:t>
      </w:r>
      <w:r w:rsidR="00C13E17">
        <w:rPr>
          <w:rFonts w:ascii="Times New Roman" w:hAnsi="Times New Roman" w:cs="Times New Roman"/>
          <w:color w:val="191919"/>
          <w:lang w:val="it-IT"/>
        </w:rPr>
        <w:t>operano</w:t>
      </w:r>
      <w:r w:rsidR="00B15271">
        <w:rPr>
          <w:rFonts w:ascii="Times New Roman" w:hAnsi="Times New Roman" w:cs="Times New Roman"/>
          <w:color w:val="191919"/>
          <w:lang w:val="it-IT"/>
        </w:rPr>
        <w:t xml:space="preserve"> </w:t>
      </w:r>
      <w:r w:rsidR="00C13E17">
        <w:rPr>
          <w:rFonts w:ascii="Times New Roman" w:hAnsi="Times New Roman" w:cs="Times New Roman"/>
          <w:color w:val="191919"/>
          <w:lang w:val="it-IT"/>
        </w:rPr>
        <w:t>nel</w:t>
      </w:r>
      <w:r w:rsidR="00B15271">
        <w:rPr>
          <w:rFonts w:ascii="Times New Roman" w:hAnsi="Times New Roman" w:cs="Times New Roman"/>
          <w:color w:val="191919"/>
          <w:lang w:val="it-IT"/>
        </w:rPr>
        <w:t xml:space="preserve"> mercato (mercato perfetto, monopolio, oligopolio). L’insegnamento ha l’obiettivo di far comprendere ag</w:t>
      </w:r>
      <w:r w:rsidR="00775318" w:rsidRPr="00A16444">
        <w:rPr>
          <w:rFonts w:ascii="Times New Roman" w:hAnsi="Times New Roman" w:cs="Times New Roman"/>
          <w:color w:val="191919"/>
          <w:lang w:val="it-IT"/>
        </w:rPr>
        <w:t xml:space="preserve">li studenti </w:t>
      </w:r>
      <w:r w:rsidR="00B15271">
        <w:rPr>
          <w:rFonts w:ascii="Times New Roman" w:hAnsi="Times New Roman" w:cs="Times New Roman"/>
          <w:color w:val="191919"/>
          <w:lang w:val="it-IT"/>
        </w:rPr>
        <w:t>i</w:t>
      </w:r>
      <w:r w:rsidR="00775318" w:rsidRPr="00A16444">
        <w:rPr>
          <w:rFonts w:ascii="Times New Roman" w:hAnsi="Times New Roman" w:cs="Times New Roman"/>
          <w:color w:val="191919"/>
          <w:lang w:val="it-IT"/>
        </w:rPr>
        <w:t xml:space="preserve"> principali modelli micro</w:t>
      </w:r>
      <w:r w:rsidR="00D9281B" w:rsidRPr="00A16444">
        <w:rPr>
          <w:rFonts w:ascii="Times New Roman" w:hAnsi="Times New Roman" w:cs="Times New Roman"/>
          <w:color w:val="191919"/>
          <w:lang w:val="it-IT"/>
        </w:rPr>
        <w:t>-</w:t>
      </w:r>
      <w:r w:rsidR="00775318" w:rsidRPr="00A16444">
        <w:rPr>
          <w:rFonts w:ascii="Times New Roman" w:hAnsi="Times New Roman" w:cs="Times New Roman"/>
          <w:color w:val="191919"/>
          <w:lang w:val="it-IT"/>
        </w:rPr>
        <w:t xml:space="preserve"> e macro</w:t>
      </w:r>
      <w:r w:rsidR="00D9281B" w:rsidRPr="00A16444">
        <w:rPr>
          <w:rFonts w:ascii="Times New Roman" w:hAnsi="Times New Roman" w:cs="Times New Roman"/>
          <w:color w:val="191919"/>
          <w:lang w:val="it-IT"/>
        </w:rPr>
        <w:t>-</w:t>
      </w:r>
      <w:r w:rsidR="00775318" w:rsidRPr="00A16444">
        <w:rPr>
          <w:rFonts w:ascii="Times New Roman" w:hAnsi="Times New Roman" w:cs="Times New Roman"/>
          <w:color w:val="191919"/>
          <w:lang w:val="it-IT"/>
        </w:rPr>
        <w:t xml:space="preserve">economici e la contabilità nazionale. </w:t>
      </w:r>
      <w:r w:rsidR="004833F2">
        <w:rPr>
          <w:rFonts w:ascii="Times New Roman" w:hAnsi="Times New Roman" w:cs="Times New Roman"/>
          <w:color w:val="191919"/>
          <w:lang w:val="it-IT"/>
        </w:rPr>
        <w:t xml:space="preserve">Al termine dell’insegnamento lo studente sarà in grado di comprendere i fenomeni economici delle moderne economie di mercato </w:t>
      </w:r>
      <w:r w:rsidR="00482AD1">
        <w:rPr>
          <w:rFonts w:ascii="Times New Roman" w:hAnsi="Times New Roman" w:cs="Times New Roman"/>
          <w:color w:val="191919"/>
          <w:lang w:val="it-IT"/>
        </w:rPr>
        <w:t>e leggere</w:t>
      </w:r>
      <w:r w:rsidR="004833F2">
        <w:rPr>
          <w:rFonts w:ascii="Times New Roman" w:hAnsi="Times New Roman" w:cs="Times New Roman"/>
          <w:color w:val="191919"/>
          <w:lang w:val="it-IT"/>
        </w:rPr>
        <w:t xml:space="preserve"> la stampa specializzata in </w:t>
      </w:r>
      <w:r w:rsidR="00482AD1">
        <w:rPr>
          <w:rFonts w:ascii="Times New Roman" w:hAnsi="Times New Roman" w:cs="Times New Roman"/>
          <w:color w:val="191919"/>
          <w:lang w:val="it-IT"/>
        </w:rPr>
        <w:t>tematiche economiche</w:t>
      </w:r>
      <w:r w:rsidR="004833F2">
        <w:rPr>
          <w:rFonts w:ascii="Times New Roman" w:hAnsi="Times New Roman" w:cs="Times New Roman"/>
          <w:color w:val="191919"/>
          <w:lang w:val="it-IT"/>
        </w:rPr>
        <w:t xml:space="preserve"> come per esempio ilsole24, The </w:t>
      </w:r>
      <w:proofErr w:type="spellStart"/>
      <w:r w:rsidR="004833F2">
        <w:rPr>
          <w:rFonts w:ascii="Times New Roman" w:hAnsi="Times New Roman" w:cs="Times New Roman"/>
          <w:color w:val="191919"/>
          <w:lang w:val="it-IT"/>
        </w:rPr>
        <w:t>Economist</w:t>
      </w:r>
      <w:proofErr w:type="spellEnd"/>
      <w:r w:rsidR="004833F2">
        <w:rPr>
          <w:rFonts w:ascii="Times New Roman" w:hAnsi="Times New Roman" w:cs="Times New Roman"/>
          <w:color w:val="191919"/>
          <w:lang w:val="it-IT"/>
        </w:rPr>
        <w:t xml:space="preserve">, o The Financial Times. </w:t>
      </w:r>
    </w:p>
    <w:p w14:paraId="7ED7CFEE" w14:textId="77777777" w:rsidR="00775318" w:rsidRPr="00A16444" w:rsidRDefault="00775318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16FBEA4A" w14:textId="77777777" w:rsidR="00D45E19" w:rsidRPr="00D9281B" w:rsidRDefault="00D45E19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D9281B">
        <w:rPr>
          <w:rFonts w:ascii="Times New Roman" w:hAnsi="Times New Roman" w:cs="Times New Roman"/>
          <w:u w:val="single"/>
        </w:rPr>
        <w:t>English</w:t>
      </w:r>
    </w:p>
    <w:p w14:paraId="4470DB97" w14:textId="57D78318" w:rsidR="00482AD1" w:rsidRPr="00482AD1" w:rsidRDefault="00482AD1" w:rsidP="00482AD1">
      <w:pPr>
        <w:spacing w:after="0" w:line="360" w:lineRule="auto"/>
        <w:jc w:val="both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>This course</w:t>
      </w:r>
      <w:r w:rsidRPr="00482AD1">
        <w:rPr>
          <w:rFonts w:ascii="Times New Roman" w:hAnsi="Times New Roman" w:cs="Times New Roman"/>
          <w:color w:val="191919"/>
        </w:rPr>
        <w:t xml:space="preserve"> provides the theoretical and methodological basis</w:t>
      </w:r>
      <w:r>
        <w:rPr>
          <w:rFonts w:ascii="Times New Roman" w:hAnsi="Times New Roman" w:cs="Times New Roman"/>
          <w:color w:val="191919"/>
        </w:rPr>
        <w:t xml:space="preserve"> to </w:t>
      </w:r>
      <w:proofErr w:type="spellStart"/>
      <w:r>
        <w:rPr>
          <w:rFonts w:ascii="Times New Roman" w:hAnsi="Times New Roman" w:cs="Times New Roman"/>
          <w:color w:val="191919"/>
        </w:rPr>
        <w:t>analyze</w:t>
      </w:r>
      <w:proofErr w:type="spellEnd"/>
      <w:r>
        <w:rPr>
          <w:rFonts w:ascii="Times New Roman" w:hAnsi="Times New Roman" w:cs="Times New Roman"/>
          <w:color w:val="191919"/>
        </w:rPr>
        <w:t xml:space="preserve"> and </w:t>
      </w:r>
      <w:proofErr w:type="spellStart"/>
      <w:r>
        <w:rPr>
          <w:rFonts w:ascii="Times New Roman" w:hAnsi="Times New Roman" w:cs="Times New Roman"/>
          <w:color w:val="191919"/>
        </w:rPr>
        <w:t>interprete</w:t>
      </w:r>
      <w:proofErr w:type="spellEnd"/>
      <w:r w:rsidRPr="00482AD1">
        <w:rPr>
          <w:rFonts w:ascii="Times New Roman" w:hAnsi="Times New Roman" w:cs="Times New Roman"/>
          <w:color w:val="191919"/>
        </w:rPr>
        <w:t xml:space="preserve"> the </w:t>
      </w:r>
      <w:proofErr w:type="gramStart"/>
      <w:r w:rsidRPr="00482AD1">
        <w:rPr>
          <w:rFonts w:ascii="Times New Roman" w:hAnsi="Times New Roman" w:cs="Times New Roman"/>
          <w:color w:val="191919"/>
        </w:rPr>
        <w:t>economic</w:t>
      </w:r>
      <w:proofErr w:type="gramEnd"/>
      <w:r w:rsidRPr="00482AD1">
        <w:rPr>
          <w:rFonts w:ascii="Times New Roman" w:hAnsi="Times New Roman" w:cs="Times New Roman"/>
          <w:color w:val="191919"/>
        </w:rPr>
        <w:t xml:space="preserve"> relationships existing </w:t>
      </w:r>
      <w:r>
        <w:rPr>
          <w:rFonts w:ascii="Times New Roman" w:hAnsi="Times New Roman" w:cs="Times New Roman"/>
          <w:color w:val="191919"/>
        </w:rPr>
        <w:t>among</w:t>
      </w:r>
      <w:r w:rsidRPr="00482AD1">
        <w:rPr>
          <w:rFonts w:ascii="Times New Roman" w:hAnsi="Times New Roman" w:cs="Times New Roman"/>
          <w:color w:val="191919"/>
        </w:rPr>
        <w:t xml:space="preserve"> economic agents (individuals and businesses) operating in the market (perfect market, monopoly, oligopoly). Students </w:t>
      </w:r>
      <w:r>
        <w:rPr>
          <w:rFonts w:ascii="Times New Roman" w:hAnsi="Times New Roman" w:cs="Times New Roman"/>
          <w:color w:val="191919"/>
        </w:rPr>
        <w:t>will</w:t>
      </w:r>
      <w:r w:rsidRPr="00482AD1">
        <w:rPr>
          <w:rFonts w:ascii="Times New Roman" w:hAnsi="Times New Roman" w:cs="Times New Roman"/>
          <w:color w:val="191919"/>
        </w:rPr>
        <w:t xml:space="preserve"> </w:t>
      </w:r>
      <w:r>
        <w:rPr>
          <w:rFonts w:ascii="Times New Roman" w:hAnsi="Times New Roman" w:cs="Times New Roman"/>
          <w:color w:val="191919"/>
        </w:rPr>
        <w:t>study</w:t>
      </w:r>
      <w:r w:rsidRPr="00482AD1">
        <w:rPr>
          <w:rFonts w:ascii="Times New Roman" w:hAnsi="Times New Roman" w:cs="Times New Roman"/>
          <w:color w:val="191919"/>
        </w:rPr>
        <w:t xml:space="preserve"> the main micro- and macro-economic models and national accounts. </w:t>
      </w:r>
      <w:r>
        <w:rPr>
          <w:rFonts w:ascii="Times New Roman" w:hAnsi="Times New Roman" w:cs="Times New Roman"/>
          <w:color w:val="191919"/>
        </w:rPr>
        <w:t>They</w:t>
      </w:r>
      <w:r w:rsidRPr="00482AD1">
        <w:rPr>
          <w:rFonts w:ascii="Times New Roman" w:hAnsi="Times New Roman" w:cs="Times New Roman"/>
          <w:color w:val="191919"/>
        </w:rPr>
        <w:t xml:space="preserve"> will be able to understand the economic phenomena of the modern market economies</w:t>
      </w:r>
      <w:r>
        <w:rPr>
          <w:rFonts w:ascii="Times New Roman" w:hAnsi="Times New Roman" w:cs="Times New Roman"/>
          <w:color w:val="191919"/>
        </w:rPr>
        <w:t xml:space="preserve"> and read</w:t>
      </w:r>
      <w:r w:rsidRPr="00482AD1">
        <w:rPr>
          <w:rFonts w:ascii="Times New Roman" w:hAnsi="Times New Roman" w:cs="Times New Roman"/>
          <w:color w:val="191919"/>
        </w:rPr>
        <w:t xml:space="preserve"> the </w:t>
      </w:r>
      <w:r>
        <w:rPr>
          <w:rFonts w:ascii="Times New Roman" w:hAnsi="Times New Roman" w:cs="Times New Roman"/>
          <w:color w:val="191919"/>
        </w:rPr>
        <w:t>economic newspapers and magazines</w:t>
      </w:r>
      <w:r w:rsidRPr="00482AD1">
        <w:rPr>
          <w:rFonts w:ascii="Times New Roman" w:hAnsi="Times New Roman" w:cs="Times New Roman"/>
          <w:color w:val="191919"/>
        </w:rPr>
        <w:t xml:space="preserve"> such as ilsole24, The Economist, or The Financial Times.</w:t>
      </w:r>
    </w:p>
    <w:p w14:paraId="0DFDB08E" w14:textId="15D26B73" w:rsidR="00D45E19" w:rsidRPr="00C76461" w:rsidRDefault="00D45E19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6AFF84" w14:textId="77777777" w:rsidR="00866DFF" w:rsidRPr="001C46B6" w:rsidRDefault="00866DFF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BEE362B" w14:textId="007DECC7" w:rsidR="00DD4B16" w:rsidRDefault="005A25BA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proofErr w:type="spellStart"/>
      <w:r w:rsidRPr="001C46B6">
        <w:rPr>
          <w:rFonts w:ascii="Times New Roman" w:hAnsi="Times New Roman" w:cs="Times New Roman"/>
          <w:b/>
        </w:rPr>
        <w:t>Programma</w:t>
      </w:r>
      <w:proofErr w:type="spellEnd"/>
    </w:p>
    <w:p w14:paraId="7B58D896" w14:textId="55D8FC70" w:rsidR="005A25BA" w:rsidRPr="001734CB" w:rsidRDefault="008E6942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Modelli</w:t>
      </w:r>
      <w:proofErr w:type="spellEnd"/>
      <w:r>
        <w:rPr>
          <w:rFonts w:ascii="Times New Roman" w:hAnsi="Times New Roman" w:cs="Times New Roman"/>
          <w:b/>
        </w:rPr>
        <w:t xml:space="preserve"> di </w:t>
      </w:r>
      <w:proofErr w:type="spellStart"/>
      <w:r>
        <w:rPr>
          <w:rFonts w:ascii="Times New Roman" w:hAnsi="Times New Roman" w:cs="Times New Roman"/>
          <w:b/>
        </w:rPr>
        <w:t>m</w:t>
      </w:r>
      <w:r w:rsidR="001E7F89">
        <w:rPr>
          <w:rFonts w:ascii="Times New Roman" w:hAnsi="Times New Roman" w:cs="Times New Roman"/>
          <w:b/>
        </w:rPr>
        <w:t>icroeconomia</w:t>
      </w:r>
      <w:proofErr w:type="spellEnd"/>
    </w:p>
    <w:p w14:paraId="1A79DA45" w14:textId="1E0E51CF" w:rsidR="00450F07" w:rsidRPr="00A16444" w:rsidRDefault="001E7F89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Analisi del</w:t>
      </w:r>
      <w:r w:rsidR="00CB18E1" w:rsidRPr="00A16444">
        <w:rPr>
          <w:rFonts w:ascii="Times New Roman" w:hAnsi="Times New Roman" w:cs="Times New Roman"/>
          <w:lang w:val="it-IT"/>
        </w:rPr>
        <w:t>le</w:t>
      </w:r>
      <w:r w:rsidRPr="00A16444">
        <w:rPr>
          <w:rFonts w:ascii="Times New Roman" w:hAnsi="Times New Roman" w:cs="Times New Roman"/>
          <w:lang w:val="it-IT"/>
        </w:rPr>
        <w:t xml:space="preserve"> preferenze e delle scelte degli individui.</w:t>
      </w:r>
    </w:p>
    <w:p w14:paraId="3BF850DE" w14:textId="55F0B3E3" w:rsidR="00450F07" w:rsidRPr="00A16444" w:rsidRDefault="00CB18E1" w:rsidP="00F549E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Scelte produttive delle imprese in un mercato competitivo.</w:t>
      </w:r>
    </w:p>
    <w:p w14:paraId="40431DEE" w14:textId="3E17EA31" w:rsidR="00450F07" w:rsidRPr="00A16444" w:rsidRDefault="00450F07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I fallimenti del mercato: il potere di mercato e le politiche antitrust</w:t>
      </w:r>
      <w:r w:rsidR="00F549E2" w:rsidRPr="00A16444">
        <w:rPr>
          <w:rFonts w:ascii="Times New Roman" w:hAnsi="Times New Roman" w:cs="Times New Roman"/>
          <w:lang w:val="it-IT"/>
        </w:rPr>
        <w:t>.</w:t>
      </w:r>
    </w:p>
    <w:p w14:paraId="69DFFFA9" w14:textId="36803B95" w:rsidR="00450F07" w:rsidRPr="00A16444" w:rsidRDefault="0024652C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Le esternalità,</w:t>
      </w:r>
      <w:r w:rsidR="00450F07" w:rsidRPr="00A16444">
        <w:rPr>
          <w:rFonts w:ascii="Times New Roman" w:hAnsi="Times New Roman" w:cs="Times New Roman"/>
          <w:lang w:val="it-IT"/>
        </w:rPr>
        <w:t xml:space="preserve"> i beni pubblici e le asimmetrie informative</w:t>
      </w:r>
      <w:r w:rsidR="00F549E2" w:rsidRPr="00A16444">
        <w:rPr>
          <w:rFonts w:ascii="Times New Roman" w:hAnsi="Times New Roman" w:cs="Times New Roman"/>
          <w:lang w:val="it-IT"/>
        </w:rPr>
        <w:t>.</w:t>
      </w:r>
    </w:p>
    <w:p w14:paraId="67F48F3A" w14:textId="29440101" w:rsidR="0024652C" w:rsidRPr="008E6942" w:rsidRDefault="00CB18E1" w:rsidP="008E694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Analisi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comportamento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strategico</w:t>
      </w:r>
      <w:proofErr w:type="spellEnd"/>
      <w:r>
        <w:rPr>
          <w:rFonts w:ascii="Times New Roman" w:hAnsi="Times New Roman" w:cs="Times New Roman"/>
        </w:rPr>
        <w:t>.</w:t>
      </w:r>
    </w:p>
    <w:p w14:paraId="2C27A134" w14:textId="1005502F" w:rsidR="0024652C" w:rsidRPr="001C46B6" w:rsidRDefault="008E6942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Modelli</w:t>
      </w:r>
      <w:proofErr w:type="spellEnd"/>
      <w:r>
        <w:rPr>
          <w:rFonts w:ascii="Times New Roman" w:hAnsi="Times New Roman" w:cs="Times New Roman"/>
          <w:b/>
        </w:rPr>
        <w:t xml:space="preserve"> di </w:t>
      </w:r>
      <w:proofErr w:type="spellStart"/>
      <w:r>
        <w:rPr>
          <w:rFonts w:ascii="Times New Roman" w:hAnsi="Times New Roman" w:cs="Times New Roman"/>
          <w:b/>
        </w:rPr>
        <w:t>macroeconomia</w:t>
      </w:r>
      <w:proofErr w:type="spellEnd"/>
    </w:p>
    <w:p w14:paraId="07600868" w14:textId="77777777" w:rsidR="0024652C" w:rsidRPr="001C46B6" w:rsidRDefault="0024652C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C46B6">
        <w:rPr>
          <w:rFonts w:ascii="Times New Roman" w:hAnsi="Times New Roman" w:cs="Times New Roman"/>
        </w:rPr>
        <w:t>Definizione</w:t>
      </w:r>
      <w:proofErr w:type="spellEnd"/>
      <w:r w:rsidRPr="001C46B6">
        <w:rPr>
          <w:rFonts w:ascii="Times New Roman" w:hAnsi="Times New Roman" w:cs="Times New Roman"/>
        </w:rPr>
        <w:t xml:space="preserve"> </w:t>
      </w:r>
      <w:proofErr w:type="spellStart"/>
      <w:r w:rsidRPr="001C46B6">
        <w:rPr>
          <w:rFonts w:ascii="Times New Roman" w:hAnsi="Times New Roman" w:cs="Times New Roman"/>
        </w:rPr>
        <w:t>dei</w:t>
      </w:r>
      <w:proofErr w:type="spellEnd"/>
      <w:r w:rsidRPr="001C46B6">
        <w:rPr>
          <w:rFonts w:ascii="Times New Roman" w:hAnsi="Times New Roman" w:cs="Times New Roman"/>
        </w:rPr>
        <w:t xml:space="preserve"> </w:t>
      </w:r>
      <w:proofErr w:type="spellStart"/>
      <w:r w:rsidRPr="001C46B6">
        <w:rPr>
          <w:rFonts w:ascii="Times New Roman" w:hAnsi="Times New Roman" w:cs="Times New Roman"/>
        </w:rPr>
        <w:t>concetti</w:t>
      </w:r>
      <w:proofErr w:type="spellEnd"/>
      <w:r w:rsidRPr="001C46B6">
        <w:rPr>
          <w:rFonts w:ascii="Times New Roman" w:hAnsi="Times New Roman" w:cs="Times New Roman"/>
        </w:rPr>
        <w:t xml:space="preserve"> </w:t>
      </w:r>
      <w:proofErr w:type="spellStart"/>
      <w:r w:rsidRPr="001C46B6">
        <w:rPr>
          <w:rFonts w:ascii="Times New Roman" w:hAnsi="Times New Roman" w:cs="Times New Roman"/>
        </w:rPr>
        <w:t>chiave</w:t>
      </w:r>
      <w:proofErr w:type="spellEnd"/>
      <w:r w:rsidRPr="001C46B6">
        <w:rPr>
          <w:rFonts w:ascii="Times New Roman" w:hAnsi="Times New Roman" w:cs="Times New Roman"/>
        </w:rPr>
        <w:t xml:space="preserve">. </w:t>
      </w:r>
    </w:p>
    <w:p w14:paraId="0A2F4052" w14:textId="77777777" w:rsidR="00866DFF" w:rsidRPr="00A16444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Il mercato dei beni e della moneta: Il modello IS-LM.</w:t>
      </w:r>
    </w:p>
    <w:p w14:paraId="51C348A7" w14:textId="77777777" w:rsidR="0024652C" w:rsidRPr="001C46B6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1C46B6">
        <w:rPr>
          <w:rFonts w:ascii="Times New Roman" w:hAnsi="Times New Roman" w:cs="Times New Roman"/>
        </w:rPr>
        <w:lastRenderedPageBreak/>
        <w:t>Il</w:t>
      </w:r>
      <w:proofErr w:type="gramEnd"/>
      <w:r w:rsidRPr="001C46B6">
        <w:rPr>
          <w:rFonts w:ascii="Times New Roman" w:hAnsi="Times New Roman" w:cs="Times New Roman"/>
        </w:rPr>
        <w:t xml:space="preserve"> </w:t>
      </w:r>
      <w:proofErr w:type="spellStart"/>
      <w:r w:rsidRPr="001C46B6">
        <w:rPr>
          <w:rFonts w:ascii="Times New Roman" w:hAnsi="Times New Roman" w:cs="Times New Roman"/>
        </w:rPr>
        <w:t>mercato</w:t>
      </w:r>
      <w:proofErr w:type="spellEnd"/>
      <w:r w:rsidRPr="001C46B6">
        <w:rPr>
          <w:rFonts w:ascii="Times New Roman" w:hAnsi="Times New Roman" w:cs="Times New Roman"/>
        </w:rPr>
        <w:t xml:space="preserve"> del </w:t>
      </w:r>
      <w:proofErr w:type="spellStart"/>
      <w:r w:rsidRPr="001C46B6">
        <w:rPr>
          <w:rFonts w:ascii="Times New Roman" w:hAnsi="Times New Roman" w:cs="Times New Roman"/>
        </w:rPr>
        <w:t>lavoro</w:t>
      </w:r>
      <w:proofErr w:type="spellEnd"/>
      <w:r w:rsidRPr="001C46B6">
        <w:rPr>
          <w:rFonts w:ascii="Times New Roman" w:hAnsi="Times New Roman" w:cs="Times New Roman"/>
        </w:rPr>
        <w:t>.</w:t>
      </w:r>
      <w:r w:rsidR="0024652C" w:rsidRPr="001C46B6">
        <w:rPr>
          <w:rFonts w:ascii="Times New Roman" w:hAnsi="Times New Roman" w:cs="Times New Roman"/>
        </w:rPr>
        <w:t xml:space="preserve"> </w:t>
      </w:r>
    </w:p>
    <w:p w14:paraId="4BC717B8" w14:textId="77777777" w:rsidR="0024652C" w:rsidRPr="00A16444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I</w:t>
      </w:r>
      <w:r w:rsidR="0024652C" w:rsidRPr="00A16444">
        <w:rPr>
          <w:rFonts w:ascii="Times New Roman" w:hAnsi="Times New Roman" w:cs="Times New Roman"/>
          <w:lang w:val="it-IT"/>
        </w:rPr>
        <w:t xml:space="preserve">l modello della domanda e offerta aggregata. </w:t>
      </w:r>
    </w:p>
    <w:p w14:paraId="2FE5BAA6" w14:textId="77777777" w:rsidR="0024652C" w:rsidRPr="00A16444" w:rsidRDefault="0024652C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La politica economica in economia chiusa e aperta.</w:t>
      </w:r>
    </w:p>
    <w:p w14:paraId="1B362CC0" w14:textId="77777777" w:rsidR="00866DFF" w:rsidRPr="00A16444" w:rsidRDefault="00866DFF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085F8F4E" w14:textId="64D907DC" w:rsidR="0024652C" w:rsidRPr="001C46B6" w:rsidRDefault="00CB18E1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Microeconomic models</w:t>
      </w:r>
      <w:r w:rsidR="0024652C" w:rsidRPr="001C46B6">
        <w:rPr>
          <w:rFonts w:ascii="Times New Roman" w:hAnsi="Times New Roman" w:cs="Times New Roman"/>
          <w:b/>
        </w:rPr>
        <w:t xml:space="preserve"> </w:t>
      </w:r>
    </w:p>
    <w:p w14:paraId="550956BC" w14:textId="03B02129" w:rsidR="00A832C0" w:rsidRPr="001C46B6" w:rsidRDefault="00CB18E1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Preferences and choices of individuals.</w:t>
      </w:r>
    </w:p>
    <w:p w14:paraId="62515B5D" w14:textId="0E5C3D80" w:rsidR="00A832C0" w:rsidRPr="001C46B6" w:rsidRDefault="00CB18E1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Production, profit function, and cost </w:t>
      </w:r>
      <w:proofErr w:type="spellStart"/>
      <w:r>
        <w:rPr>
          <w:rFonts w:ascii="Times New Roman" w:hAnsi="Times New Roman" w:cs="Times New Roman"/>
        </w:rPr>
        <w:t>functionsin</w:t>
      </w:r>
      <w:proofErr w:type="spellEnd"/>
      <w:r>
        <w:rPr>
          <w:rFonts w:ascii="Times New Roman" w:hAnsi="Times New Roman" w:cs="Times New Roman"/>
        </w:rPr>
        <w:t xml:space="preserve"> of firms operating in </w:t>
      </w:r>
      <w:proofErr w:type="spellStart"/>
      <w:r>
        <w:rPr>
          <w:rFonts w:ascii="Times New Roman" w:hAnsi="Times New Roman" w:cs="Times New Roman"/>
        </w:rPr>
        <w:t>competetive</w:t>
      </w:r>
      <w:proofErr w:type="spellEnd"/>
      <w:r>
        <w:rPr>
          <w:rFonts w:ascii="Times New Roman" w:hAnsi="Times New Roman" w:cs="Times New Roman"/>
        </w:rPr>
        <w:t xml:space="preserve"> markets.</w:t>
      </w:r>
      <w:r w:rsidR="0024652C" w:rsidRPr="001C46B6">
        <w:rPr>
          <w:rFonts w:ascii="Times New Roman" w:hAnsi="Times New Roman" w:cs="Times New Roman"/>
        </w:rPr>
        <w:t xml:space="preserve"> </w:t>
      </w:r>
    </w:p>
    <w:p w14:paraId="0A410725" w14:textId="70DAA0EB" w:rsidR="00A832C0" w:rsidRPr="001C46B6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Market failures: market power and antitrust policies</w:t>
      </w:r>
      <w:r w:rsidR="00CB18E1">
        <w:rPr>
          <w:rFonts w:ascii="Times New Roman" w:hAnsi="Times New Roman" w:cs="Times New Roman"/>
        </w:rPr>
        <w:t>.</w:t>
      </w:r>
      <w:r w:rsidRPr="001C46B6">
        <w:rPr>
          <w:rFonts w:ascii="Times New Roman" w:hAnsi="Times New Roman" w:cs="Times New Roman"/>
        </w:rPr>
        <w:t xml:space="preserve"> </w:t>
      </w:r>
    </w:p>
    <w:p w14:paraId="7BBBD0A8" w14:textId="70C5D71F" w:rsidR="00A832C0" w:rsidRPr="001C46B6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Externalities, public goods and imperfect information</w:t>
      </w:r>
      <w:r w:rsidR="00CB18E1">
        <w:rPr>
          <w:rFonts w:ascii="Times New Roman" w:hAnsi="Times New Roman" w:cs="Times New Roman"/>
        </w:rPr>
        <w:t>.</w:t>
      </w:r>
      <w:r w:rsidRPr="001C46B6">
        <w:rPr>
          <w:rFonts w:ascii="Times New Roman" w:hAnsi="Times New Roman" w:cs="Times New Roman"/>
        </w:rPr>
        <w:t xml:space="preserve"> </w:t>
      </w:r>
    </w:p>
    <w:p w14:paraId="6F40C267" w14:textId="29BDC89C" w:rsidR="0024652C" w:rsidRPr="001C46B6" w:rsidRDefault="00CB18E1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behaviour.</w:t>
      </w:r>
      <w:r w:rsidR="0024652C" w:rsidRPr="001C46B6">
        <w:rPr>
          <w:rFonts w:ascii="Times New Roman" w:hAnsi="Times New Roman" w:cs="Times New Roman"/>
        </w:rPr>
        <w:t xml:space="preserve"> </w:t>
      </w:r>
    </w:p>
    <w:p w14:paraId="226ECF8C" w14:textId="32B1A66B" w:rsidR="0024652C" w:rsidRPr="001C46B6" w:rsidRDefault="0024652C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 xml:space="preserve">Macroeconomic </w:t>
      </w:r>
      <w:r w:rsidR="008E6942">
        <w:rPr>
          <w:rFonts w:ascii="Times New Roman" w:hAnsi="Times New Roman" w:cs="Times New Roman"/>
          <w:b/>
        </w:rPr>
        <w:t>models</w:t>
      </w:r>
      <w:r w:rsidRPr="001C46B6">
        <w:rPr>
          <w:rFonts w:ascii="Times New Roman" w:hAnsi="Times New Roman" w:cs="Times New Roman"/>
          <w:b/>
        </w:rPr>
        <w:t xml:space="preserve"> </w:t>
      </w:r>
    </w:p>
    <w:p w14:paraId="101CF784" w14:textId="77777777" w:rsidR="0024652C" w:rsidRPr="001C46B6" w:rsidRDefault="0024652C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Definition of the key concepts.</w:t>
      </w:r>
    </w:p>
    <w:p w14:paraId="42504BA2" w14:textId="77777777" w:rsidR="00866DFF" w:rsidRPr="001C46B6" w:rsidRDefault="00866DFF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Goods and financial markets: The IS-LM model</w:t>
      </w:r>
    </w:p>
    <w:p w14:paraId="1D726709" w14:textId="77777777" w:rsidR="00866DFF" w:rsidRPr="001C46B6" w:rsidRDefault="00866DFF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The </w:t>
      </w:r>
      <w:proofErr w:type="spellStart"/>
      <w:r w:rsidRPr="001C46B6">
        <w:rPr>
          <w:rFonts w:ascii="Times New Roman" w:hAnsi="Times New Roman" w:cs="Times New Roman"/>
        </w:rPr>
        <w:t>labor</w:t>
      </w:r>
      <w:proofErr w:type="spellEnd"/>
      <w:r w:rsidRPr="001C46B6">
        <w:rPr>
          <w:rFonts w:ascii="Times New Roman" w:hAnsi="Times New Roman" w:cs="Times New Roman"/>
        </w:rPr>
        <w:t xml:space="preserve"> market</w:t>
      </w:r>
    </w:p>
    <w:p w14:paraId="48E78E4C" w14:textId="77777777" w:rsidR="0024652C" w:rsidRPr="001C46B6" w:rsidRDefault="0024652C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The model of aggregate demand and supply. </w:t>
      </w:r>
    </w:p>
    <w:p w14:paraId="764AE521" w14:textId="77777777" w:rsidR="00D02546" w:rsidRPr="001C46B6" w:rsidRDefault="0024652C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The economic policy in closed and open economies.</w:t>
      </w:r>
    </w:p>
    <w:p w14:paraId="324515EE" w14:textId="77777777" w:rsidR="00A832C0" w:rsidRDefault="00A832C0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3E34C1" w14:textId="7383B7A5" w:rsidR="00B15271" w:rsidRPr="00C26AC7" w:rsidRDefault="00D22AC2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C26AC7">
        <w:rPr>
          <w:rFonts w:ascii="Times New Roman" w:hAnsi="Times New Roman" w:cs="Times New Roman"/>
          <w:lang w:val="it-IT"/>
        </w:rPr>
        <w:t>MODALITÀ DIDATTICHE</w:t>
      </w:r>
    </w:p>
    <w:p w14:paraId="2D5AAA6B" w14:textId="2027E289" w:rsidR="00B15271" w:rsidRDefault="00C26AC7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C26AC7">
        <w:rPr>
          <w:rFonts w:ascii="Times New Roman" w:hAnsi="Times New Roman" w:cs="Times New Roman"/>
          <w:lang w:val="it-IT"/>
        </w:rPr>
        <w:t>Le modalità didattiche prevedon</w:t>
      </w:r>
      <w:r w:rsidR="00AA5A85">
        <w:rPr>
          <w:rFonts w:ascii="Times New Roman" w:hAnsi="Times New Roman" w:cs="Times New Roman"/>
          <w:lang w:val="it-IT"/>
        </w:rPr>
        <w:t>o lezioni frontali dedicate alla spiegazione delle</w:t>
      </w:r>
      <w:r w:rsidRPr="00C26AC7">
        <w:rPr>
          <w:rFonts w:ascii="Times New Roman" w:hAnsi="Times New Roman" w:cs="Times New Roman"/>
          <w:lang w:val="it-IT"/>
        </w:rPr>
        <w:t xml:space="preserve"> nozioni </w:t>
      </w:r>
      <w:r w:rsidR="00042D35">
        <w:rPr>
          <w:rFonts w:ascii="Times New Roman" w:hAnsi="Times New Roman" w:cs="Times New Roman"/>
          <w:lang w:val="it-IT"/>
        </w:rPr>
        <w:t>di base</w:t>
      </w:r>
      <w:r w:rsidRPr="00C26AC7">
        <w:rPr>
          <w:rFonts w:ascii="Times New Roman" w:hAnsi="Times New Roman" w:cs="Times New Roman"/>
          <w:lang w:val="it-IT"/>
        </w:rPr>
        <w:t xml:space="preserve"> de</w:t>
      </w:r>
      <w:r w:rsidR="00042D35">
        <w:rPr>
          <w:rFonts w:ascii="Times New Roman" w:hAnsi="Times New Roman" w:cs="Times New Roman"/>
          <w:lang w:val="it-IT"/>
        </w:rPr>
        <w:t>lla</w:t>
      </w:r>
      <w:r w:rsidRPr="00C26AC7">
        <w:rPr>
          <w:rFonts w:ascii="Times New Roman" w:hAnsi="Times New Roman" w:cs="Times New Roman"/>
          <w:lang w:val="it-IT"/>
        </w:rPr>
        <w:t xml:space="preserve"> </w:t>
      </w:r>
      <w:r w:rsidR="00042D35">
        <w:rPr>
          <w:rFonts w:ascii="Times New Roman" w:hAnsi="Times New Roman" w:cs="Times New Roman"/>
          <w:lang w:val="it-IT"/>
        </w:rPr>
        <w:t>teoria</w:t>
      </w:r>
      <w:r w:rsidRPr="00C26AC7">
        <w:rPr>
          <w:rFonts w:ascii="Times New Roman" w:hAnsi="Times New Roman" w:cs="Times New Roman"/>
          <w:lang w:val="it-IT"/>
        </w:rPr>
        <w:t xml:space="preserve"> econ</w:t>
      </w:r>
      <w:r>
        <w:rPr>
          <w:rFonts w:ascii="Times New Roman" w:hAnsi="Times New Roman" w:cs="Times New Roman"/>
          <w:lang w:val="it-IT"/>
        </w:rPr>
        <w:t xml:space="preserve">omica. </w:t>
      </w:r>
      <w:r w:rsidR="00042D35">
        <w:rPr>
          <w:rFonts w:ascii="Times New Roman" w:hAnsi="Times New Roman" w:cs="Times New Roman"/>
          <w:lang w:val="it-IT"/>
        </w:rPr>
        <w:t>Inoltre, d</w:t>
      </w:r>
      <w:r>
        <w:rPr>
          <w:rFonts w:ascii="Times New Roman" w:hAnsi="Times New Roman" w:cs="Times New Roman"/>
          <w:lang w:val="it-IT"/>
        </w:rPr>
        <w:t xml:space="preserve">urante le lezioni saranno svolti esercizi </w:t>
      </w:r>
      <w:r w:rsidR="00042D35">
        <w:rPr>
          <w:rFonts w:ascii="Times New Roman" w:hAnsi="Times New Roman" w:cs="Times New Roman"/>
          <w:lang w:val="it-IT"/>
        </w:rPr>
        <w:t>fondamentali per la</w:t>
      </w:r>
      <w:r w:rsidR="00C32F51">
        <w:rPr>
          <w:rFonts w:ascii="Times New Roman" w:hAnsi="Times New Roman" w:cs="Times New Roman"/>
          <w:lang w:val="it-IT"/>
        </w:rPr>
        <w:t xml:space="preserve"> comprensione </w:t>
      </w:r>
      <w:r>
        <w:rPr>
          <w:rFonts w:ascii="Times New Roman" w:hAnsi="Times New Roman" w:cs="Times New Roman"/>
          <w:lang w:val="it-IT"/>
        </w:rPr>
        <w:t xml:space="preserve">dei modelli economici.  </w:t>
      </w:r>
    </w:p>
    <w:p w14:paraId="6C946EEE" w14:textId="77777777" w:rsidR="00C26AC7" w:rsidRDefault="00C26AC7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22C29886" w14:textId="025304F6" w:rsidR="00042D35" w:rsidRPr="00042D35" w:rsidRDefault="00042D35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2D35">
        <w:rPr>
          <w:rFonts w:ascii="Times New Roman" w:hAnsi="Times New Roman" w:cs="Times New Roman"/>
        </w:rPr>
        <w:t xml:space="preserve">TEACHING </w:t>
      </w:r>
      <w:r>
        <w:rPr>
          <w:rFonts w:ascii="Times New Roman" w:hAnsi="Times New Roman" w:cs="Times New Roman"/>
        </w:rPr>
        <w:t>METHOD</w:t>
      </w:r>
    </w:p>
    <w:p w14:paraId="47471F46" w14:textId="3603976D" w:rsidR="00042D35" w:rsidRPr="00042D35" w:rsidRDefault="00042D35" w:rsidP="00042D3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42D35">
        <w:rPr>
          <w:rFonts w:ascii="Times New Roman" w:hAnsi="Times New Roman" w:cs="Times New Roman"/>
        </w:rPr>
        <w:t>eaching method</w:t>
      </w:r>
      <w:r w:rsidR="003F3FF7">
        <w:rPr>
          <w:rFonts w:ascii="Times New Roman" w:hAnsi="Times New Roman" w:cs="Times New Roman"/>
        </w:rPr>
        <w:t>s</w:t>
      </w:r>
      <w:r w:rsidRPr="00042D35">
        <w:rPr>
          <w:rFonts w:ascii="Times New Roman" w:hAnsi="Times New Roman" w:cs="Times New Roman"/>
        </w:rPr>
        <w:t xml:space="preserve"> include frontal lessons devoted to explaining the basic notions of economic theory</w:t>
      </w:r>
      <w:r w:rsidR="003F3FF7">
        <w:rPr>
          <w:rFonts w:ascii="Times New Roman" w:hAnsi="Times New Roman" w:cs="Times New Roman"/>
        </w:rPr>
        <w:t xml:space="preserve"> and</w:t>
      </w:r>
      <w:r w:rsidRPr="00042D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practical exercises </w:t>
      </w:r>
      <w:r w:rsidR="00337E3C">
        <w:rPr>
          <w:rFonts w:ascii="Times New Roman" w:hAnsi="Times New Roman" w:cs="Times New Roman"/>
        </w:rPr>
        <w:t xml:space="preserve">for a better understanding of </w:t>
      </w:r>
      <w:r w:rsidRPr="00042D35">
        <w:rPr>
          <w:rFonts w:ascii="Times New Roman" w:hAnsi="Times New Roman" w:cs="Times New Roman"/>
        </w:rPr>
        <w:t xml:space="preserve">the </w:t>
      </w:r>
      <w:r w:rsidR="003F3FF7">
        <w:rPr>
          <w:rFonts w:ascii="Times New Roman" w:hAnsi="Times New Roman" w:cs="Times New Roman"/>
        </w:rPr>
        <w:t>the</w:t>
      </w:r>
      <w:r w:rsidR="00337E3C">
        <w:rPr>
          <w:rFonts w:ascii="Times New Roman" w:hAnsi="Times New Roman" w:cs="Times New Roman"/>
        </w:rPr>
        <w:t>o</w:t>
      </w:r>
      <w:r w:rsidR="003F3FF7">
        <w:rPr>
          <w:rFonts w:ascii="Times New Roman" w:hAnsi="Times New Roman" w:cs="Times New Roman"/>
        </w:rPr>
        <w:t>r</w:t>
      </w:r>
      <w:r w:rsidR="00337E3C">
        <w:rPr>
          <w:rFonts w:ascii="Times New Roman" w:hAnsi="Times New Roman" w:cs="Times New Roman"/>
        </w:rPr>
        <w:t>y</w:t>
      </w:r>
      <w:r w:rsidRPr="00042D35">
        <w:rPr>
          <w:rFonts w:ascii="Times New Roman" w:hAnsi="Times New Roman" w:cs="Times New Roman"/>
        </w:rPr>
        <w:t>.</w:t>
      </w:r>
    </w:p>
    <w:p w14:paraId="157086E4" w14:textId="77777777" w:rsidR="00C26AC7" w:rsidRPr="00042D35" w:rsidRDefault="00C26AC7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671784" w14:textId="423BD4E3" w:rsidR="00A832C0" w:rsidRPr="00B15271" w:rsidRDefault="001C46B6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lang w:val="it-IT"/>
        </w:rPr>
      </w:pPr>
      <w:r w:rsidRPr="00B15271">
        <w:rPr>
          <w:rFonts w:ascii="Times New Roman" w:hAnsi="Times New Roman" w:cs="Times New Roman"/>
          <w:b/>
          <w:lang w:val="it-IT"/>
        </w:rPr>
        <w:t>Testi consigliati</w:t>
      </w:r>
    </w:p>
    <w:p w14:paraId="50FDE471" w14:textId="07B3768A" w:rsidR="00A832C0" w:rsidRPr="00B15271" w:rsidRDefault="001734CB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A16444">
        <w:rPr>
          <w:rFonts w:ascii="Times New Roman" w:hAnsi="Times New Roman" w:cs="Times New Roman"/>
          <w:lang w:val="it-IT"/>
        </w:rPr>
        <w:t>Acemoglu</w:t>
      </w:r>
      <w:proofErr w:type="spellEnd"/>
      <w:r w:rsidRPr="00A16444">
        <w:rPr>
          <w:rFonts w:ascii="Times New Roman" w:hAnsi="Times New Roman" w:cs="Times New Roman"/>
          <w:lang w:val="it-IT"/>
        </w:rPr>
        <w:t xml:space="preserve">, D., D. </w:t>
      </w:r>
      <w:proofErr w:type="spellStart"/>
      <w:r w:rsidRPr="00A16444">
        <w:rPr>
          <w:rFonts w:ascii="Times New Roman" w:hAnsi="Times New Roman" w:cs="Times New Roman"/>
          <w:lang w:val="it-IT"/>
        </w:rPr>
        <w:t>Laibson</w:t>
      </w:r>
      <w:proofErr w:type="spellEnd"/>
      <w:r w:rsidRPr="00A16444">
        <w:rPr>
          <w:rFonts w:ascii="Times New Roman" w:hAnsi="Times New Roman" w:cs="Times New Roman"/>
          <w:lang w:val="it-IT"/>
        </w:rPr>
        <w:t xml:space="preserve">, and J. A. List, Principi di Economia Pubblica. </w:t>
      </w:r>
      <w:proofErr w:type="spellStart"/>
      <w:r w:rsidRPr="00B15271">
        <w:rPr>
          <w:rFonts w:ascii="Times New Roman" w:hAnsi="Times New Roman" w:cs="Times New Roman"/>
          <w:lang w:val="it-IT"/>
        </w:rPr>
        <w:t>Pearson</w:t>
      </w:r>
      <w:proofErr w:type="spellEnd"/>
      <w:r w:rsidRPr="00B15271">
        <w:rPr>
          <w:rFonts w:ascii="Times New Roman" w:hAnsi="Times New Roman" w:cs="Times New Roman"/>
          <w:lang w:val="it-IT"/>
        </w:rPr>
        <w:t>.</w:t>
      </w:r>
    </w:p>
    <w:p w14:paraId="256A0B1C" w14:textId="704A804D" w:rsidR="00EC3728" w:rsidRPr="00A16444" w:rsidRDefault="001C46B6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 xml:space="preserve">O. </w:t>
      </w:r>
      <w:proofErr w:type="spellStart"/>
      <w:r w:rsidRPr="00A16444">
        <w:rPr>
          <w:rFonts w:ascii="Times New Roman" w:hAnsi="Times New Roman" w:cs="Times New Roman"/>
          <w:lang w:val="it-IT"/>
        </w:rPr>
        <w:t>Blanchard</w:t>
      </w:r>
      <w:proofErr w:type="spellEnd"/>
      <w:r w:rsidRPr="00A16444">
        <w:rPr>
          <w:rFonts w:ascii="Times New Roman" w:hAnsi="Times New Roman" w:cs="Times New Roman"/>
          <w:lang w:val="it-IT"/>
        </w:rPr>
        <w:t xml:space="preserve">, A. </w:t>
      </w:r>
      <w:proofErr w:type="spellStart"/>
      <w:r w:rsidRPr="00A16444">
        <w:rPr>
          <w:rFonts w:ascii="Times New Roman" w:hAnsi="Times New Roman" w:cs="Times New Roman"/>
          <w:lang w:val="it-IT"/>
        </w:rPr>
        <w:t>Amighini</w:t>
      </w:r>
      <w:proofErr w:type="spellEnd"/>
      <w:r w:rsidRPr="00A16444">
        <w:rPr>
          <w:rFonts w:ascii="Times New Roman" w:hAnsi="Times New Roman" w:cs="Times New Roman"/>
          <w:lang w:val="it-IT"/>
        </w:rPr>
        <w:t>, F. Giavazzi, Scoprire la macroeconomia: Quello che non si può non sapere. Volume I. Il Mulino.</w:t>
      </w:r>
    </w:p>
    <w:p w14:paraId="37319373" w14:textId="7C5886DA" w:rsidR="00866DFF" w:rsidRPr="00A16444" w:rsidRDefault="001734CB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 xml:space="preserve">Sul sito </w:t>
      </w:r>
      <w:r w:rsidR="00925CD7" w:rsidRPr="00A16444">
        <w:rPr>
          <w:rFonts w:ascii="Times New Roman" w:hAnsi="Times New Roman" w:cs="Times New Roman"/>
          <w:lang w:val="it-IT"/>
        </w:rPr>
        <w:t>e</w:t>
      </w:r>
      <w:r w:rsidRPr="00A16444">
        <w:rPr>
          <w:rFonts w:ascii="Times New Roman" w:hAnsi="Times New Roman" w:cs="Times New Roman"/>
          <w:lang w:val="it-IT"/>
        </w:rPr>
        <w:t xml:space="preserve">-learning saranno a disposizione </w:t>
      </w:r>
      <w:r w:rsidR="00E710AC" w:rsidRPr="00A16444">
        <w:rPr>
          <w:rFonts w:ascii="Times New Roman" w:hAnsi="Times New Roman" w:cs="Times New Roman"/>
          <w:lang w:val="it-IT"/>
        </w:rPr>
        <w:t>de</w:t>
      </w:r>
      <w:r w:rsidRPr="00A16444">
        <w:rPr>
          <w:rFonts w:ascii="Times New Roman" w:hAnsi="Times New Roman" w:cs="Times New Roman"/>
          <w:lang w:val="it-IT"/>
        </w:rPr>
        <w:t>gli studenti</w:t>
      </w:r>
      <w:r w:rsidR="00866DFF" w:rsidRPr="00A16444">
        <w:rPr>
          <w:rFonts w:ascii="Times New Roman" w:hAnsi="Times New Roman" w:cs="Times New Roman"/>
          <w:lang w:val="it-IT"/>
        </w:rPr>
        <w:t xml:space="preserve"> le </w:t>
      </w:r>
      <w:proofErr w:type="spellStart"/>
      <w:r w:rsidR="00866DFF" w:rsidRPr="00A16444">
        <w:rPr>
          <w:rFonts w:ascii="Times New Roman" w:hAnsi="Times New Roman" w:cs="Times New Roman"/>
          <w:lang w:val="it-IT"/>
        </w:rPr>
        <w:t>slides</w:t>
      </w:r>
      <w:proofErr w:type="spellEnd"/>
      <w:r w:rsidR="00866DFF" w:rsidRPr="00A16444">
        <w:rPr>
          <w:rFonts w:ascii="Times New Roman" w:hAnsi="Times New Roman" w:cs="Times New Roman"/>
          <w:lang w:val="it-IT"/>
        </w:rPr>
        <w:t xml:space="preserve"> </w:t>
      </w:r>
      <w:r w:rsidRPr="00A16444">
        <w:rPr>
          <w:rFonts w:ascii="Times New Roman" w:hAnsi="Times New Roman" w:cs="Times New Roman"/>
          <w:lang w:val="it-IT"/>
        </w:rPr>
        <w:t>inerenti ai</w:t>
      </w:r>
      <w:r w:rsidR="00866DFF" w:rsidRPr="00A16444">
        <w:rPr>
          <w:rFonts w:ascii="Times New Roman" w:hAnsi="Times New Roman" w:cs="Times New Roman"/>
          <w:lang w:val="it-IT"/>
        </w:rPr>
        <w:t xml:space="preserve"> temi affrontati in aula. Si richiede a tutti gli studenti (frequentanti e non) di iscriversi al </w:t>
      </w:r>
      <w:r w:rsidR="001C46B6" w:rsidRPr="00A16444">
        <w:rPr>
          <w:rFonts w:ascii="Times New Roman" w:hAnsi="Times New Roman" w:cs="Times New Roman"/>
          <w:lang w:val="it-IT"/>
        </w:rPr>
        <w:t>corso accedendo al portale dell’</w:t>
      </w:r>
      <w:r w:rsidR="00925CD7" w:rsidRPr="00A16444">
        <w:rPr>
          <w:rFonts w:ascii="Times New Roman" w:hAnsi="Times New Roman" w:cs="Times New Roman"/>
          <w:lang w:val="it-IT"/>
        </w:rPr>
        <w:t>e</w:t>
      </w:r>
      <w:r w:rsidR="00866DFF" w:rsidRPr="00A16444">
        <w:rPr>
          <w:rFonts w:ascii="Times New Roman" w:hAnsi="Times New Roman" w:cs="Times New Roman"/>
          <w:lang w:val="it-IT"/>
        </w:rPr>
        <w:t>-</w:t>
      </w:r>
      <w:r w:rsidR="00925CD7" w:rsidRPr="00A16444">
        <w:rPr>
          <w:rFonts w:ascii="Times New Roman" w:hAnsi="Times New Roman" w:cs="Times New Roman"/>
          <w:lang w:val="it-IT"/>
        </w:rPr>
        <w:t>l</w:t>
      </w:r>
      <w:r w:rsidR="00866DFF" w:rsidRPr="00A16444">
        <w:rPr>
          <w:rFonts w:ascii="Times New Roman" w:hAnsi="Times New Roman" w:cs="Times New Roman"/>
          <w:lang w:val="it-IT"/>
        </w:rPr>
        <w:t>earning (</w:t>
      </w:r>
      <w:hyperlink r:id="rId5" w:history="1">
        <w:r w:rsidR="00866DFF" w:rsidRPr="00A16444">
          <w:rPr>
            <w:rFonts w:ascii="Times New Roman" w:hAnsi="Times New Roman" w:cs="Times New Roman"/>
            <w:lang w:val="it-IT"/>
          </w:rPr>
          <w:t>https://elearning.univr.it/j/</w:t>
        </w:r>
      </w:hyperlink>
      <w:r w:rsidR="00866DFF" w:rsidRPr="00A16444">
        <w:rPr>
          <w:rFonts w:ascii="Times New Roman" w:hAnsi="Times New Roman" w:cs="Times New Roman"/>
          <w:lang w:val="it-IT"/>
        </w:rPr>
        <w:t>).</w:t>
      </w:r>
    </w:p>
    <w:p w14:paraId="1B6D06DE" w14:textId="77777777" w:rsidR="001C46B6" w:rsidRPr="00A16444" w:rsidRDefault="001C46B6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03F278CD" w14:textId="3D1C76E6" w:rsidR="00866DFF" w:rsidRPr="001C46B6" w:rsidRDefault="00866DFF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lastRenderedPageBreak/>
        <w:t xml:space="preserve">The slides of classes </w:t>
      </w:r>
      <w:proofErr w:type="gramStart"/>
      <w:r w:rsidRPr="001C46B6">
        <w:rPr>
          <w:rFonts w:ascii="Times New Roman" w:hAnsi="Times New Roman" w:cs="Times New Roman"/>
        </w:rPr>
        <w:t>will be uploaded</w:t>
      </w:r>
      <w:proofErr w:type="gramEnd"/>
      <w:r w:rsidRPr="001C46B6">
        <w:rPr>
          <w:rFonts w:ascii="Times New Roman" w:hAnsi="Times New Roman" w:cs="Times New Roman"/>
        </w:rPr>
        <w:t xml:space="preserve"> on the </w:t>
      </w:r>
      <w:r w:rsidR="00925CD7">
        <w:rPr>
          <w:rFonts w:ascii="Times New Roman" w:hAnsi="Times New Roman" w:cs="Times New Roman"/>
        </w:rPr>
        <w:t>e</w:t>
      </w:r>
      <w:r w:rsidRPr="001C46B6">
        <w:rPr>
          <w:rFonts w:ascii="Times New Roman" w:hAnsi="Times New Roman" w:cs="Times New Roman"/>
        </w:rPr>
        <w:t>-learning website (</w:t>
      </w:r>
      <w:hyperlink r:id="rId6" w:history="1">
        <w:r w:rsidRPr="001C46B6">
          <w:rPr>
            <w:rFonts w:ascii="Times New Roman" w:hAnsi="Times New Roman" w:cs="Times New Roman"/>
          </w:rPr>
          <w:t>https://elearning.univr.it/j/</w:t>
        </w:r>
      </w:hyperlink>
      <w:r w:rsidRPr="001C46B6">
        <w:rPr>
          <w:rFonts w:ascii="Times New Roman" w:hAnsi="Times New Roman" w:cs="Times New Roman"/>
        </w:rPr>
        <w:t xml:space="preserve">). All students are requested to register to </w:t>
      </w:r>
      <w:proofErr w:type="gramStart"/>
      <w:r w:rsidR="00925CD7">
        <w:rPr>
          <w:rFonts w:ascii="Times New Roman" w:hAnsi="Times New Roman" w:cs="Times New Roman"/>
        </w:rPr>
        <w:t>e</w:t>
      </w:r>
      <w:r w:rsidRPr="001C46B6">
        <w:rPr>
          <w:rFonts w:ascii="Times New Roman" w:hAnsi="Times New Roman" w:cs="Times New Roman"/>
        </w:rPr>
        <w:t>-learning</w:t>
      </w:r>
      <w:proofErr w:type="gramEnd"/>
      <w:r w:rsidRPr="001C46B6">
        <w:rPr>
          <w:rFonts w:ascii="Times New Roman" w:hAnsi="Times New Roman" w:cs="Times New Roman"/>
        </w:rPr>
        <w:t xml:space="preserve"> and download the teaching material.</w:t>
      </w:r>
    </w:p>
    <w:p w14:paraId="7A86AB78" w14:textId="77777777" w:rsidR="001C46B6" w:rsidRDefault="001C46B6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D13F282" w14:textId="77777777" w:rsidR="00A832C0" w:rsidRPr="00DB1FA7" w:rsidRDefault="00A832C0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lang w:val="it-IT"/>
        </w:rPr>
      </w:pPr>
      <w:r w:rsidRPr="00DB1FA7">
        <w:rPr>
          <w:rFonts w:ascii="Times New Roman" w:hAnsi="Times New Roman" w:cs="Times New Roman"/>
          <w:b/>
          <w:lang w:val="it-IT"/>
        </w:rPr>
        <w:t>Modalità d’esame</w:t>
      </w:r>
    </w:p>
    <w:p w14:paraId="4A24B5DF" w14:textId="645542AC" w:rsidR="00A832C0" w:rsidRPr="00A16444" w:rsidRDefault="00A832C0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Prova scritta, con domande aperte ed esercizi</w:t>
      </w:r>
      <w:r w:rsidR="00CB18E1" w:rsidRPr="00A16444">
        <w:rPr>
          <w:rFonts w:ascii="Times New Roman" w:hAnsi="Times New Roman" w:cs="Times New Roman"/>
          <w:lang w:val="it-IT"/>
        </w:rPr>
        <w:t xml:space="preserve"> e un’eventuale colloquio</w:t>
      </w:r>
      <w:r w:rsidRPr="00A16444">
        <w:rPr>
          <w:rFonts w:ascii="Times New Roman" w:hAnsi="Times New Roman" w:cs="Times New Roman"/>
          <w:lang w:val="it-IT"/>
        </w:rPr>
        <w:t>.</w:t>
      </w:r>
    </w:p>
    <w:p w14:paraId="1362BB0E" w14:textId="77777777" w:rsidR="00B97692" w:rsidRPr="00A16444" w:rsidRDefault="00B97692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362251C7" w14:textId="1343B143" w:rsidR="002E48C7" w:rsidRPr="001C46B6" w:rsidRDefault="002E48C7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>Exam</w:t>
      </w:r>
    </w:p>
    <w:p w14:paraId="5DA80E91" w14:textId="35EBBAFE" w:rsidR="002E48C7" w:rsidRPr="001C46B6" w:rsidRDefault="002E48C7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Written exam wi</w:t>
      </w:r>
      <w:r w:rsidR="00CB18E1">
        <w:rPr>
          <w:rFonts w:ascii="Times New Roman" w:hAnsi="Times New Roman" w:cs="Times New Roman"/>
        </w:rPr>
        <w:t>th open questions and exercises</w:t>
      </w:r>
      <w:r w:rsidR="00442468">
        <w:rPr>
          <w:rFonts w:ascii="Times New Roman" w:hAnsi="Times New Roman" w:cs="Times New Roman"/>
        </w:rPr>
        <w:t>,</w:t>
      </w:r>
      <w:r w:rsidR="00CB18E1">
        <w:rPr>
          <w:rFonts w:ascii="Times New Roman" w:hAnsi="Times New Roman" w:cs="Times New Roman"/>
        </w:rPr>
        <w:t xml:space="preserve"> and a possible </w:t>
      </w:r>
      <w:r w:rsidR="00D228CB">
        <w:rPr>
          <w:rFonts w:ascii="Times New Roman" w:hAnsi="Times New Roman" w:cs="Times New Roman"/>
        </w:rPr>
        <w:t>oral test</w:t>
      </w:r>
      <w:r w:rsidR="00CB18E1">
        <w:rPr>
          <w:rFonts w:ascii="Times New Roman" w:hAnsi="Times New Roman" w:cs="Times New Roman"/>
        </w:rPr>
        <w:t xml:space="preserve">. </w:t>
      </w:r>
    </w:p>
    <w:sectPr w:rsidR="002E48C7" w:rsidRPr="001C46B6" w:rsidSect="00BC75D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14AE"/>
    <w:multiLevelType w:val="hybridMultilevel"/>
    <w:tmpl w:val="75721EE4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E52"/>
    <w:multiLevelType w:val="hybridMultilevel"/>
    <w:tmpl w:val="9CFCDABE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D0D99"/>
    <w:multiLevelType w:val="hybridMultilevel"/>
    <w:tmpl w:val="958484A6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49A1"/>
    <w:multiLevelType w:val="hybridMultilevel"/>
    <w:tmpl w:val="8344419E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46"/>
    <w:rsid w:val="00042D35"/>
    <w:rsid w:val="000B5273"/>
    <w:rsid w:val="001734CB"/>
    <w:rsid w:val="001C46B6"/>
    <w:rsid w:val="001E1948"/>
    <w:rsid w:val="001E7F89"/>
    <w:rsid w:val="0022510A"/>
    <w:rsid w:val="0024652C"/>
    <w:rsid w:val="002C05F4"/>
    <w:rsid w:val="002E48C7"/>
    <w:rsid w:val="003364EE"/>
    <w:rsid w:val="00337E3C"/>
    <w:rsid w:val="003F3FF7"/>
    <w:rsid w:val="00442468"/>
    <w:rsid w:val="00450F07"/>
    <w:rsid w:val="00482AD1"/>
    <w:rsid w:val="004833F2"/>
    <w:rsid w:val="005A25BA"/>
    <w:rsid w:val="005D5A05"/>
    <w:rsid w:val="006752F1"/>
    <w:rsid w:val="00750584"/>
    <w:rsid w:val="00775318"/>
    <w:rsid w:val="007F25F1"/>
    <w:rsid w:val="007F753A"/>
    <w:rsid w:val="00866DFF"/>
    <w:rsid w:val="008C51CA"/>
    <w:rsid w:val="008E6942"/>
    <w:rsid w:val="008F4E8F"/>
    <w:rsid w:val="00925CD7"/>
    <w:rsid w:val="0092762A"/>
    <w:rsid w:val="00A16444"/>
    <w:rsid w:val="00A832C0"/>
    <w:rsid w:val="00AA5A85"/>
    <w:rsid w:val="00B15271"/>
    <w:rsid w:val="00B97692"/>
    <w:rsid w:val="00BC75D5"/>
    <w:rsid w:val="00BD6755"/>
    <w:rsid w:val="00C13E17"/>
    <w:rsid w:val="00C26AC7"/>
    <w:rsid w:val="00C32F51"/>
    <w:rsid w:val="00C76461"/>
    <w:rsid w:val="00CB18E1"/>
    <w:rsid w:val="00D02546"/>
    <w:rsid w:val="00D228CB"/>
    <w:rsid w:val="00D22AC2"/>
    <w:rsid w:val="00D45E19"/>
    <w:rsid w:val="00D9281B"/>
    <w:rsid w:val="00DB1FA7"/>
    <w:rsid w:val="00DD4B16"/>
    <w:rsid w:val="00E710AC"/>
    <w:rsid w:val="00E730F5"/>
    <w:rsid w:val="00EC3728"/>
    <w:rsid w:val="00F549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54B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5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50F0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82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82AD1"/>
    <w:rPr>
      <w:rFonts w:ascii="Courier New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nivr.it/j/" TargetMode="External"/><Relationship Id="rId5" Type="http://schemas.openxmlformats.org/officeDocument/2006/relationships/hyperlink" Target="https://elearning.univr.it/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3246</Characters>
  <Application>Microsoft Office Word</Application>
  <DocSecurity>4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Verona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Peluso</dc:creator>
  <cp:lastModifiedBy>Sara Tronconi</cp:lastModifiedBy>
  <cp:revision>2</cp:revision>
  <dcterms:created xsi:type="dcterms:W3CDTF">2017-07-27T06:03:00Z</dcterms:created>
  <dcterms:modified xsi:type="dcterms:W3CDTF">2017-07-27T06:03:00Z</dcterms:modified>
</cp:coreProperties>
</file>