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2B" w:rsidRPr="00F81169" w:rsidRDefault="006F4144">
      <w:pPr>
        <w:jc w:val="center"/>
        <w:rPr>
          <w:b/>
          <w:lang w:val="en-US"/>
        </w:rPr>
      </w:pPr>
      <w:bookmarkStart w:id="0" w:name="_GoBack"/>
      <w:bookmarkEnd w:id="0"/>
      <w:r w:rsidRPr="00F81169">
        <w:rPr>
          <w:b/>
          <w:lang w:val="en-US"/>
        </w:rPr>
        <w:t>Bankruptcy Law</w:t>
      </w:r>
    </w:p>
    <w:p w:rsidR="00F05B2B" w:rsidRPr="00F81169" w:rsidRDefault="004435DD">
      <w:pPr>
        <w:jc w:val="center"/>
        <w:rPr>
          <w:lang w:val="en-US"/>
        </w:rPr>
      </w:pPr>
      <w:proofErr w:type="gramStart"/>
      <w:r w:rsidRPr="00F81169">
        <w:rPr>
          <w:lang w:val="en-US"/>
        </w:rPr>
        <w:t>6</w:t>
      </w:r>
      <w:proofErr w:type="gramEnd"/>
      <w:r w:rsidRPr="00F81169">
        <w:rPr>
          <w:lang w:val="en-US"/>
        </w:rPr>
        <w:t xml:space="preserve"> </w:t>
      </w:r>
      <w:r w:rsidR="006F4144" w:rsidRPr="00F81169">
        <w:rPr>
          <w:lang w:val="en-US"/>
        </w:rPr>
        <w:t>Credits</w:t>
      </w:r>
    </w:p>
    <w:p w:rsidR="00F05B2B" w:rsidRPr="00F81169" w:rsidRDefault="004435DD">
      <w:pPr>
        <w:jc w:val="center"/>
        <w:rPr>
          <w:lang w:val="en-US"/>
        </w:rPr>
      </w:pPr>
      <w:r w:rsidRPr="00F81169">
        <w:rPr>
          <w:lang w:val="en-US"/>
        </w:rPr>
        <w:t>(Prof. Alberto Maria Tedoldi)</w:t>
      </w:r>
    </w:p>
    <w:p w:rsidR="006F4144" w:rsidRPr="006F4144" w:rsidRDefault="006F4144" w:rsidP="006F4144">
      <w:pPr>
        <w:jc w:val="both"/>
        <w:rPr>
          <w:lang w:val="en-US"/>
        </w:rPr>
      </w:pPr>
      <w:proofErr w:type="spellStart"/>
      <w:r w:rsidRPr="006F4144">
        <w:rPr>
          <w:lang w:val="en-US"/>
        </w:rPr>
        <w:t>Bankrupcty</w:t>
      </w:r>
      <w:proofErr w:type="spellEnd"/>
      <w:r w:rsidRPr="006F4144">
        <w:rPr>
          <w:lang w:val="en-US"/>
        </w:rPr>
        <w:t xml:space="preserve"> law studies the business crisis through bankruptcy in </w:t>
      </w:r>
      <w:r>
        <w:rPr>
          <w:lang w:val="en-US"/>
        </w:rPr>
        <w:t>the event of insolvency</w:t>
      </w:r>
      <w:r w:rsidRPr="006F4144">
        <w:rPr>
          <w:lang w:val="en-US"/>
        </w:rPr>
        <w:t xml:space="preserve"> or </w:t>
      </w:r>
      <w:r>
        <w:rPr>
          <w:lang w:val="en-US"/>
        </w:rPr>
        <w:t xml:space="preserve">through contracts and agreements to solve the crisis. </w:t>
      </w:r>
      <w:r w:rsidRPr="006F4144">
        <w:rPr>
          <w:lang w:val="en-US"/>
        </w:rPr>
        <w:t xml:space="preserve">The Bankruptcy Act (decree No. 267 of 1942) </w:t>
      </w:r>
      <w:proofErr w:type="gramStart"/>
      <w:r w:rsidRPr="006F4144">
        <w:rPr>
          <w:lang w:val="en-US"/>
        </w:rPr>
        <w:t xml:space="preserve">has been </w:t>
      </w:r>
      <w:r>
        <w:rPr>
          <w:lang w:val="en-US"/>
        </w:rPr>
        <w:t>changed</w:t>
      </w:r>
      <w:proofErr w:type="gramEnd"/>
      <w:r>
        <w:rPr>
          <w:lang w:val="en-US"/>
        </w:rPr>
        <w:t xml:space="preserve"> </w:t>
      </w:r>
      <w:r w:rsidRPr="006F4144">
        <w:rPr>
          <w:lang w:val="en-US"/>
        </w:rPr>
        <w:t>by numerous reform</w:t>
      </w:r>
      <w:r>
        <w:rPr>
          <w:lang w:val="en-US"/>
        </w:rPr>
        <w:t>s</w:t>
      </w:r>
      <w:r w:rsidRPr="006F4144">
        <w:rPr>
          <w:lang w:val="en-US"/>
        </w:rPr>
        <w:t xml:space="preserve"> designed to make bankruptcy proceedings</w:t>
      </w:r>
      <w:r>
        <w:rPr>
          <w:lang w:val="en-US"/>
        </w:rPr>
        <w:t xml:space="preserve"> more modern and flexible</w:t>
      </w:r>
      <w:r w:rsidRPr="006F4144">
        <w:rPr>
          <w:lang w:val="en-US"/>
        </w:rPr>
        <w:t xml:space="preserve">. The study of the </w:t>
      </w:r>
      <w:r>
        <w:rPr>
          <w:lang w:val="en-US"/>
        </w:rPr>
        <w:t xml:space="preserve">subject </w:t>
      </w:r>
      <w:r w:rsidRPr="006F4144">
        <w:rPr>
          <w:lang w:val="en-US"/>
        </w:rPr>
        <w:t xml:space="preserve">matter </w:t>
      </w:r>
      <w:proofErr w:type="gramStart"/>
      <w:r w:rsidRPr="006F4144">
        <w:rPr>
          <w:lang w:val="en-US"/>
        </w:rPr>
        <w:t>is completed</w:t>
      </w:r>
      <w:proofErr w:type="gramEnd"/>
      <w:r w:rsidRPr="006F4144">
        <w:rPr>
          <w:lang w:val="en-US"/>
        </w:rPr>
        <w:t xml:space="preserve"> with </w:t>
      </w:r>
      <w:r>
        <w:rPr>
          <w:lang w:val="en-US"/>
        </w:rPr>
        <w:t xml:space="preserve">the </w:t>
      </w:r>
      <w:r w:rsidRPr="006F4144">
        <w:rPr>
          <w:lang w:val="en-US"/>
        </w:rPr>
        <w:t xml:space="preserve">discipline on the composition of the crisis of over-indebtedness and liquidation of the debtor's </w:t>
      </w:r>
      <w:r w:rsidR="005E25BA">
        <w:rPr>
          <w:lang w:val="en-US"/>
        </w:rPr>
        <w:t>property</w:t>
      </w:r>
      <w:r>
        <w:rPr>
          <w:lang w:val="en-US"/>
        </w:rPr>
        <w:t xml:space="preserve"> when the debtor </w:t>
      </w:r>
      <w:r w:rsidR="005E25BA">
        <w:rPr>
          <w:lang w:val="en-US"/>
        </w:rPr>
        <w:t>cannot be declared bankrupt</w:t>
      </w:r>
      <w:r w:rsidRPr="006F4144">
        <w:rPr>
          <w:lang w:val="en-US"/>
        </w:rPr>
        <w:t xml:space="preserve">, </w:t>
      </w:r>
      <w:r>
        <w:rPr>
          <w:lang w:val="en-US"/>
        </w:rPr>
        <w:t>under Law n. 3 of 2012</w:t>
      </w:r>
      <w:r w:rsidRPr="006F4144">
        <w:rPr>
          <w:lang w:val="en-US"/>
        </w:rPr>
        <w:t>.</w:t>
      </w:r>
    </w:p>
    <w:p w:rsidR="006F4144" w:rsidRPr="006F4144" w:rsidRDefault="006F4144" w:rsidP="006F4144">
      <w:pPr>
        <w:rPr>
          <w:lang w:val="en-US"/>
        </w:rPr>
      </w:pPr>
      <w:r>
        <w:rPr>
          <w:lang w:val="en-US"/>
        </w:rPr>
        <w:t>Syllabus</w:t>
      </w:r>
      <w:r w:rsidRPr="006F4144">
        <w:rPr>
          <w:lang w:val="en-US"/>
        </w:rPr>
        <w:t>:</w:t>
      </w:r>
    </w:p>
    <w:p w:rsidR="006F4144" w:rsidRPr="006F4144" w:rsidRDefault="006F4144" w:rsidP="006F4144">
      <w:pPr>
        <w:rPr>
          <w:lang w:val="en-US"/>
        </w:rPr>
      </w:pPr>
      <w:r w:rsidRPr="006F4144">
        <w:rPr>
          <w:lang w:val="en-US"/>
        </w:rPr>
        <w:t xml:space="preserve">The function of </w:t>
      </w:r>
      <w:proofErr w:type="spellStart"/>
      <w:r>
        <w:rPr>
          <w:lang w:val="en-US"/>
        </w:rPr>
        <w:t>bankrupcty</w:t>
      </w:r>
      <w:proofErr w:type="spellEnd"/>
      <w:r w:rsidRPr="006F4144">
        <w:rPr>
          <w:lang w:val="en-US"/>
        </w:rPr>
        <w:t xml:space="preserve"> and the general characteristics of the proce</w:t>
      </w:r>
      <w:r>
        <w:rPr>
          <w:lang w:val="en-US"/>
        </w:rPr>
        <w:t>eding</w:t>
      </w:r>
      <w:r w:rsidRPr="006F4144">
        <w:rPr>
          <w:lang w:val="en-US"/>
        </w:rPr>
        <w:t>.</w:t>
      </w:r>
    </w:p>
    <w:p w:rsidR="006F4144" w:rsidRPr="006F4144" w:rsidRDefault="006F4144" w:rsidP="006F4144">
      <w:pPr>
        <w:rPr>
          <w:lang w:val="en-US"/>
        </w:rPr>
      </w:pPr>
      <w:r w:rsidRPr="006F4144">
        <w:rPr>
          <w:lang w:val="en-US"/>
        </w:rPr>
        <w:t xml:space="preserve">The </w:t>
      </w:r>
      <w:r>
        <w:rPr>
          <w:lang w:val="en-US"/>
        </w:rPr>
        <w:t>prerequisites.</w:t>
      </w:r>
    </w:p>
    <w:p w:rsidR="006F4144" w:rsidRPr="006F4144" w:rsidRDefault="006F4144" w:rsidP="006F4144">
      <w:pPr>
        <w:rPr>
          <w:lang w:val="en-US"/>
        </w:rPr>
      </w:pPr>
      <w:r>
        <w:rPr>
          <w:lang w:val="en-US"/>
        </w:rPr>
        <w:t>Jurisdiction</w:t>
      </w:r>
      <w:r w:rsidRPr="006F4144">
        <w:rPr>
          <w:lang w:val="en-US"/>
        </w:rPr>
        <w:t xml:space="preserve"> and </w:t>
      </w:r>
      <w:r>
        <w:rPr>
          <w:lang w:val="en-US"/>
        </w:rPr>
        <w:t>standing</w:t>
      </w:r>
      <w:r w:rsidRPr="006F4144">
        <w:rPr>
          <w:lang w:val="en-US"/>
        </w:rPr>
        <w:t xml:space="preserve"> for the declaration of bankruptcy. The bankruptcy decision and the means of appeal.</w:t>
      </w:r>
    </w:p>
    <w:p w:rsidR="006F4144" w:rsidRPr="006F4144" w:rsidRDefault="003E4BD1" w:rsidP="006F4144">
      <w:pPr>
        <w:rPr>
          <w:lang w:val="en-US"/>
        </w:rPr>
      </w:pPr>
      <w:r>
        <w:rPr>
          <w:lang w:val="en-US"/>
        </w:rPr>
        <w:t xml:space="preserve">Organs: </w:t>
      </w:r>
      <w:r w:rsidR="005E25BA">
        <w:rPr>
          <w:lang w:val="en-US"/>
        </w:rPr>
        <w:t>The</w:t>
      </w:r>
      <w:r w:rsidR="006F4144" w:rsidRPr="006F4144">
        <w:rPr>
          <w:lang w:val="en-US"/>
        </w:rPr>
        <w:t xml:space="preserve"> Bankruptcy Court; </w:t>
      </w:r>
      <w:r>
        <w:rPr>
          <w:lang w:val="en-US"/>
        </w:rPr>
        <w:t xml:space="preserve">the delegate </w:t>
      </w:r>
      <w:r w:rsidR="006F4144" w:rsidRPr="006F4144">
        <w:rPr>
          <w:lang w:val="en-US"/>
        </w:rPr>
        <w:t xml:space="preserve">Judge </w:t>
      </w:r>
      <w:r>
        <w:rPr>
          <w:lang w:val="en-US"/>
        </w:rPr>
        <w:t>(</w:t>
      </w:r>
      <w:proofErr w:type="spellStart"/>
      <w:r>
        <w:rPr>
          <w:lang w:val="en-US"/>
        </w:rPr>
        <w:t>giudice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delegato</w:t>
      </w:r>
      <w:proofErr w:type="spellEnd"/>
      <w:r>
        <w:rPr>
          <w:lang w:val="en-US"/>
        </w:rPr>
        <w:t>)</w:t>
      </w:r>
      <w:r w:rsidR="006F4144" w:rsidRPr="006F4144">
        <w:rPr>
          <w:lang w:val="en-US"/>
        </w:rPr>
        <w:t xml:space="preserve">; the </w:t>
      </w:r>
      <w:r w:rsidR="005E25BA">
        <w:rPr>
          <w:lang w:val="en-US"/>
        </w:rPr>
        <w:t>Trustee (</w:t>
      </w:r>
      <w:proofErr w:type="spellStart"/>
      <w:r w:rsidR="005E25BA">
        <w:rPr>
          <w:i/>
          <w:lang w:val="en-US"/>
        </w:rPr>
        <w:t>curatore</w:t>
      </w:r>
      <w:proofErr w:type="spellEnd"/>
      <w:r w:rsidR="005E25BA">
        <w:rPr>
          <w:lang w:val="en-US"/>
        </w:rPr>
        <w:t>)</w:t>
      </w:r>
      <w:r w:rsidR="006F4144" w:rsidRPr="006F4144">
        <w:rPr>
          <w:lang w:val="en-US"/>
        </w:rPr>
        <w:t xml:space="preserve">; the </w:t>
      </w:r>
      <w:r>
        <w:rPr>
          <w:lang w:val="en-US"/>
        </w:rPr>
        <w:t>creditors’ committee</w:t>
      </w:r>
      <w:r w:rsidR="006F4144" w:rsidRPr="006F4144">
        <w:rPr>
          <w:lang w:val="en-US"/>
        </w:rPr>
        <w:t>.</w:t>
      </w:r>
    </w:p>
    <w:p w:rsidR="006F4144" w:rsidRPr="006F4144" w:rsidRDefault="006F4144" w:rsidP="005E25BA">
      <w:pPr>
        <w:jc w:val="both"/>
        <w:rPr>
          <w:lang w:val="en-US"/>
        </w:rPr>
      </w:pPr>
      <w:r w:rsidRPr="006F4144">
        <w:rPr>
          <w:lang w:val="en-US"/>
        </w:rPr>
        <w:t xml:space="preserve">The effects of </w:t>
      </w:r>
      <w:r w:rsidR="005E25BA">
        <w:rPr>
          <w:lang w:val="en-US"/>
        </w:rPr>
        <w:t>bankruptcy on</w:t>
      </w:r>
      <w:r w:rsidRPr="006F4144">
        <w:rPr>
          <w:lang w:val="en-US"/>
        </w:rPr>
        <w:t xml:space="preserve"> the debtor and </w:t>
      </w:r>
      <w:r w:rsidR="005E25BA">
        <w:rPr>
          <w:lang w:val="en-US"/>
        </w:rPr>
        <w:t xml:space="preserve">the </w:t>
      </w:r>
      <w:r w:rsidRPr="006F4144">
        <w:rPr>
          <w:lang w:val="en-US"/>
        </w:rPr>
        <w:t xml:space="preserve">creditors. </w:t>
      </w:r>
      <w:proofErr w:type="spellStart"/>
      <w:r w:rsidR="005E25BA">
        <w:rPr>
          <w:lang w:val="en-US"/>
        </w:rPr>
        <w:t>Clawback</w:t>
      </w:r>
      <w:proofErr w:type="spellEnd"/>
      <w:r w:rsidR="005E25BA">
        <w:rPr>
          <w:lang w:val="en-US"/>
        </w:rPr>
        <w:t xml:space="preserve"> actions</w:t>
      </w:r>
      <w:r w:rsidRPr="006F4144">
        <w:rPr>
          <w:lang w:val="en-US"/>
        </w:rPr>
        <w:t xml:space="preserve">. The fate of existing legal </w:t>
      </w:r>
      <w:proofErr w:type="gramStart"/>
      <w:r w:rsidRPr="006F4144">
        <w:rPr>
          <w:lang w:val="en-US"/>
        </w:rPr>
        <w:t>relationships</w:t>
      </w:r>
      <w:proofErr w:type="gramEnd"/>
      <w:r w:rsidRPr="006F4144">
        <w:rPr>
          <w:lang w:val="en-US"/>
        </w:rPr>
        <w:t>.</w:t>
      </w:r>
    </w:p>
    <w:p w:rsidR="006F4144" w:rsidRPr="006F4144" w:rsidRDefault="003E4BD1" w:rsidP="006F4144">
      <w:pPr>
        <w:rPr>
          <w:lang w:val="en-US"/>
        </w:rPr>
      </w:pPr>
      <w:r>
        <w:rPr>
          <w:lang w:val="en-US"/>
        </w:rPr>
        <w:t xml:space="preserve">Valuation of the </w:t>
      </w:r>
      <w:proofErr w:type="gramStart"/>
      <w:r>
        <w:rPr>
          <w:lang w:val="en-US"/>
        </w:rPr>
        <w:t xml:space="preserve">debtor’s </w:t>
      </w:r>
      <w:r w:rsidR="005E25BA">
        <w:rPr>
          <w:lang w:val="en-US"/>
        </w:rPr>
        <w:t xml:space="preserve"> liabilities</w:t>
      </w:r>
      <w:proofErr w:type="gramEnd"/>
      <w:r w:rsidR="006F4144" w:rsidRPr="006F4144">
        <w:rPr>
          <w:lang w:val="en-US"/>
        </w:rPr>
        <w:t>.</w:t>
      </w:r>
    </w:p>
    <w:p w:rsidR="006F4144" w:rsidRPr="006F4144" w:rsidRDefault="006F4144" w:rsidP="006F4144">
      <w:pPr>
        <w:rPr>
          <w:lang w:val="en-US"/>
        </w:rPr>
      </w:pPr>
      <w:r w:rsidRPr="006F4144">
        <w:rPr>
          <w:lang w:val="en-US"/>
        </w:rPr>
        <w:t>The liquidation and distribution of assets.</w:t>
      </w:r>
    </w:p>
    <w:p w:rsidR="006F4144" w:rsidRPr="006F4144" w:rsidRDefault="006F4144" w:rsidP="006F4144">
      <w:pPr>
        <w:rPr>
          <w:lang w:val="en-US"/>
        </w:rPr>
      </w:pPr>
      <w:r w:rsidRPr="006F4144">
        <w:rPr>
          <w:lang w:val="en-US"/>
        </w:rPr>
        <w:t>The closure of the bankruptcy. The bankruptcy agreement.</w:t>
      </w:r>
    </w:p>
    <w:p w:rsidR="006F4144" w:rsidRPr="006F4144" w:rsidRDefault="005E25BA" w:rsidP="006F4144">
      <w:pPr>
        <w:rPr>
          <w:lang w:val="en-US"/>
        </w:rPr>
      </w:pPr>
      <w:r>
        <w:rPr>
          <w:lang w:val="en-US"/>
        </w:rPr>
        <w:t>Liberation from debts</w:t>
      </w:r>
    </w:p>
    <w:p w:rsidR="006F4144" w:rsidRPr="006F4144" w:rsidRDefault="005E25BA" w:rsidP="006F4144">
      <w:pPr>
        <w:rPr>
          <w:lang w:val="en-US"/>
        </w:rPr>
      </w:pPr>
      <w:r>
        <w:rPr>
          <w:lang w:val="en-US"/>
        </w:rPr>
        <w:t>The Company</w:t>
      </w:r>
      <w:r w:rsidR="00A61EFC">
        <w:rPr>
          <w:lang w:val="en-US"/>
        </w:rPr>
        <w:t xml:space="preserve">’s </w:t>
      </w:r>
      <w:proofErr w:type="spellStart"/>
      <w:r w:rsidR="00A61EFC">
        <w:rPr>
          <w:lang w:val="en-US"/>
        </w:rPr>
        <w:t>bankrupcty</w:t>
      </w:r>
      <w:proofErr w:type="spellEnd"/>
      <w:r w:rsidR="006F4144" w:rsidRPr="006F4144">
        <w:rPr>
          <w:lang w:val="en-US"/>
        </w:rPr>
        <w:t>.</w:t>
      </w:r>
    </w:p>
    <w:p w:rsidR="006F4144" w:rsidRPr="006F4144" w:rsidRDefault="006F4144" w:rsidP="006F4144">
      <w:pPr>
        <w:rPr>
          <w:lang w:val="en-US"/>
        </w:rPr>
      </w:pPr>
      <w:r w:rsidRPr="006F4144">
        <w:rPr>
          <w:lang w:val="en-US"/>
        </w:rPr>
        <w:t>The negotiated solutions to the crisis. The arrangement with creditors.</w:t>
      </w:r>
    </w:p>
    <w:p w:rsidR="006F4144" w:rsidRPr="006F4144" w:rsidRDefault="006F4144" w:rsidP="006F4144">
      <w:pPr>
        <w:rPr>
          <w:lang w:val="en-US"/>
        </w:rPr>
      </w:pPr>
      <w:r w:rsidRPr="006F4144">
        <w:rPr>
          <w:lang w:val="en-US"/>
        </w:rPr>
        <w:t xml:space="preserve">The composition of the indebtedness crisis and </w:t>
      </w:r>
      <w:r w:rsidR="00A61EFC">
        <w:rPr>
          <w:lang w:val="en-US"/>
        </w:rPr>
        <w:t xml:space="preserve">the liquidation of the property of the debtor that </w:t>
      </w:r>
      <w:proofErr w:type="gramStart"/>
      <w:r w:rsidR="00A61EFC">
        <w:rPr>
          <w:lang w:val="en-US"/>
        </w:rPr>
        <w:t>cannot be declared</w:t>
      </w:r>
      <w:proofErr w:type="gramEnd"/>
      <w:r w:rsidR="00A61EFC">
        <w:rPr>
          <w:lang w:val="en-US"/>
        </w:rPr>
        <w:t xml:space="preserve"> bankrupt</w:t>
      </w:r>
      <w:r w:rsidRPr="006F4144">
        <w:rPr>
          <w:lang w:val="en-US"/>
        </w:rPr>
        <w:t>.</w:t>
      </w:r>
    </w:p>
    <w:p w:rsidR="006F4144" w:rsidRPr="006F4144" w:rsidRDefault="00A61EFC" w:rsidP="006F4144">
      <w:pPr>
        <w:rPr>
          <w:lang w:val="en-US"/>
        </w:rPr>
      </w:pPr>
      <w:r>
        <w:rPr>
          <w:lang w:val="en-US"/>
        </w:rPr>
        <w:t>Recommended texts</w:t>
      </w:r>
      <w:r w:rsidR="006F4144" w:rsidRPr="006F4144">
        <w:rPr>
          <w:lang w:val="en-US"/>
        </w:rPr>
        <w:t xml:space="preserve"> for the exam:</w:t>
      </w:r>
    </w:p>
    <w:p w:rsidR="006F4144" w:rsidRPr="00F81169" w:rsidRDefault="00F81169" w:rsidP="006F4144">
      <w:pPr>
        <w:rPr>
          <w:lang w:val="en-US"/>
        </w:rPr>
      </w:pPr>
      <w:r w:rsidRPr="00F81169">
        <w:rPr>
          <w:lang w:val="en-US"/>
        </w:rPr>
        <w:t>SANDULLI, D’ATTORRE, Manuale delle procedure concorsuali, Giappichellli Editore, Torino</w:t>
      </w:r>
      <w:r w:rsidR="006F4144" w:rsidRPr="00F81169">
        <w:rPr>
          <w:lang w:val="en-US"/>
        </w:rPr>
        <w:t xml:space="preserve">, in the latest edition available </w:t>
      </w:r>
      <w:r w:rsidRPr="00F81169">
        <w:rPr>
          <w:lang w:val="en-US"/>
        </w:rPr>
        <w:t>(excluding sections VII, IX, X and XI)</w:t>
      </w:r>
      <w:r w:rsidR="006F4144" w:rsidRPr="00F81169">
        <w:rPr>
          <w:lang w:val="en-US"/>
        </w:rPr>
        <w:t>;</w:t>
      </w:r>
    </w:p>
    <w:p w:rsidR="006F4144" w:rsidRPr="006F4144" w:rsidRDefault="006F4144" w:rsidP="006F4144">
      <w:pPr>
        <w:rPr>
          <w:lang w:val="en-US"/>
        </w:rPr>
      </w:pPr>
      <w:r w:rsidRPr="006F4144">
        <w:rPr>
          <w:lang w:val="en-US"/>
        </w:rPr>
        <w:lastRenderedPageBreak/>
        <w:t xml:space="preserve">Indispensable </w:t>
      </w:r>
      <w:proofErr w:type="gramStart"/>
      <w:r w:rsidRPr="006F4144">
        <w:rPr>
          <w:lang w:val="en-US"/>
        </w:rPr>
        <w:t xml:space="preserve">tool </w:t>
      </w:r>
      <w:r w:rsidR="00A61EFC">
        <w:rPr>
          <w:lang w:val="en-US"/>
        </w:rPr>
        <w:t xml:space="preserve"> </w:t>
      </w:r>
      <w:r w:rsidRPr="006F4144">
        <w:rPr>
          <w:lang w:val="en-US"/>
        </w:rPr>
        <w:t>for</w:t>
      </w:r>
      <w:proofErr w:type="gramEnd"/>
      <w:r w:rsidRPr="006F4144">
        <w:rPr>
          <w:lang w:val="en-US"/>
        </w:rPr>
        <w:t xml:space="preserve"> the preparation is the updated text of the Bankruptcy Act (267/1942 </w:t>
      </w:r>
      <w:r w:rsidR="00A61EFC">
        <w:rPr>
          <w:lang w:val="en-US"/>
        </w:rPr>
        <w:t>royal decree</w:t>
      </w:r>
      <w:r w:rsidRPr="006F4144">
        <w:rPr>
          <w:lang w:val="en-US"/>
        </w:rPr>
        <w:t xml:space="preserve">) and the law on the composition of the crisis </w:t>
      </w:r>
      <w:r w:rsidR="00A61EFC">
        <w:rPr>
          <w:lang w:val="en-US"/>
        </w:rPr>
        <w:t xml:space="preserve">of </w:t>
      </w:r>
      <w:r w:rsidRPr="006F4144">
        <w:rPr>
          <w:lang w:val="en-US"/>
        </w:rPr>
        <w:t>over-indebtedness (</w:t>
      </w:r>
      <w:r w:rsidR="00A61EFC">
        <w:rPr>
          <w:lang w:val="en-US"/>
        </w:rPr>
        <w:t xml:space="preserve">Law n. </w:t>
      </w:r>
      <w:r w:rsidRPr="006F4144">
        <w:rPr>
          <w:lang w:val="en-US"/>
        </w:rPr>
        <w:t>3/2012).</w:t>
      </w:r>
    </w:p>
    <w:p w:rsidR="006F4144" w:rsidRPr="00F81169" w:rsidRDefault="006F4144" w:rsidP="006F4144">
      <w:pPr>
        <w:rPr>
          <w:lang w:val="en-US"/>
        </w:rPr>
      </w:pPr>
      <w:r w:rsidRPr="00F81169">
        <w:rPr>
          <w:lang w:val="en-US"/>
        </w:rPr>
        <w:t>Examination:</w:t>
      </w:r>
    </w:p>
    <w:p w:rsidR="00F05B2B" w:rsidRPr="00A61EFC" w:rsidRDefault="006F4144" w:rsidP="00A61EFC">
      <w:pPr>
        <w:rPr>
          <w:lang w:val="en-US"/>
        </w:rPr>
      </w:pPr>
      <w:r w:rsidRPr="00F81169">
        <w:rPr>
          <w:lang w:val="en-US"/>
        </w:rPr>
        <w:t xml:space="preserve">Oral examination. </w:t>
      </w:r>
      <w:r w:rsidRPr="00A61EFC">
        <w:rPr>
          <w:lang w:val="en-US"/>
        </w:rPr>
        <w:t xml:space="preserve">Only attending </w:t>
      </w:r>
      <w:r w:rsidR="00A61EFC" w:rsidRPr="00A61EFC">
        <w:rPr>
          <w:lang w:val="en-US"/>
        </w:rPr>
        <w:t xml:space="preserve">students will </w:t>
      </w:r>
      <w:r w:rsidR="00A61EFC">
        <w:rPr>
          <w:lang w:val="en-US"/>
        </w:rPr>
        <w:t>have the option</w:t>
      </w:r>
      <w:r w:rsidR="00A61EFC" w:rsidRPr="00A61EFC">
        <w:rPr>
          <w:lang w:val="en-US"/>
        </w:rPr>
        <w:t xml:space="preserve"> to take</w:t>
      </w:r>
      <w:r w:rsidR="00A61EFC">
        <w:rPr>
          <w:lang w:val="en-US"/>
        </w:rPr>
        <w:t xml:space="preserve"> </w:t>
      </w:r>
      <w:r w:rsidR="00A61EFC" w:rsidRPr="00A61EFC">
        <w:rPr>
          <w:lang w:val="en-US"/>
        </w:rPr>
        <w:t xml:space="preserve">at the end of the course </w:t>
      </w:r>
      <w:r w:rsidR="00A61EFC">
        <w:rPr>
          <w:lang w:val="en-US"/>
        </w:rPr>
        <w:t xml:space="preserve">and on a date before the one set for the oral examination </w:t>
      </w:r>
      <w:r w:rsidRPr="00A61EFC">
        <w:rPr>
          <w:lang w:val="en-US"/>
        </w:rPr>
        <w:t>a test</w:t>
      </w:r>
      <w:r w:rsidR="00A61EFC">
        <w:rPr>
          <w:lang w:val="en-US"/>
        </w:rPr>
        <w:t xml:space="preserve"> (</w:t>
      </w:r>
      <w:proofErr w:type="spellStart"/>
      <w:r w:rsidR="00A61EFC">
        <w:rPr>
          <w:i/>
          <w:lang w:val="en-US"/>
        </w:rPr>
        <w:t>preappello</w:t>
      </w:r>
      <w:proofErr w:type="spellEnd"/>
      <w:r w:rsidR="00A61EFC">
        <w:rPr>
          <w:lang w:val="en-US"/>
        </w:rPr>
        <w:t>), written or oral.</w:t>
      </w:r>
    </w:p>
    <w:sectPr w:rsidR="00F05B2B" w:rsidRPr="00A61EFC" w:rsidSect="00831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13" w:rsidRDefault="00AD6613" w:rsidP="0059569F">
      <w:pPr>
        <w:spacing w:after="0" w:line="240" w:lineRule="auto"/>
      </w:pPr>
      <w:r>
        <w:separator/>
      </w:r>
    </w:p>
  </w:endnote>
  <w:endnote w:type="continuationSeparator" w:id="0">
    <w:p w:rsidR="00AD6613" w:rsidRDefault="00AD6613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13" w:rsidRDefault="00AD6613" w:rsidP="0059569F">
      <w:pPr>
        <w:spacing w:after="0" w:line="240" w:lineRule="auto"/>
      </w:pPr>
      <w:r>
        <w:separator/>
      </w:r>
    </w:p>
  </w:footnote>
  <w:footnote w:type="continuationSeparator" w:id="0">
    <w:p w:rsidR="00AD6613" w:rsidRDefault="00AD6613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390DFA"/>
    <w:rsid w:val="003C49E3"/>
    <w:rsid w:val="003E4BD1"/>
    <w:rsid w:val="00437B4B"/>
    <w:rsid w:val="004435DD"/>
    <w:rsid w:val="004A2111"/>
    <w:rsid w:val="0059569F"/>
    <w:rsid w:val="005A64E5"/>
    <w:rsid w:val="005E25BA"/>
    <w:rsid w:val="006108CC"/>
    <w:rsid w:val="006F4144"/>
    <w:rsid w:val="007C45E8"/>
    <w:rsid w:val="00810283"/>
    <w:rsid w:val="008313B6"/>
    <w:rsid w:val="008E281C"/>
    <w:rsid w:val="00944874"/>
    <w:rsid w:val="00A61EFC"/>
    <w:rsid w:val="00AD6613"/>
    <w:rsid w:val="00B44C63"/>
    <w:rsid w:val="00E77973"/>
    <w:rsid w:val="00EF7F41"/>
    <w:rsid w:val="00F05B2B"/>
    <w:rsid w:val="00F8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569F"/>
  </w:style>
  <w:style w:type="paragraph" w:styleId="Pidipagina">
    <w:name w:val="footer"/>
    <w:basedOn w:val="Normale"/>
    <w:link w:val="Pidipagina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2017-07-26T06:34:00Z</dcterms:created>
  <dcterms:modified xsi:type="dcterms:W3CDTF">2017-07-26T06:34:00Z</dcterms:modified>
</cp:coreProperties>
</file>