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35FCD" w14:textId="77777777" w:rsidR="002132A2" w:rsidRDefault="003741BF">
      <w:pPr>
        <w:rPr>
          <w:lang w:val="it-IT"/>
        </w:rPr>
      </w:pPr>
      <w:r>
        <w:rPr>
          <w:lang w:val="it-IT"/>
        </w:rPr>
        <w:t>Costruire una funzione delta in t=500</w:t>
      </w:r>
    </w:p>
    <w:p w14:paraId="1E7F2D37" w14:textId="77777777" w:rsidR="003741BF" w:rsidRDefault="003741BF">
      <w:pPr>
        <w:rPr>
          <w:lang w:val="it-IT"/>
        </w:rPr>
      </w:pPr>
      <w:r>
        <w:rPr>
          <w:lang w:val="it-IT"/>
        </w:rPr>
        <w:t>Rappresentare la Haar wavelet (wavefun)</w:t>
      </w:r>
    </w:p>
    <w:p w14:paraId="0FF6667C" w14:textId="77777777" w:rsidR="003741BF" w:rsidRDefault="003741BF">
      <w:pPr>
        <w:rPr>
          <w:lang w:val="it-IT"/>
        </w:rPr>
      </w:pPr>
      <w:r>
        <w:rPr>
          <w:lang w:val="it-IT"/>
        </w:rPr>
        <w:t xml:space="preserve">Calcolare la CWT (comando cwt) della delta usando la Haar wavelet su 128 scale e </w:t>
      </w:r>
      <w:r w:rsidR="00FA2CE8">
        <w:rPr>
          <w:lang w:val="it-IT"/>
        </w:rPr>
        <w:t>visualizzare lo scalogramma</w:t>
      </w:r>
      <w:r>
        <w:rPr>
          <w:lang w:val="it-IT"/>
        </w:rPr>
        <w:t xml:space="preserve"> sia in 2D che in 3D</w:t>
      </w:r>
    </w:p>
    <w:p w14:paraId="7AC64BCE" w14:textId="35399C8D" w:rsidR="00FA2CE8" w:rsidRDefault="008120C2">
      <w:pPr>
        <w:rPr>
          <w:lang w:val="it-IT"/>
        </w:rPr>
      </w:pPr>
      <w:r>
        <w:rPr>
          <w:lang w:val="it-IT"/>
        </w:rPr>
        <w:t>Rappresentare i coefficienti CWT a diverse scale in modo da verificare l’andamento dello scalogramma in alcuni punti ritenuti di interesse</w:t>
      </w:r>
    </w:p>
    <w:p w14:paraId="0FD338E0" w14:textId="77777777" w:rsidR="008120C2" w:rsidRDefault="008120C2">
      <w:pPr>
        <w:rPr>
          <w:lang w:val="it-IT"/>
        </w:rPr>
      </w:pPr>
    </w:p>
    <w:p w14:paraId="7E37A962" w14:textId="307374F7" w:rsidR="008120C2" w:rsidRDefault="003835BB">
      <w:pPr>
        <w:rPr>
          <w:lang w:val="it-IT"/>
        </w:rPr>
      </w:pPr>
      <w:r>
        <w:rPr>
          <w:lang w:val="it-IT"/>
        </w:rPr>
        <w:t>Cone of interest</w:t>
      </w:r>
    </w:p>
    <w:p w14:paraId="7A1FC91E" w14:textId="2CA2A3FD" w:rsidR="003835BB" w:rsidRDefault="003835BB">
      <w:pPr>
        <w:rPr>
          <w:lang w:val="it-IT"/>
        </w:rPr>
      </w:pPr>
      <w:r>
        <w:rPr>
          <w:lang w:val="it-IT"/>
        </w:rPr>
        <w:t>Visualizzare il cone of interest relativo al segnale “cuspamax” in diversi punti di interesse e usando 64 scale e usando la wavelet Mexican hat. Variare la wavelet e valutare le differenze.</w:t>
      </w:r>
    </w:p>
    <w:p w14:paraId="3D778128" w14:textId="77777777" w:rsidR="003835BB" w:rsidRDefault="003835BB">
      <w:pPr>
        <w:rPr>
          <w:lang w:val="it-IT"/>
        </w:rPr>
      </w:pPr>
    </w:p>
    <w:p w14:paraId="7679ED2F" w14:textId="202D8069" w:rsidR="003835BB" w:rsidRDefault="00C2645A">
      <w:pPr>
        <w:rPr>
          <w:lang w:val="it-IT"/>
        </w:rPr>
      </w:pPr>
      <w:r>
        <w:rPr>
          <w:lang w:val="it-IT"/>
        </w:rPr>
        <w:t>Analytic wavelets</w:t>
      </w:r>
    </w:p>
    <w:p w14:paraId="0A79BDED" w14:textId="7C4ADECB" w:rsidR="00C2645A" w:rsidRDefault="00C2645A">
      <w:pPr>
        <w:rPr>
          <w:lang w:val="it-IT"/>
        </w:rPr>
      </w:pPr>
      <w:r>
        <w:rPr>
          <w:lang w:val="it-IT"/>
        </w:rPr>
        <w:t>Considerato il segnale</w:t>
      </w:r>
      <w:r w:rsidR="00A30582">
        <w:rPr>
          <w:lang w:val="it-IT"/>
        </w:rPr>
        <w:t xml:space="preserve"> campionato con Fs=1kHz</w:t>
      </w:r>
    </w:p>
    <w:p w14:paraId="61C05F39" w14:textId="004475BA" w:rsidR="00C2645A" w:rsidRDefault="00C2645A">
      <w:pPr>
        <w:rPr>
          <w:lang w:val="it-IT"/>
        </w:rPr>
      </w:pPr>
      <w:r>
        <w:rPr>
          <w:lang w:val="it-IT"/>
        </w:rPr>
        <w:t xml:space="preserve">Sinusoidale di frequenza 16Hz per </w:t>
      </w:r>
      <w:r w:rsidR="000D4635">
        <w:rPr>
          <w:lang w:val="it-IT"/>
        </w:rPr>
        <w:t xml:space="preserve">100ms &lt; </w:t>
      </w:r>
      <w:r>
        <w:rPr>
          <w:lang w:val="it-IT"/>
        </w:rPr>
        <w:t>t&lt;300 ms</w:t>
      </w:r>
    </w:p>
    <w:p w14:paraId="3535ECF9" w14:textId="4CD3352A" w:rsidR="00C2645A" w:rsidRDefault="00C2645A">
      <w:pPr>
        <w:rPr>
          <w:lang w:val="it-IT"/>
        </w:rPr>
      </w:pPr>
      <w:r>
        <w:rPr>
          <w:lang w:val="it-IT"/>
        </w:rPr>
        <w:t>Sinusodale di frequenza 32 Hz per 300 ms &lt;t &lt; 1 s</w:t>
      </w:r>
    </w:p>
    <w:p w14:paraId="28BBEF2C" w14:textId="50ADF158" w:rsidR="00C2645A" w:rsidRDefault="00C2645A">
      <w:pPr>
        <w:rPr>
          <w:lang w:val="it-IT"/>
        </w:rPr>
      </w:pPr>
      <w:r>
        <w:rPr>
          <w:lang w:val="it-IT"/>
        </w:rPr>
        <w:t>Zero altrove</w:t>
      </w:r>
    </w:p>
    <w:p w14:paraId="1275EA65" w14:textId="6A034857" w:rsidR="00C2645A" w:rsidRDefault="000D4635">
      <w:pPr>
        <w:rPr>
          <w:lang w:val="it-IT"/>
        </w:rPr>
      </w:pPr>
      <w:r>
        <w:rPr>
          <w:lang w:val="it-IT"/>
        </w:rPr>
        <w:t>Rappresentare il segnale e la sua densità spettrale</w:t>
      </w:r>
    </w:p>
    <w:p w14:paraId="177E7961" w14:textId="7EA7A3D1" w:rsidR="000D4635" w:rsidRDefault="000D4635">
      <w:pPr>
        <w:rPr>
          <w:lang w:val="it-IT"/>
        </w:rPr>
      </w:pPr>
      <w:r>
        <w:rPr>
          <w:lang w:val="it-IT"/>
        </w:rPr>
        <w:t>Rappresentare lo scalogramma che si ottiene applicando la CWT usando la Morlet complex wavelet</w:t>
      </w:r>
    </w:p>
    <w:p w14:paraId="3B2D3F06" w14:textId="3C931FB3" w:rsidR="00101870" w:rsidRDefault="00101870">
      <w:pPr>
        <w:rPr>
          <w:lang w:val="it-IT"/>
        </w:rPr>
      </w:pPr>
      <w:r>
        <w:rPr>
          <w:lang w:val="it-IT"/>
        </w:rPr>
        <w:t xml:space="preserve">Aggiungere rumore bianco con </w:t>
      </w:r>
      <w:r w:rsidR="00A0419C">
        <w:rPr>
          <w:lang w:val="it-IT"/>
        </w:rPr>
        <w:t>media zero e varianza 0.01 e ripetere l’operazione.</w:t>
      </w:r>
    </w:p>
    <w:p w14:paraId="378D2361" w14:textId="5743DD32" w:rsidR="00A0419C" w:rsidRPr="003741BF" w:rsidRDefault="00A0419C">
      <w:pPr>
        <w:rPr>
          <w:lang w:val="it-IT"/>
        </w:rPr>
      </w:pPr>
      <w:r>
        <w:rPr>
          <w:lang w:val="it-IT"/>
        </w:rPr>
        <w:t>Si osservano differenze?</w:t>
      </w:r>
      <w:bookmarkStart w:id="0" w:name="_GoBack"/>
      <w:bookmarkEnd w:id="0"/>
    </w:p>
    <w:sectPr w:rsidR="00A0419C" w:rsidRPr="003741BF" w:rsidSect="00DA702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BF"/>
    <w:rsid w:val="0007304A"/>
    <w:rsid w:val="000C7BE7"/>
    <w:rsid w:val="000D4635"/>
    <w:rsid w:val="00101870"/>
    <w:rsid w:val="003741BF"/>
    <w:rsid w:val="003835BB"/>
    <w:rsid w:val="008120C2"/>
    <w:rsid w:val="00A0419C"/>
    <w:rsid w:val="00A30582"/>
    <w:rsid w:val="00C2645A"/>
    <w:rsid w:val="00DA7022"/>
    <w:rsid w:val="00F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8BC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Menegaz</dc:creator>
  <cp:keywords/>
  <dc:description/>
  <cp:lastModifiedBy>Gloria Menegaz</cp:lastModifiedBy>
  <cp:revision>7</cp:revision>
  <dcterms:created xsi:type="dcterms:W3CDTF">2017-10-31T10:12:00Z</dcterms:created>
  <dcterms:modified xsi:type="dcterms:W3CDTF">2017-10-31T10:29:00Z</dcterms:modified>
</cp:coreProperties>
</file>