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76531" w14:textId="77777777" w:rsidR="00F0508D" w:rsidRPr="00824308" w:rsidRDefault="00F0508D" w:rsidP="00F0508D">
      <w:pPr>
        <w:widowControl w:val="0"/>
        <w:autoSpaceDE w:val="0"/>
        <w:autoSpaceDN w:val="0"/>
        <w:adjustRightInd w:val="0"/>
        <w:ind w:left="-142"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 professori di prima e seconda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6711DA78" w14:textId="77777777" w:rsidR="00F0508D" w:rsidRDefault="00F0508D" w:rsidP="00F0508D">
      <w:pPr>
        <w:widowControl w:val="0"/>
        <w:autoSpaceDE w:val="0"/>
        <w:autoSpaceDN w:val="0"/>
        <w:adjustRightInd w:val="0"/>
        <w:ind w:left="-142" w:right="-1"/>
        <w:rPr>
          <w:rFonts w:ascii="Arial" w:eastAsiaTheme="minorEastAsia" w:hAnsi="Arial" w:cs="Arial"/>
          <w:b/>
          <w:bCs/>
          <w:noProof/>
          <w:color w:val="000000"/>
          <w:sz w:val="20"/>
          <w:szCs w:val="20"/>
        </w:rPr>
      </w:pPr>
    </w:p>
    <w:p w14:paraId="2BFE0F22" w14:textId="77777777" w:rsidR="00F0508D" w:rsidRDefault="00F0508D" w:rsidP="004C6B4B">
      <w:pPr>
        <w:pStyle w:val="Intestazione"/>
        <w:tabs>
          <w:tab w:val="clear" w:pos="4819"/>
          <w:tab w:val="clear" w:pos="9781"/>
        </w:tabs>
        <w:ind w:left="0"/>
        <w:rPr>
          <w:rFonts w:ascii="Arial" w:hAnsi="Arial" w:cs="Arial"/>
          <w:b/>
          <w:bCs/>
          <w:color w:val="000000"/>
          <w:sz w:val="20"/>
          <w:szCs w:val="20"/>
        </w:rPr>
      </w:pPr>
    </w:p>
    <w:p w14:paraId="197D2046" w14:textId="6F766498" w:rsidR="001F3C1F" w:rsidRPr="009E025E" w:rsidRDefault="001F3C1F" w:rsidP="004C6B4B">
      <w:pPr>
        <w:pStyle w:val="Intestazione"/>
        <w:tabs>
          <w:tab w:val="clear" w:pos="4819"/>
          <w:tab w:val="clear" w:pos="9781"/>
        </w:tabs>
        <w:ind w:left="0"/>
        <w:rPr>
          <w:rFonts w:ascii="Arial" w:hAnsi="Arial" w:cs="Arial"/>
          <w:b/>
          <w:bCs/>
          <w:color w:val="000000"/>
          <w:sz w:val="20"/>
          <w:szCs w:val="20"/>
        </w:rPr>
      </w:pPr>
      <w:r w:rsidRPr="009E025E">
        <w:rPr>
          <w:rFonts w:ascii="Arial" w:hAnsi="Arial" w:cs="Arial"/>
          <w:b/>
          <w:bCs/>
          <w:color w:val="000000"/>
          <w:sz w:val="20"/>
          <w:szCs w:val="20"/>
        </w:rPr>
        <w:t xml:space="preserve">Decreto </w:t>
      </w:r>
      <w:r w:rsidR="009070CB" w:rsidRPr="009E025E">
        <w:rPr>
          <w:rFonts w:ascii="Arial" w:hAnsi="Arial" w:cs="Arial"/>
          <w:b/>
          <w:bCs/>
          <w:color w:val="000000"/>
          <w:sz w:val="20"/>
          <w:szCs w:val="20"/>
        </w:rPr>
        <w:t>Rettorale</w:t>
      </w:r>
    </w:p>
    <w:p w14:paraId="1AA98689" w14:textId="6140432F" w:rsidR="00D34B3B" w:rsidRPr="009E025E" w:rsidRDefault="00D34B3B" w:rsidP="00BA59D1">
      <w:pPr>
        <w:pStyle w:val="Intestazione"/>
        <w:tabs>
          <w:tab w:val="clear" w:pos="4819"/>
          <w:tab w:val="clear" w:pos="9781"/>
          <w:tab w:val="right" w:pos="9072"/>
        </w:tabs>
        <w:ind w:left="0"/>
        <w:rPr>
          <w:rStyle w:val="infodoc1"/>
          <w:b w:val="0"/>
          <w:sz w:val="20"/>
          <w:szCs w:val="20"/>
        </w:rPr>
      </w:pPr>
      <w:r w:rsidRPr="009E025E">
        <w:rPr>
          <w:rFonts w:ascii="Arial" w:hAnsi="Arial" w:cs="Arial"/>
          <w:bCs/>
          <w:color w:val="000000"/>
          <w:sz w:val="20"/>
          <w:szCs w:val="20"/>
        </w:rPr>
        <w:t>Procedur</w:t>
      </w:r>
      <w:r w:rsidR="00242A14">
        <w:rPr>
          <w:rFonts w:ascii="Arial" w:hAnsi="Arial" w:cs="Arial"/>
          <w:bCs/>
          <w:color w:val="000000"/>
          <w:sz w:val="20"/>
          <w:szCs w:val="20"/>
        </w:rPr>
        <w:t>a</w:t>
      </w:r>
      <w:r w:rsidRPr="009E025E">
        <w:rPr>
          <w:rFonts w:ascii="Arial" w:hAnsi="Arial" w:cs="Arial"/>
          <w:bCs/>
          <w:color w:val="000000"/>
          <w:sz w:val="20"/>
          <w:szCs w:val="20"/>
        </w:rPr>
        <w:t xml:space="preserve"> valutativ</w:t>
      </w:r>
      <w:r w:rsidR="00242A14">
        <w:rPr>
          <w:rFonts w:ascii="Arial" w:hAnsi="Arial" w:cs="Arial"/>
          <w:bCs/>
          <w:color w:val="000000"/>
          <w:sz w:val="20"/>
          <w:szCs w:val="20"/>
        </w:rPr>
        <w:t>a</w:t>
      </w:r>
      <w:r w:rsidRPr="009E025E">
        <w:rPr>
          <w:rFonts w:ascii="Arial" w:hAnsi="Arial" w:cs="Arial"/>
          <w:bCs/>
          <w:color w:val="000000"/>
          <w:sz w:val="20"/>
          <w:szCs w:val="20"/>
        </w:rPr>
        <w:t xml:space="preserve"> </w:t>
      </w:r>
      <w:r w:rsidR="00F328BD" w:rsidRPr="009E025E">
        <w:rPr>
          <w:rFonts w:ascii="Arial" w:hAnsi="Arial" w:cs="Arial"/>
          <w:bCs/>
          <w:color w:val="000000"/>
          <w:sz w:val="20"/>
          <w:szCs w:val="20"/>
        </w:rPr>
        <w:t>per Professore</w:t>
      </w:r>
      <w:r w:rsidR="00273A88">
        <w:rPr>
          <w:rFonts w:ascii="Arial" w:hAnsi="Arial" w:cs="Arial"/>
          <w:bCs/>
          <w:color w:val="000000"/>
          <w:sz w:val="20"/>
          <w:szCs w:val="20"/>
        </w:rPr>
        <w:t>/ssa</w:t>
      </w:r>
      <w:r w:rsidR="00F328BD" w:rsidRPr="009E025E">
        <w:rPr>
          <w:rFonts w:ascii="Arial" w:hAnsi="Arial" w:cs="Arial"/>
          <w:bCs/>
          <w:color w:val="000000"/>
          <w:sz w:val="20"/>
          <w:szCs w:val="20"/>
        </w:rPr>
        <w:t xml:space="preserve"> </w:t>
      </w:r>
      <w:r w:rsidR="005F6323">
        <w:rPr>
          <w:rFonts w:ascii="Arial" w:hAnsi="Arial" w:cs="Arial"/>
          <w:bCs/>
          <w:color w:val="000000"/>
          <w:sz w:val="20"/>
          <w:szCs w:val="20"/>
        </w:rPr>
        <w:t>Associato</w:t>
      </w:r>
      <w:r w:rsidR="00273A88">
        <w:rPr>
          <w:rFonts w:ascii="Arial" w:hAnsi="Arial" w:cs="Arial"/>
          <w:bCs/>
          <w:color w:val="000000"/>
          <w:sz w:val="20"/>
          <w:szCs w:val="20"/>
        </w:rPr>
        <w:t>/a</w:t>
      </w:r>
    </w:p>
    <w:p w14:paraId="39A02005" w14:textId="77777777" w:rsidR="00684459" w:rsidRPr="009E025E" w:rsidRDefault="00684459" w:rsidP="00BA59D1">
      <w:pPr>
        <w:widowControl w:val="0"/>
        <w:tabs>
          <w:tab w:val="right" w:pos="9072"/>
        </w:tabs>
        <w:autoSpaceDE w:val="0"/>
        <w:autoSpaceDN w:val="0"/>
        <w:adjustRightInd w:val="0"/>
        <w:rPr>
          <w:rFonts w:ascii="Arial" w:eastAsia="Times New Roman" w:hAnsi="Arial" w:cs="Arial"/>
          <w:sz w:val="20"/>
          <w:szCs w:val="20"/>
        </w:rPr>
      </w:pPr>
    </w:p>
    <w:p w14:paraId="4AE3E549" w14:textId="77777777" w:rsidR="00DC6354" w:rsidRDefault="00684459" w:rsidP="00BA59D1">
      <w:pPr>
        <w:pStyle w:val="Titolo8"/>
        <w:numPr>
          <w:ilvl w:val="7"/>
          <w:numId w:val="3"/>
        </w:numPr>
        <w:tabs>
          <w:tab w:val="right" w:pos="9072"/>
        </w:tabs>
        <w:rPr>
          <w:rFonts w:ascii="Arial" w:hAnsi="Arial" w:cs="Arial"/>
          <w:b/>
          <w:bCs/>
          <w:sz w:val="20"/>
        </w:rPr>
      </w:pPr>
      <w:r w:rsidRPr="009E025E">
        <w:rPr>
          <w:rFonts w:ascii="Arial" w:hAnsi="Arial" w:cs="Arial"/>
          <w:b/>
          <w:bCs/>
          <w:sz w:val="20"/>
        </w:rPr>
        <w:t>IL RETTORE</w:t>
      </w:r>
    </w:p>
    <w:p w14:paraId="794D6AE5" w14:textId="2A720270" w:rsidR="009070CB" w:rsidRDefault="009070CB" w:rsidP="00BA59D1">
      <w:pPr>
        <w:widowControl w:val="0"/>
        <w:tabs>
          <w:tab w:val="right" w:pos="9072"/>
        </w:tabs>
        <w:jc w:val="center"/>
        <w:rPr>
          <w:rFonts w:ascii="Arial" w:eastAsia="Times New Roman" w:hAnsi="Arial" w:cs="Arial"/>
          <w:b/>
          <w:snapToGrid w:val="0"/>
          <w:sz w:val="20"/>
          <w:szCs w:val="20"/>
        </w:rPr>
      </w:pPr>
    </w:p>
    <w:p w14:paraId="72D45A6D" w14:textId="363BE258" w:rsidR="00630197" w:rsidRDefault="00BD17D9" w:rsidP="00BD17D9">
      <w:pPr>
        <w:widowControl w:val="0"/>
        <w:tabs>
          <w:tab w:val="right" w:pos="9072"/>
        </w:tabs>
        <w:jc w:val="both"/>
        <w:rPr>
          <w:rFonts w:ascii="Arial" w:eastAsia="Times New Roman" w:hAnsi="Arial" w:cs="Arial"/>
          <w:bCs/>
          <w:snapToGrid w:val="0"/>
          <w:sz w:val="20"/>
          <w:szCs w:val="20"/>
        </w:rPr>
      </w:pPr>
      <w:r w:rsidRPr="00BD17D9">
        <w:rPr>
          <w:rFonts w:ascii="Arial" w:eastAsia="Times New Roman" w:hAnsi="Arial" w:cs="Arial"/>
          <w:b/>
          <w:snapToGrid w:val="0"/>
          <w:sz w:val="20"/>
          <w:szCs w:val="20"/>
          <w:highlight w:val="yellow"/>
        </w:rPr>
        <w:t xml:space="preserve">VISTA </w:t>
      </w:r>
      <w:r w:rsidRPr="00BD17D9">
        <w:rPr>
          <w:rFonts w:ascii="Arial" w:eastAsia="Times New Roman" w:hAnsi="Arial" w:cs="Arial"/>
          <w:bCs/>
          <w:snapToGrid w:val="0"/>
          <w:sz w:val="20"/>
          <w:szCs w:val="20"/>
          <w:highlight w:val="yellow"/>
        </w:rPr>
        <w:t>la Legge n. 241/1990 Nuove norme in materia di procedimento amministrativo e di diritto di accesso ai documenti amministrativi e successive modificazioni e integrazioni;</w:t>
      </w:r>
    </w:p>
    <w:p w14:paraId="326725D5" w14:textId="5B2BC63D" w:rsidR="006404A0" w:rsidRPr="009E025E" w:rsidRDefault="006404A0" w:rsidP="00BD17D9">
      <w:pPr>
        <w:widowControl w:val="0"/>
        <w:tabs>
          <w:tab w:val="right" w:pos="9072"/>
        </w:tabs>
        <w:jc w:val="both"/>
        <w:rPr>
          <w:rFonts w:ascii="Arial" w:eastAsia="Times New Roman" w:hAnsi="Arial" w:cs="Arial"/>
          <w:b/>
          <w:snapToGrid w:val="0"/>
          <w:sz w:val="20"/>
          <w:szCs w:val="20"/>
        </w:rPr>
      </w:pPr>
      <w:r w:rsidRPr="006404A0">
        <w:rPr>
          <w:rFonts w:ascii="Arial" w:eastAsia="Times New Roman" w:hAnsi="Arial" w:cs="Arial"/>
          <w:b/>
          <w:snapToGrid w:val="0"/>
          <w:sz w:val="20"/>
          <w:szCs w:val="20"/>
        </w:rPr>
        <w:t xml:space="preserve">VISTO </w:t>
      </w:r>
      <w:r w:rsidRPr="006404A0">
        <w:rPr>
          <w:rFonts w:ascii="Arial" w:eastAsia="Times New Roman" w:hAnsi="Arial" w:cs="Arial"/>
          <w:bCs/>
          <w:snapToGrid w:val="0"/>
          <w:sz w:val="20"/>
          <w:szCs w:val="20"/>
        </w:rPr>
        <w:t>il D.P.R.</w:t>
      </w:r>
      <w:r w:rsidR="00690A85">
        <w:rPr>
          <w:rFonts w:ascii="Arial" w:eastAsia="Times New Roman" w:hAnsi="Arial" w:cs="Arial"/>
          <w:bCs/>
          <w:snapToGrid w:val="0"/>
          <w:sz w:val="20"/>
          <w:szCs w:val="20"/>
        </w:rPr>
        <w:t xml:space="preserve"> n. </w:t>
      </w:r>
      <w:r w:rsidRPr="006404A0">
        <w:rPr>
          <w:rFonts w:ascii="Arial" w:eastAsia="Times New Roman" w:hAnsi="Arial" w:cs="Arial"/>
          <w:bCs/>
          <w:snapToGrid w:val="0"/>
          <w:sz w:val="20"/>
          <w:szCs w:val="20"/>
        </w:rPr>
        <w:t>487/1994, concernente norme sull'accesso agli impieghi nelle pubbliche amministrazioni e le modalità' di svolgimento dei concorsi, dei concorsi unici e delle altre forme di assunzione nei pubblici impieghi, modificato dal DPR n. 82/2023.</w:t>
      </w:r>
    </w:p>
    <w:p w14:paraId="2A0ADAF7" w14:textId="79FCFF7B" w:rsidR="009070CB" w:rsidRPr="009E025E" w:rsidRDefault="009070CB" w:rsidP="008C1E23">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 xml:space="preserve">VISTO </w:t>
      </w:r>
      <w:r w:rsidRPr="009E025E">
        <w:rPr>
          <w:rFonts w:ascii="Arial" w:eastAsia="Times New Roman" w:hAnsi="Arial" w:cs="Arial"/>
          <w:snapToGrid w:val="0"/>
          <w:sz w:val="20"/>
          <w:szCs w:val="20"/>
        </w:rPr>
        <w:t>il D.P.R.</w:t>
      </w:r>
      <w:r w:rsidR="00690A85">
        <w:rPr>
          <w:rFonts w:ascii="Arial" w:eastAsia="Times New Roman" w:hAnsi="Arial" w:cs="Arial"/>
          <w:snapToGrid w:val="0"/>
          <w:sz w:val="20"/>
          <w:szCs w:val="20"/>
        </w:rPr>
        <w:t xml:space="preserve"> n. </w:t>
      </w:r>
      <w:r w:rsidRPr="009E025E">
        <w:rPr>
          <w:rFonts w:ascii="Arial" w:eastAsia="Times New Roman" w:hAnsi="Arial" w:cs="Arial"/>
          <w:snapToGrid w:val="0"/>
          <w:sz w:val="20"/>
          <w:szCs w:val="20"/>
        </w:rPr>
        <w:t>n. 445</w:t>
      </w:r>
      <w:r w:rsidR="00690A85">
        <w:rPr>
          <w:rFonts w:ascii="Arial" w:eastAsia="Times New Roman" w:hAnsi="Arial" w:cs="Arial"/>
          <w:snapToGrid w:val="0"/>
          <w:sz w:val="20"/>
          <w:szCs w:val="20"/>
        </w:rPr>
        <w:t>/200</w:t>
      </w:r>
      <w:r w:rsidRPr="009E025E">
        <w:rPr>
          <w:rFonts w:ascii="Arial" w:eastAsia="Times New Roman" w:hAnsi="Arial" w:cs="Arial"/>
          <w:snapToGrid w:val="0"/>
          <w:sz w:val="20"/>
          <w:szCs w:val="20"/>
        </w:rPr>
        <w:t xml:space="preserve"> “Testo Unico delle disposizioni legislative e regolamentari in materia di documentazione amministrativa” e successive modificazioni ed integrazioni;</w:t>
      </w:r>
    </w:p>
    <w:p w14:paraId="7D7EEE4C" w14:textId="5B3CE4C2" w:rsidR="009070CB" w:rsidRPr="009E025E" w:rsidRDefault="009070CB" w:rsidP="008C1E23">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VISTA</w:t>
      </w:r>
      <w:r w:rsidRPr="009E025E">
        <w:rPr>
          <w:rFonts w:ascii="Arial" w:eastAsia="Times New Roman" w:hAnsi="Arial" w:cs="Arial"/>
          <w:snapToGrid w:val="0"/>
          <w:sz w:val="20"/>
          <w:szCs w:val="20"/>
        </w:rPr>
        <w:t xml:space="preserve"> la Legge </w:t>
      </w:r>
      <w:r w:rsidR="00A5510A">
        <w:rPr>
          <w:rFonts w:ascii="Arial" w:eastAsia="Times New Roman" w:hAnsi="Arial" w:cs="Arial"/>
          <w:snapToGrid w:val="0"/>
          <w:sz w:val="20"/>
          <w:szCs w:val="20"/>
        </w:rPr>
        <w:t>n. 240</w:t>
      </w:r>
      <w:r w:rsidR="00690A85">
        <w:rPr>
          <w:rFonts w:ascii="Arial" w:eastAsia="Times New Roman" w:hAnsi="Arial" w:cs="Arial"/>
          <w:snapToGrid w:val="0"/>
          <w:sz w:val="20"/>
          <w:szCs w:val="20"/>
        </w:rPr>
        <w:t>/2010</w:t>
      </w:r>
      <w:r w:rsidR="00A5510A">
        <w:rPr>
          <w:rFonts w:ascii="Arial" w:eastAsia="Times New Roman" w:hAnsi="Arial" w:cs="Arial"/>
          <w:snapToGrid w:val="0"/>
          <w:sz w:val="20"/>
          <w:szCs w:val="20"/>
        </w:rPr>
        <w:t xml:space="preserve"> recante norme in </w:t>
      </w:r>
      <w:r w:rsidRPr="009E025E">
        <w:rPr>
          <w:rFonts w:ascii="Arial" w:eastAsia="Times New Roman" w:hAnsi="Arial" w:cs="Arial"/>
          <w:snapToGrid w:val="0"/>
          <w:sz w:val="20"/>
          <w:szCs w:val="20"/>
        </w:rPr>
        <w:t>materia di organizzazione delle università, di personale accademico e reclutamento ed in particolare l</w:t>
      </w:r>
      <w:r w:rsidR="00B51EB0" w:rsidRPr="009E025E">
        <w:rPr>
          <w:rFonts w:ascii="Arial" w:eastAsia="Times New Roman" w:hAnsi="Arial" w:cs="Arial"/>
          <w:snapToGrid w:val="0"/>
          <w:sz w:val="20"/>
          <w:szCs w:val="20"/>
        </w:rPr>
        <w:t>’art. 24, commi 5 e 6</w:t>
      </w:r>
      <w:r w:rsidRPr="009E025E">
        <w:rPr>
          <w:rFonts w:ascii="Arial" w:eastAsia="Times New Roman" w:hAnsi="Arial" w:cs="Arial"/>
          <w:snapToGrid w:val="0"/>
          <w:sz w:val="20"/>
          <w:szCs w:val="20"/>
        </w:rPr>
        <w:t>;</w:t>
      </w:r>
    </w:p>
    <w:p w14:paraId="02D33F2B" w14:textId="2FB98F7E" w:rsidR="009070CB" w:rsidRPr="009E025E" w:rsidRDefault="009070CB" w:rsidP="008C1E2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il D.M. 12/06/2012 n. 159 concernente la rideterminazione dei settori concorsuali ai sensi dell’ar</w:t>
      </w:r>
      <w:r w:rsidR="00CF1729" w:rsidRPr="009E025E">
        <w:rPr>
          <w:rFonts w:ascii="Arial" w:eastAsia="Times New Roman" w:hAnsi="Arial" w:cs="Arial"/>
          <w:snapToGrid w:val="0"/>
          <w:sz w:val="20"/>
          <w:szCs w:val="20"/>
        </w:rPr>
        <w:t>t. 5 del D.M. 29/07/2011 n. 336;</w:t>
      </w:r>
    </w:p>
    <w:p w14:paraId="6547464B" w14:textId="0EBA7ACB" w:rsidR="00D36A52" w:rsidRDefault="00D36A52" w:rsidP="008C1E2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il D.M. 30/10/2015 n. 855 </w:t>
      </w:r>
      <w:r w:rsidR="00CF1729" w:rsidRPr="009E025E">
        <w:rPr>
          <w:rFonts w:ascii="Arial" w:eastAsia="Times New Roman" w:hAnsi="Arial" w:cs="Arial"/>
          <w:snapToGrid w:val="0"/>
          <w:sz w:val="20"/>
          <w:szCs w:val="20"/>
        </w:rPr>
        <w:t>recante la rideterminazione dei macrosettori e dei settori concorsuali;</w:t>
      </w:r>
    </w:p>
    <w:p w14:paraId="23057605" w14:textId="1F58E7CA" w:rsidR="00C564B2" w:rsidRPr="009E025E" w:rsidRDefault="00C564B2" w:rsidP="008C1E23">
      <w:pPr>
        <w:widowControl w:val="0"/>
        <w:tabs>
          <w:tab w:val="right" w:pos="9072"/>
        </w:tabs>
        <w:jc w:val="both"/>
        <w:rPr>
          <w:rFonts w:ascii="Arial" w:eastAsia="Times New Roman" w:hAnsi="Arial" w:cs="Arial"/>
          <w:snapToGrid w:val="0"/>
          <w:sz w:val="20"/>
          <w:szCs w:val="20"/>
        </w:rPr>
      </w:pPr>
      <w:r w:rsidRPr="00C564B2">
        <w:rPr>
          <w:rFonts w:ascii="Arial" w:eastAsia="Times New Roman" w:hAnsi="Arial" w:cs="Arial"/>
          <w:b/>
          <w:bCs/>
          <w:snapToGrid w:val="0"/>
          <w:sz w:val="20"/>
          <w:szCs w:val="20"/>
        </w:rPr>
        <w:t>VISTO</w:t>
      </w:r>
      <w:r>
        <w:rPr>
          <w:rFonts w:ascii="Arial" w:eastAsia="Times New Roman" w:hAnsi="Arial" w:cs="Arial"/>
          <w:snapToGrid w:val="0"/>
          <w:sz w:val="20"/>
          <w:szCs w:val="20"/>
        </w:rPr>
        <w:t xml:space="preserve"> il D.M. 10/05/2023 n. 456 di definizione delle tabelle di corrispondenza tra posizioni accademiche italiane ed estere;</w:t>
      </w:r>
    </w:p>
    <w:p w14:paraId="7D2B0ED6" w14:textId="1CE63030" w:rsidR="009070CB" w:rsidRPr="009E025E" w:rsidRDefault="009070CB" w:rsidP="008C1E2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2E00AEBE" w14:textId="2C704599" w:rsidR="009070CB" w:rsidRDefault="009070CB" w:rsidP="008C1E2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il “Regolamento per la disciplina delle chiamate dei professori universitari </w:t>
      </w:r>
      <w:r w:rsidR="006030CB">
        <w:rPr>
          <w:rFonts w:ascii="Arial" w:eastAsia="Times New Roman" w:hAnsi="Arial" w:cs="Arial"/>
          <w:snapToGrid w:val="0"/>
          <w:sz w:val="20"/>
          <w:szCs w:val="20"/>
        </w:rPr>
        <w:t>prima e seconda fascia Legge 2</w:t>
      </w:r>
      <w:r w:rsidRPr="009E025E">
        <w:rPr>
          <w:rFonts w:ascii="Arial" w:eastAsia="Times New Roman" w:hAnsi="Arial" w:cs="Arial"/>
          <w:snapToGrid w:val="0"/>
          <w:sz w:val="20"/>
          <w:szCs w:val="20"/>
        </w:rPr>
        <w:t>40/2010</w:t>
      </w:r>
      <w:r w:rsidR="00E52CD4">
        <w:rPr>
          <w:rFonts w:ascii="Arial" w:eastAsia="Times New Roman" w:hAnsi="Arial" w:cs="Arial"/>
          <w:snapToGrid w:val="0"/>
          <w:sz w:val="20"/>
          <w:szCs w:val="20"/>
        </w:rPr>
        <w:t>”</w:t>
      </w:r>
      <w:r w:rsidRPr="009E025E">
        <w:rPr>
          <w:rFonts w:ascii="Arial" w:eastAsia="Times New Roman" w:hAnsi="Arial" w:cs="Arial"/>
          <w:snapToGrid w:val="0"/>
          <w:sz w:val="20"/>
          <w:szCs w:val="20"/>
        </w:rPr>
        <w:t>;</w:t>
      </w:r>
    </w:p>
    <w:p w14:paraId="62F8AE79" w14:textId="23B817F8" w:rsidR="00C14A23" w:rsidRPr="00C14A23" w:rsidRDefault="00C14A23" w:rsidP="00C14A23">
      <w:pPr>
        <w:widowControl w:val="0"/>
        <w:tabs>
          <w:tab w:val="right" w:pos="9072"/>
        </w:tabs>
        <w:autoSpaceDE w:val="0"/>
        <w:autoSpaceDN w:val="0"/>
        <w:adjustRightInd w:val="0"/>
        <w:jc w:val="both"/>
        <w:rPr>
          <w:rFonts w:ascii="Arial" w:hAnsi="Arial" w:cs="Arial"/>
          <w:bCs/>
          <w:noProof/>
          <w:color w:val="000000"/>
          <w:sz w:val="20"/>
          <w:szCs w:val="20"/>
          <w:highlight w:val="yellow"/>
        </w:rPr>
      </w:pPr>
      <w:r w:rsidRPr="00C14A23">
        <w:rPr>
          <w:rFonts w:ascii="Arial" w:hAnsi="Arial" w:cs="Arial"/>
          <w:b/>
          <w:bCs/>
          <w:noProof/>
          <w:color w:val="000000"/>
          <w:sz w:val="20"/>
          <w:szCs w:val="20"/>
          <w:highlight w:val="yellow"/>
        </w:rPr>
        <w:t>VISTO</w:t>
      </w:r>
      <w:r w:rsidRPr="00C14A23">
        <w:rPr>
          <w:rFonts w:ascii="Arial" w:hAnsi="Arial" w:cs="Arial"/>
          <w:bCs/>
          <w:noProof/>
          <w:color w:val="000000"/>
          <w:sz w:val="20"/>
          <w:szCs w:val="20"/>
          <w:highlight w:val="yellow"/>
        </w:rPr>
        <w:t xml:space="preserve"> il parere favorevole espresso dal Senato Accademico nella seduta del </w:t>
      </w:r>
      <w:sdt>
        <w:sdtPr>
          <w:rPr>
            <w:rFonts w:ascii="Arial" w:hAnsi="Arial" w:cs="Arial"/>
            <w:bCs/>
            <w:noProof/>
            <w:color w:val="000000"/>
            <w:sz w:val="20"/>
            <w:szCs w:val="20"/>
            <w:highlight w:val="yellow"/>
          </w:rPr>
          <w:id w:val="554439714"/>
          <w:placeholder>
            <w:docPart w:val="DefaultPlaceholder_-1854013440"/>
          </w:placeholder>
        </w:sdtPr>
        <w:sdtContent>
          <w:r w:rsidR="006A6012">
            <w:rPr>
              <w:rFonts w:ascii="Arial" w:hAnsi="Arial" w:cs="Arial"/>
              <w:bCs/>
              <w:noProof/>
              <w:color w:val="000000"/>
              <w:sz w:val="20"/>
              <w:szCs w:val="20"/>
              <w:highlight w:val="yellow"/>
            </w:rPr>
            <w:t>…………</w:t>
          </w:r>
        </w:sdtContent>
      </w:sdt>
      <w:r w:rsidRPr="00C14A23">
        <w:rPr>
          <w:rFonts w:ascii="Arial" w:hAnsi="Arial" w:cs="Arial"/>
          <w:bCs/>
          <w:noProof/>
          <w:color w:val="000000"/>
          <w:sz w:val="20"/>
          <w:szCs w:val="20"/>
          <w:highlight w:val="yellow"/>
        </w:rPr>
        <w:t xml:space="preserve">, relativo alla programmazione triennale del fabbisogno del personale docente e ricercatore </w:t>
      </w:r>
      <w:sdt>
        <w:sdtPr>
          <w:rPr>
            <w:rFonts w:ascii="Arial" w:hAnsi="Arial" w:cs="Arial"/>
            <w:bCs/>
            <w:noProof/>
            <w:color w:val="000000"/>
            <w:sz w:val="20"/>
            <w:szCs w:val="20"/>
            <w:highlight w:val="yellow"/>
          </w:rPr>
          <w:id w:val="-480151596"/>
          <w:placeholder>
            <w:docPart w:val="DefaultPlaceholder_-1854013440"/>
          </w:placeholder>
        </w:sdtPr>
        <w:sdtContent>
          <w:r w:rsidRPr="00C14A23">
            <w:rPr>
              <w:rFonts w:ascii="Arial" w:hAnsi="Arial" w:cs="Arial"/>
              <w:bCs/>
              <w:noProof/>
              <w:color w:val="000000"/>
              <w:sz w:val="20"/>
              <w:szCs w:val="20"/>
              <w:highlight w:val="yellow"/>
            </w:rPr>
            <w:t>2019/2021</w:t>
          </w:r>
        </w:sdtContent>
      </w:sdt>
      <w:r w:rsidRPr="00C14A23">
        <w:rPr>
          <w:rFonts w:ascii="Arial" w:hAnsi="Arial" w:cs="Arial"/>
          <w:bCs/>
          <w:noProof/>
          <w:color w:val="000000"/>
          <w:sz w:val="20"/>
          <w:szCs w:val="20"/>
          <w:highlight w:val="yellow"/>
        </w:rPr>
        <w:t>;</w:t>
      </w:r>
    </w:p>
    <w:p w14:paraId="794A4474" w14:textId="7AE1465C" w:rsidR="00C14A23" w:rsidRPr="00C14A23" w:rsidRDefault="00C14A23" w:rsidP="00C14A23">
      <w:pPr>
        <w:widowControl w:val="0"/>
        <w:tabs>
          <w:tab w:val="right" w:pos="9072"/>
        </w:tabs>
        <w:autoSpaceDE w:val="0"/>
        <w:autoSpaceDN w:val="0"/>
        <w:adjustRightInd w:val="0"/>
        <w:jc w:val="both"/>
        <w:rPr>
          <w:rFonts w:ascii="Arial" w:hAnsi="Arial" w:cs="Arial"/>
          <w:bCs/>
          <w:noProof/>
          <w:color w:val="000000"/>
          <w:sz w:val="20"/>
          <w:szCs w:val="20"/>
        </w:rPr>
      </w:pPr>
      <w:r w:rsidRPr="00C14A23">
        <w:rPr>
          <w:rFonts w:ascii="Arial" w:hAnsi="Arial" w:cs="Arial"/>
          <w:b/>
          <w:bCs/>
          <w:noProof/>
          <w:color w:val="000000"/>
          <w:sz w:val="20"/>
          <w:szCs w:val="20"/>
          <w:highlight w:val="yellow"/>
        </w:rPr>
        <w:t>VISTA</w:t>
      </w:r>
      <w:r w:rsidRPr="00C14A23">
        <w:rPr>
          <w:rFonts w:ascii="Arial" w:hAnsi="Arial" w:cs="Arial"/>
          <w:bCs/>
          <w:noProof/>
          <w:color w:val="000000"/>
          <w:sz w:val="20"/>
          <w:szCs w:val="20"/>
          <w:highlight w:val="yellow"/>
        </w:rPr>
        <w:t xml:space="preserve"> la delibera del Consiglio di Amministrazione del </w:t>
      </w:r>
      <w:sdt>
        <w:sdtPr>
          <w:rPr>
            <w:rFonts w:ascii="Arial" w:hAnsi="Arial" w:cs="Arial"/>
            <w:bCs/>
            <w:noProof/>
            <w:color w:val="000000"/>
            <w:sz w:val="20"/>
            <w:szCs w:val="20"/>
            <w:highlight w:val="yellow"/>
          </w:rPr>
          <w:id w:val="1282841738"/>
          <w:placeholder>
            <w:docPart w:val="DefaultPlaceholder_-1854013440"/>
          </w:placeholder>
        </w:sdtPr>
        <w:sdtContent>
          <w:r w:rsidR="003E137D">
            <w:rPr>
              <w:rFonts w:ascii="Arial" w:hAnsi="Arial" w:cs="Arial"/>
              <w:bCs/>
              <w:noProof/>
              <w:color w:val="000000"/>
              <w:sz w:val="20"/>
              <w:szCs w:val="20"/>
              <w:highlight w:val="yellow"/>
            </w:rPr>
            <w:t>………</w:t>
          </w:r>
        </w:sdtContent>
      </w:sdt>
      <w:r w:rsidRPr="00C14A23">
        <w:rPr>
          <w:rFonts w:ascii="Arial" w:hAnsi="Arial" w:cs="Arial"/>
          <w:bCs/>
          <w:noProof/>
          <w:color w:val="000000"/>
          <w:sz w:val="20"/>
          <w:szCs w:val="20"/>
          <w:highlight w:val="yellow"/>
        </w:rPr>
        <w:t xml:space="preserve"> di approvazione della citata programmazione e della relativa copertura finanziaria;</w:t>
      </w:r>
    </w:p>
    <w:p w14:paraId="0ED7629E" w14:textId="46B61574" w:rsidR="00F57C11" w:rsidRPr="00E52CD4" w:rsidRDefault="002D2316" w:rsidP="002D2316">
      <w:pPr>
        <w:widowControl w:val="0"/>
        <w:tabs>
          <w:tab w:val="right" w:pos="9072"/>
        </w:tabs>
        <w:autoSpaceDE w:val="0"/>
        <w:autoSpaceDN w:val="0"/>
        <w:adjustRightInd w:val="0"/>
        <w:jc w:val="both"/>
        <w:rPr>
          <w:rFonts w:ascii="Arial" w:eastAsia="Times New Roman" w:hAnsi="Arial" w:cs="Arial"/>
          <w:snapToGrid w:val="0"/>
          <w:sz w:val="20"/>
          <w:szCs w:val="20"/>
        </w:rPr>
      </w:pPr>
      <w:r w:rsidRPr="00E52CD4">
        <w:rPr>
          <w:rFonts w:ascii="Arial" w:eastAsiaTheme="minorEastAsia" w:hAnsi="Arial" w:cs="Arial"/>
          <w:b/>
          <w:bCs/>
          <w:noProof/>
          <w:sz w:val="20"/>
          <w:szCs w:val="20"/>
        </w:rPr>
        <w:t>VISTA</w:t>
      </w:r>
      <w:r w:rsidRPr="00E52CD4">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1607417805"/>
          <w:placeholder>
            <w:docPart w:val="DefaultPlaceholder_-1854013440"/>
          </w:placeholder>
          <w:text/>
        </w:sdtPr>
        <w:sdtEndPr/>
        <w:sdtContent>
          <w:r w:rsidR="006030CB">
            <w:rPr>
              <w:rFonts w:ascii="Arial" w:eastAsiaTheme="minorEastAsia" w:hAnsi="Arial" w:cs="Arial"/>
              <w:bCs/>
              <w:noProof/>
              <w:sz w:val="20"/>
              <w:szCs w:val="20"/>
            </w:rPr>
            <w:t>……………………………….</w:t>
          </w:r>
        </w:sdtContent>
      </w:sdt>
      <w:r w:rsidR="00391749">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 xml:space="preserve">del </w:t>
      </w:r>
      <w:sdt>
        <w:sdtPr>
          <w:rPr>
            <w:rFonts w:ascii="Arial" w:eastAsiaTheme="minorEastAsia" w:hAnsi="Arial" w:cs="Arial"/>
            <w:bCs/>
            <w:noProof/>
            <w:sz w:val="20"/>
            <w:szCs w:val="20"/>
          </w:rPr>
          <w:id w:val="-1530715995"/>
          <w:placeholder>
            <w:docPart w:val="DefaultPlaceholder_-1854013440"/>
          </w:placeholder>
          <w:text/>
        </w:sdtPr>
        <w:sdtEndPr/>
        <w:sdtContent>
          <w:r w:rsidR="006030CB">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di approvazione del bando per la copertura</w:t>
      </w:r>
      <w:r w:rsidR="00D47110" w:rsidRPr="00E52CD4">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di 1 posto di Professore</w:t>
      </w:r>
      <w:r w:rsidR="00273A88">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Associato</w:t>
      </w:r>
      <w:r w:rsidR="00273A88">
        <w:rPr>
          <w:rFonts w:ascii="Arial" w:eastAsiaTheme="minorEastAsia" w:hAnsi="Arial" w:cs="Arial"/>
          <w:bCs/>
          <w:noProof/>
          <w:sz w:val="20"/>
          <w:szCs w:val="20"/>
        </w:rPr>
        <w:t>/a</w:t>
      </w:r>
      <w:r w:rsidRPr="00E52CD4">
        <w:rPr>
          <w:rFonts w:ascii="Arial" w:eastAsiaTheme="minorEastAsia" w:hAnsi="Arial" w:cs="Arial"/>
          <w:bCs/>
          <w:noProof/>
          <w:sz w:val="20"/>
          <w:szCs w:val="20"/>
        </w:rPr>
        <w:t>;</w:t>
      </w:r>
    </w:p>
    <w:p w14:paraId="553083DE" w14:textId="77777777" w:rsidR="009070CB" w:rsidRPr="009E025E" w:rsidRDefault="009070CB" w:rsidP="008C1E23">
      <w:pPr>
        <w:widowControl w:val="0"/>
        <w:tabs>
          <w:tab w:val="right" w:pos="9072"/>
        </w:tabs>
        <w:jc w:val="center"/>
        <w:rPr>
          <w:rFonts w:ascii="Arial" w:eastAsia="Times New Roman" w:hAnsi="Arial" w:cs="Arial"/>
          <w:b/>
          <w:snapToGrid w:val="0"/>
          <w:sz w:val="20"/>
          <w:szCs w:val="20"/>
        </w:rPr>
      </w:pPr>
    </w:p>
    <w:p w14:paraId="413FD0D6" w14:textId="20426291" w:rsidR="009070CB" w:rsidRPr="009E025E" w:rsidRDefault="003D44ED" w:rsidP="008C1E23">
      <w:pPr>
        <w:widowControl w:val="0"/>
        <w:tabs>
          <w:tab w:val="right" w:pos="9072"/>
        </w:tabs>
        <w:jc w:val="center"/>
        <w:rPr>
          <w:rFonts w:ascii="Arial" w:eastAsia="Times New Roman" w:hAnsi="Arial" w:cs="Arial"/>
          <w:b/>
          <w:snapToGrid w:val="0"/>
          <w:sz w:val="20"/>
          <w:szCs w:val="20"/>
        </w:rPr>
      </w:pPr>
      <w:r w:rsidRPr="009E025E">
        <w:rPr>
          <w:rFonts w:ascii="Arial" w:eastAsia="Times New Roman" w:hAnsi="Arial" w:cs="Arial"/>
          <w:b/>
          <w:snapToGrid w:val="0"/>
          <w:sz w:val="20"/>
          <w:szCs w:val="20"/>
        </w:rPr>
        <w:t>DECRETA</w:t>
      </w:r>
    </w:p>
    <w:p w14:paraId="483B7EE1" w14:textId="77777777" w:rsidR="009070CB" w:rsidRPr="009E025E" w:rsidRDefault="009070CB" w:rsidP="008C1E23">
      <w:pPr>
        <w:widowControl w:val="0"/>
        <w:tabs>
          <w:tab w:val="right" w:pos="9072"/>
        </w:tabs>
        <w:outlineLvl w:val="7"/>
        <w:rPr>
          <w:rFonts w:ascii="Arial" w:eastAsia="Times New Roman" w:hAnsi="Arial" w:cs="Arial"/>
          <w:snapToGrid w:val="0"/>
          <w:sz w:val="20"/>
          <w:szCs w:val="20"/>
        </w:rPr>
      </w:pPr>
      <w:bookmarkStart w:id="0" w:name="_GoBack"/>
      <w:bookmarkEnd w:id="0"/>
    </w:p>
    <w:p w14:paraId="2D7F4F1D" w14:textId="5D0CFE95" w:rsidR="009070CB" w:rsidRPr="009E025E" w:rsidRDefault="009070CB" w:rsidP="008C1E23">
      <w:pPr>
        <w:widowControl w:val="0"/>
        <w:tabs>
          <w:tab w:val="right" w:pos="9072"/>
        </w:tabs>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1 </w:t>
      </w:r>
      <w:r w:rsidR="003D44E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 xml:space="preserve">Indizione </w:t>
      </w:r>
      <w:r w:rsidR="00F47000">
        <w:rPr>
          <w:rFonts w:ascii="Arial" w:eastAsia="Times New Roman" w:hAnsi="Arial" w:cs="Arial"/>
          <w:b/>
          <w:snapToGrid w:val="0"/>
          <w:sz w:val="20"/>
          <w:szCs w:val="20"/>
        </w:rPr>
        <w:t>dell</w:t>
      </w:r>
      <w:r w:rsidR="00242A14">
        <w:rPr>
          <w:rFonts w:ascii="Arial" w:eastAsia="Times New Roman" w:hAnsi="Arial" w:cs="Arial"/>
          <w:b/>
          <w:snapToGrid w:val="0"/>
          <w:sz w:val="20"/>
          <w:szCs w:val="20"/>
        </w:rPr>
        <w:t>a</w:t>
      </w:r>
      <w:r w:rsidR="003D44E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procedur</w:t>
      </w:r>
      <w:r w:rsidR="00242A14">
        <w:rPr>
          <w:rFonts w:ascii="Arial" w:eastAsia="Times New Roman" w:hAnsi="Arial" w:cs="Arial"/>
          <w:b/>
          <w:snapToGrid w:val="0"/>
          <w:sz w:val="20"/>
          <w:szCs w:val="20"/>
        </w:rPr>
        <w:t>a</w:t>
      </w:r>
      <w:r w:rsidRPr="009E025E">
        <w:rPr>
          <w:rFonts w:ascii="Arial" w:eastAsia="Times New Roman" w:hAnsi="Arial" w:cs="Arial"/>
          <w:b/>
          <w:snapToGrid w:val="0"/>
          <w:sz w:val="20"/>
          <w:szCs w:val="20"/>
        </w:rPr>
        <w:t xml:space="preserve"> valutativ</w:t>
      </w:r>
      <w:r w:rsidR="00242A14">
        <w:rPr>
          <w:rFonts w:ascii="Arial" w:eastAsia="Times New Roman" w:hAnsi="Arial" w:cs="Arial"/>
          <w:b/>
          <w:snapToGrid w:val="0"/>
          <w:sz w:val="20"/>
          <w:szCs w:val="20"/>
        </w:rPr>
        <w:t>a</w:t>
      </w:r>
    </w:p>
    <w:p w14:paraId="080AC90E" w14:textId="77777777" w:rsidR="009070CB" w:rsidRPr="009E025E" w:rsidRDefault="009070CB" w:rsidP="008C1E23">
      <w:pPr>
        <w:widowControl w:val="0"/>
        <w:tabs>
          <w:tab w:val="right" w:pos="9072"/>
        </w:tabs>
        <w:jc w:val="center"/>
        <w:rPr>
          <w:rFonts w:ascii="Arial" w:eastAsia="Times New Roman" w:hAnsi="Arial" w:cs="Arial"/>
          <w:b/>
          <w:snapToGrid w:val="0"/>
          <w:sz w:val="20"/>
          <w:szCs w:val="20"/>
        </w:rPr>
      </w:pPr>
    </w:p>
    <w:p w14:paraId="20CFD66F" w14:textId="3EC9D41A" w:rsidR="009070CB" w:rsidRPr="009E025E" w:rsidRDefault="009070CB" w:rsidP="008C1E2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w:t>
      </w:r>
      <w:r w:rsidR="00CE0162" w:rsidRPr="009E025E">
        <w:rPr>
          <w:rFonts w:ascii="Arial" w:eastAsia="Times New Roman" w:hAnsi="Arial" w:cs="Arial"/>
          <w:snapToGrid w:val="0"/>
          <w:sz w:val="20"/>
          <w:szCs w:val="20"/>
        </w:rPr>
        <w:t>Università di Verona</w:t>
      </w:r>
      <w:r w:rsidRPr="009E025E">
        <w:rPr>
          <w:rFonts w:ascii="Arial" w:eastAsia="Times New Roman" w:hAnsi="Arial" w:cs="Arial"/>
          <w:snapToGrid w:val="0"/>
          <w:sz w:val="20"/>
          <w:szCs w:val="20"/>
        </w:rPr>
        <w:t xml:space="preserve"> indice l</w:t>
      </w:r>
      <w:r w:rsidR="00C65E8B">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procedur</w:t>
      </w:r>
      <w:r w:rsidR="00C65E8B">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valutativ</w:t>
      </w:r>
      <w:r w:rsidR="00C65E8B">
        <w:rPr>
          <w:rFonts w:ascii="Arial" w:eastAsia="Times New Roman" w:hAnsi="Arial" w:cs="Arial"/>
          <w:snapToGrid w:val="0"/>
          <w:sz w:val="20"/>
          <w:szCs w:val="20"/>
        </w:rPr>
        <w:t>a</w:t>
      </w:r>
      <w:r w:rsidR="0031698C">
        <w:rPr>
          <w:rFonts w:ascii="Arial" w:eastAsia="Times New Roman" w:hAnsi="Arial" w:cs="Arial"/>
          <w:snapToGrid w:val="0"/>
          <w:sz w:val="20"/>
          <w:szCs w:val="20"/>
        </w:rPr>
        <w:t xml:space="preserve"> </w:t>
      </w:r>
      <w:r w:rsidR="0031698C" w:rsidRPr="00630197">
        <w:rPr>
          <w:rFonts w:ascii="Arial" w:eastAsia="Times New Roman" w:hAnsi="Arial" w:cs="Arial"/>
          <w:snapToGrid w:val="0"/>
          <w:sz w:val="20"/>
          <w:szCs w:val="20"/>
        </w:rPr>
        <w:t>(</w:t>
      </w:r>
      <w:r w:rsidR="0031698C" w:rsidRPr="005419A0">
        <w:rPr>
          <w:rFonts w:ascii="Arial" w:eastAsia="Times New Roman" w:hAnsi="Arial" w:cs="Arial"/>
          <w:snapToGrid w:val="0"/>
          <w:sz w:val="20"/>
          <w:szCs w:val="20"/>
        </w:rPr>
        <w:t xml:space="preserve">Cod. </w:t>
      </w:r>
      <w:r w:rsidR="0031698C" w:rsidRPr="00391749">
        <w:rPr>
          <w:rFonts w:ascii="Arial" w:eastAsia="Times New Roman" w:hAnsi="Arial" w:cs="Arial"/>
          <w:snapToGrid w:val="0"/>
          <w:sz w:val="20"/>
          <w:szCs w:val="20"/>
          <w:highlight w:val="yellow"/>
        </w:rPr>
        <w:t>20</w:t>
      </w:r>
      <w:r w:rsidR="007402DC" w:rsidRPr="00391749">
        <w:rPr>
          <w:rFonts w:ascii="Arial" w:eastAsia="Times New Roman" w:hAnsi="Arial" w:cs="Arial"/>
          <w:snapToGrid w:val="0"/>
          <w:sz w:val="20"/>
          <w:szCs w:val="20"/>
          <w:highlight w:val="yellow"/>
        </w:rPr>
        <w:t>2</w:t>
      </w:r>
      <w:r w:rsidR="00943989">
        <w:rPr>
          <w:rFonts w:ascii="Arial" w:eastAsia="Times New Roman" w:hAnsi="Arial" w:cs="Arial"/>
          <w:snapToGrid w:val="0"/>
          <w:sz w:val="20"/>
          <w:szCs w:val="20"/>
          <w:highlight w:val="yellow"/>
        </w:rPr>
        <w:t>4</w:t>
      </w:r>
      <w:r w:rsidR="0031698C" w:rsidRPr="00391749">
        <w:rPr>
          <w:rFonts w:ascii="Arial" w:eastAsia="Times New Roman" w:hAnsi="Arial" w:cs="Arial"/>
          <w:snapToGrid w:val="0"/>
          <w:sz w:val="20"/>
          <w:szCs w:val="20"/>
          <w:highlight w:val="yellow"/>
        </w:rPr>
        <w:t>p</w:t>
      </w:r>
      <w:r w:rsidR="00D006E3" w:rsidRPr="00391749">
        <w:rPr>
          <w:rFonts w:ascii="Arial" w:eastAsia="Times New Roman" w:hAnsi="Arial" w:cs="Arial"/>
          <w:snapToGrid w:val="0"/>
          <w:sz w:val="20"/>
          <w:szCs w:val="20"/>
          <w:highlight w:val="yellow"/>
        </w:rPr>
        <w:t>a</w:t>
      </w:r>
      <w:r w:rsidR="0031698C" w:rsidRPr="00391749">
        <w:rPr>
          <w:rFonts w:ascii="Arial" w:eastAsia="Times New Roman" w:hAnsi="Arial" w:cs="Arial"/>
          <w:snapToGrid w:val="0"/>
          <w:sz w:val="20"/>
          <w:szCs w:val="20"/>
          <w:highlight w:val="yellow"/>
        </w:rPr>
        <w:t>2400</w:t>
      </w:r>
      <w:r w:rsidR="00C81FE9" w:rsidRPr="00391749">
        <w:rPr>
          <w:rFonts w:ascii="Arial" w:eastAsia="Times New Roman" w:hAnsi="Arial" w:cs="Arial"/>
          <w:snapToGrid w:val="0"/>
          <w:sz w:val="20"/>
          <w:szCs w:val="20"/>
          <w:highlight w:val="yellow"/>
        </w:rPr>
        <w:t>2</w:t>
      </w:r>
      <w:r w:rsidR="0031698C" w:rsidRPr="005419A0">
        <w:rPr>
          <w:rFonts w:ascii="Arial" w:eastAsia="Times New Roman" w:hAnsi="Arial" w:cs="Arial"/>
          <w:snapToGrid w:val="0"/>
          <w:sz w:val="20"/>
          <w:szCs w:val="20"/>
        </w:rPr>
        <w:t>)</w:t>
      </w:r>
      <w:r w:rsidRPr="009E025E">
        <w:rPr>
          <w:rFonts w:ascii="Arial" w:eastAsia="Times New Roman" w:hAnsi="Arial" w:cs="Arial"/>
          <w:snapToGrid w:val="0"/>
          <w:sz w:val="20"/>
          <w:szCs w:val="20"/>
        </w:rPr>
        <w:t xml:space="preserve"> per la copertura di </w:t>
      </w:r>
      <w:r w:rsidRPr="001A04AC">
        <w:rPr>
          <w:rFonts w:ascii="Arial" w:eastAsia="Times New Roman" w:hAnsi="Arial" w:cs="Arial"/>
          <w:snapToGrid w:val="0"/>
          <w:sz w:val="20"/>
          <w:szCs w:val="20"/>
        </w:rPr>
        <w:t>n.</w:t>
      </w:r>
      <w:r w:rsidR="00D34B3B" w:rsidRPr="001A04AC">
        <w:rPr>
          <w:rFonts w:ascii="Arial" w:eastAsia="Times New Roman" w:hAnsi="Arial" w:cs="Arial"/>
          <w:snapToGrid w:val="0"/>
          <w:sz w:val="20"/>
          <w:szCs w:val="20"/>
        </w:rPr>
        <w:t xml:space="preserve"> </w:t>
      </w:r>
      <w:r w:rsidR="00242A14">
        <w:rPr>
          <w:rFonts w:ascii="Arial" w:eastAsia="Times New Roman" w:hAnsi="Arial" w:cs="Arial"/>
          <w:snapToGrid w:val="0"/>
          <w:sz w:val="20"/>
          <w:szCs w:val="20"/>
        </w:rPr>
        <w:t>1</w:t>
      </w:r>
      <w:r w:rsidR="00077D75" w:rsidRPr="009E025E">
        <w:rPr>
          <w:rFonts w:ascii="Arial" w:eastAsia="Times New Roman" w:hAnsi="Arial" w:cs="Arial"/>
          <w:snapToGrid w:val="0"/>
          <w:sz w:val="20"/>
          <w:szCs w:val="20"/>
        </w:rPr>
        <w:t xml:space="preserve"> post</w:t>
      </w:r>
      <w:r w:rsidR="00242A14">
        <w:rPr>
          <w:rFonts w:ascii="Arial" w:eastAsia="Times New Roman" w:hAnsi="Arial" w:cs="Arial"/>
          <w:snapToGrid w:val="0"/>
          <w:sz w:val="20"/>
          <w:szCs w:val="20"/>
        </w:rPr>
        <w:t>o</w:t>
      </w:r>
      <w:r w:rsidR="009B0DB4" w:rsidRPr="009E025E">
        <w:rPr>
          <w:rFonts w:ascii="Arial" w:eastAsia="Times New Roman" w:hAnsi="Arial" w:cs="Arial"/>
          <w:snapToGrid w:val="0"/>
          <w:sz w:val="20"/>
          <w:szCs w:val="20"/>
        </w:rPr>
        <w:t xml:space="preserve"> di Professore/ssa </w:t>
      </w:r>
      <w:r w:rsidR="001F5940">
        <w:rPr>
          <w:rFonts w:ascii="Arial" w:eastAsia="Times New Roman" w:hAnsi="Arial" w:cs="Arial"/>
          <w:snapToGrid w:val="0"/>
          <w:sz w:val="20"/>
          <w:szCs w:val="20"/>
        </w:rPr>
        <w:t>Associato/a</w:t>
      </w:r>
      <w:r w:rsidR="009B0DB4" w:rsidRPr="009E025E">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 xml:space="preserve">da coprire mediante chiamata ai sensi dell’art. 24, comma 6, L. 240/2010, </w:t>
      </w:r>
      <w:r w:rsidR="00A358B5">
        <w:rPr>
          <w:rFonts w:ascii="Arial" w:eastAsia="Times New Roman" w:hAnsi="Arial" w:cs="Arial"/>
          <w:snapToGrid w:val="0"/>
          <w:sz w:val="20"/>
          <w:szCs w:val="20"/>
        </w:rPr>
        <w:t>presso i</w:t>
      </w:r>
      <w:r w:rsidR="00242A14">
        <w:rPr>
          <w:rFonts w:ascii="Arial" w:eastAsia="Times New Roman" w:hAnsi="Arial" w:cs="Arial"/>
          <w:snapToGrid w:val="0"/>
          <w:sz w:val="20"/>
          <w:szCs w:val="20"/>
        </w:rPr>
        <w:t>l</w:t>
      </w:r>
      <w:r w:rsidR="00910469">
        <w:rPr>
          <w:rFonts w:ascii="Arial" w:eastAsia="Times New Roman" w:hAnsi="Arial" w:cs="Arial"/>
          <w:snapToGrid w:val="0"/>
          <w:sz w:val="20"/>
          <w:szCs w:val="20"/>
        </w:rPr>
        <w:t xml:space="preserve"> </w:t>
      </w:r>
      <w:r w:rsidR="00910469" w:rsidRPr="31F87DE6">
        <w:rPr>
          <w:rFonts w:ascii="Arial" w:eastAsia="Times New Roman" w:hAnsi="Arial" w:cs="Arial"/>
          <w:b/>
          <w:bCs/>
          <w:snapToGrid w:val="0"/>
          <w:sz w:val="20"/>
          <w:szCs w:val="20"/>
        </w:rPr>
        <w:t>Dipartiment</w:t>
      </w:r>
      <w:r w:rsidR="00242A14" w:rsidRPr="31F87DE6">
        <w:rPr>
          <w:rFonts w:ascii="Arial" w:eastAsia="Times New Roman" w:hAnsi="Arial" w:cs="Arial"/>
          <w:b/>
          <w:bCs/>
          <w:snapToGrid w:val="0"/>
          <w:sz w:val="20"/>
          <w:szCs w:val="20"/>
        </w:rPr>
        <w:t>o</w:t>
      </w:r>
      <w:r w:rsidR="0021076B" w:rsidRPr="31F87DE6">
        <w:rPr>
          <w:rFonts w:ascii="Arial" w:eastAsia="Times New Roman" w:hAnsi="Arial" w:cs="Arial"/>
          <w:b/>
          <w:bCs/>
          <w:snapToGrid w:val="0"/>
          <w:sz w:val="20"/>
          <w:szCs w:val="20"/>
        </w:rPr>
        <w:t xml:space="preserve"> </w:t>
      </w:r>
      <w:r w:rsidR="005419A0" w:rsidRPr="31F87DE6">
        <w:rPr>
          <w:rFonts w:ascii="Arial" w:eastAsia="Times New Roman" w:hAnsi="Arial" w:cs="Arial"/>
          <w:b/>
          <w:bCs/>
          <w:snapToGrid w:val="0"/>
          <w:sz w:val="20"/>
          <w:szCs w:val="20"/>
        </w:rPr>
        <w:t xml:space="preserve">di </w:t>
      </w:r>
      <w:sdt>
        <w:sdtPr>
          <w:rPr>
            <w:rFonts w:ascii="Arial" w:eastAsia="Times New Roman" w:hAnsi="Arial" w:cs="Arial"/>
            <w:b/>
            <w:bCs/>
            <w:snapToGrid w:val="0"/>
            <w:sz w:val="20"/>
            <w:szCs w:val="20"/>
          </w:rPr>
          <w:id w:val="2115787246"/>
          <w:placeholder>
            <w:docPart w:val="DefaultPlaceholder_-1854013440"/>
          </w:placeholder>
          <w:text/>
        </w:sdtPr>
        <w:sdtEndPr/>
        <w:sdtContent>
          <w:r w:rsidR="00C2518E">
            <w:rPr>
              <w:rFonts w:ascii="Arial" w:eastAsia="Times New Roman" w:hAnsi="Arial" w:cs="Arial"/>
              <w:b/>
              <w:bCs/>
              <w:snapToGrid w:val="0"/>
              <w:sz w:val="20"/>
              <w:szCs w:val="20"/>
            </w:rPr>
            <w:t>Lingue e Letterature straniere</w:t>
          </w:r>
          <w:r w:rsidR="006030CB">
            <w:rPr>
              <w:rFonts w:ascii="Arial" w:eastAsia="Times New Roman" w:hAnsi="Arial" w:cs="Arial"/>
              <w:b/>
              <w:bCs/>
              <w:snapToGrid w:val="0"/>
              <w:sz w:val="20"/>
              <w:szCs w:val="20"/>
            </w:rPr>
            <w:t>.</w:t>
          </w:r>
        </w:sdtContent>
      </w:sdt>
      <w:r w:rsidR="005419A0">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per i</w:t>
      </w:r>
      <w:r w:rsidR="00242A14">
        <w:rPr>
          <w:rFonts w:ascii="Arial" w:eastAsia="Times New Roman" w:hAnsi="Arial" w:cs="Arial"/>
          <w:snapToGrid w:val="0"/>
          <w:sz w:val="20"/>
          <w:szCs w:val="20"/>
        </w:rPr>
        <w:t>l</w:t>
      </w:r>
      <w:r w:rsidRPr="009E025E">
        <w:rPr>
          <w:rFonts w:ascii="Arial" w:eastAsia="Times New Roman" w:hAnsi="Arial" w:cs="Arial"/>
          <w:snapToGrid w:val="0"/>
          <w:sz w:val="20"/>
          <w:szCs w:val="20"/>
        </w:rPr>
        <w:t xml:space="preserve"> </w:t>
      </w:r>
      <w:r w:rsidR="005419A0" w:rsidRPr="31F87DE6">
        <w:rPr>
          <w:rFonts w:ascii="Arial" w:eastAsiaTheme="minorEastAsia" w:hAnsi="Arial" w:cs="Arial"/>
          <w:b/>
          <w:bCs/>
          <w:noProof/>
          <w:color w:val="000000"/>
          <w:sz w:val="20"/>
          <w:szCs w:val="20"/>
        </w:rPr>
        <w:t xml:space="preserve">settore concorsuale </w:t>
      </w:r>
      <w:sdt>
        <w:sdtPr>
          <w:rPr>
            <w:rFonts w:ascii="Arial" w:eastAsiaTheme="minorEastAsia" w:hAnsi="Arial" w:cs="Arial"/>
            <w:b/>
            <w:bCs/>
            <w:noProof/>
            <w:color w:val="000000"/>
            <w:sz w:val="20"/>
            <w:szCs w:val="20"/>
          </w:rPr>
          <w:id w:val="-1748796793"/>
          <w:placeholder>
            <w:docPart w:val="DefaultPlaceholder_-1854013440"/>
          </w:placeholder>
          <w:text/>
        </w:sdtPr>
        <w:sdtEndPr/>
        <w:sdtContent>
          <w:r w:rsidR="006030CB">
            <w:rPr>
              <w:rFonts w:ascii="Arial" w:eastAsiaTheme="minorEastAsia" w:hAnsi="Arial" w:cs="Arial"/>
              <w:b/>
              <w:bCs/>
              <w:noProof/>
              <w:color w:val="000000"/>
              <w:sz w:val="20"/>
              <w:szCs w:val="20"/>
            </w:rPr>
            <w:t>……………………….</w:t>
          </w:r>
        </w:sdtContent>
      </w:sdt>
      <w:r w:rsidR="005419A0" w:rsidRPr="31F87DE6">
        <w:rPr>
          <w:rFonts w:ascii="Arial" w:eastAsiaTheme="minorEastAsia" w:hAnsi="Arial" w:cs="Arial"/>
          <w:noProof/>
          <w:color w:val="000000"/>
          <w:sz w:val="20"/>
          <w:szCs w:val="20"/>
        </w:rPr>
        <w:t xml:space="preserve">, </w:t>
      </w:r>
      <w:r w:rsidR="005419A0" w:rsidRPr="31F87DE6">
        <w:rPr>
          <w:rFonts w:ascii="Arial" w:eastAsiaTheme="minorEastAsia" w:hAnsi="Arial" w:cs="Arial"/>
          <w:b/>
          <w:bCs/>
          <w:noProof/>
          <w:color w:val="000000"/>
          <w:sz w:val="20"/>
          <w:szCs w:val="20"/>
        </w:rPr>
        <w:t>settore scientifico disciplinare</w:t>
      </w:r>
      <w:r w:rsidR="006030CB">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476336260"/>
          <w:placeholder>
            <w:docPart w:val="DefaultPlaceholder_-1854013440"/>
          </w:placeholder>
          <w:text/>
        </w:sdtPr>
        <w:sdtEndPr/>
        <w:sdtContent>
          <w:r w:rsidR="006030CB" w:rsidRPr="006030CB">
            <w:rPr>
              <w:rFonts w:ascii="Arial" w:eastAsiaTheme="minorEastAsia" w:hAnsi="Arial" w:cs="Arial"/>
              <w:b/>
              <w:bCs/>
              <w:noProof/>
              <w:color w:val="000000"/>
              <w:sz w:val="20"/>
              <w:szCs w:val="20"/>
            </w:rPr>
            <w:t>……………………………</w:t>
          </w:r>
          <w:r w:rsidR="005419A0" w:rsidRPr="006030CB">
            <w:rPr>
              <w:rFonts w:ascii="Arial" w:eastAsiaTheme="minorEastAsia" w:hAnsi="Arial" w:cs="Arial"/>
              <w:b/>
              <w:bCs/>
              <w:noProof/>
              <w:color w:val="000000"/>
              <w:sz w:val="20"/>
              <w:szCs w:val="20"/>
            </w:rPr>
            <w:t>,</w:t>
          </w:r>
        </w:sdtContent>
      </w:sdt>
      <w:r w:rsidR="005419A0">
        <w:rPr>
          <w:rFonts w:ascii="Arial" w:eastAsia="Times New Roman" w:hAnsi="Arial" w:cs="Arial"/>
          <w:snapToGrid w:val="0"/>
          <w:sz w:val="20"/>
          <w:szCs w:val="20"/>
        </w:rPr>
        <w:t xml:space="preserve"> con le seguenti caratteristiche:</w:t>
      </w:r>
    </w:p>
    <w:p w14:paraId="310849D5" w14:textId="77777777" w:rsidR="009070CB" w:rsidRPr="009E025E" w:rsidRDefault="009070CB" w:rsidP="008C1E23">
      <w:pPr>
        <w:widowControl w:val="0"/>
        <w:tabs>
          <w:tab w:val="right" w:pos="9072"/>
        </w:tabs>
        <w:jc w:val="both"/>
        <w:rPr>
          <w:rFonts w:ascii="Arial" w:eastAsia="Times New Roman" w:hAnsi="Arial" w:cs="Arial"/>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6372"/>
      </w:tblGrid>
      <w:tr w:rsidR="00C65E8B" w:rsidRPr="007402DC" w14:paraId="08D81B56" w14:textId="77777777" w:rsidTr="005419A0">
        <w:tc>
          <w:tcPr>
            <w:tcW w:w="2690" w:type="dxa"/>
            <w:tcBorders>
              <w:top w:val="single" w:sz="4" w:space="0" w:color="auto"/>
              <w:left w:val="single" w:sz="4" w:space="0" w:color="auto"/>
              <w:bottom w:val="single" w:sz="4" w:space="0" w:color="auto"/>
              <w:right w:val="single" w:sz="4" w:space="0" w:color="auto"/>
            </w:tcBorders>
          </w:tcPr>
          <w:p w14:paraId="61A5F72B" w14:textId="77777777" w:rsidR="00C65E8B" w:rsidRPr="007402DC" w:rsidRDefault="00C65E8B" w:rsidP="00C65E8B">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t xml:space="preserve">NUMERO MASSIMO DI PUBBLICAZIONI SCIENTIFICHE </w:t>
            </w:r>
          </w:p>
          <w:p w14:paraId="37081213" w14:textId="77777777" w:rsidR="00C65E8B" w:rsidRPr="007402DC" w:rsidRDefault="00C65E8B" w:rsidP="00C65E8B">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t>DA PRESENTARE:</w:t>
            </w:r>
          </w:p>
          <w:p w14:paraId="4BAA3A7E" w14:textId="77777777" w:rsidR="00C65E8B" w:rsidRPr="007402DC" w:rsidRDefault="00C65E8B" w:rsidP="00C65E8B">
            <w:pPr>
              <w:spacing w:line="276" w:lineRule="auto"/>
              <w:rPr>
                <w:rFonts w:ascii="Arial" w:eastAsia="Calibri" w:hAnsi="Arial" w:cs="Arial"/>
                <w:i/>
                <w:sz w:val="22"/>
                <w:szCs w:val="22"/>
                <w:lang w:eastAsia="en-US"/>
              </w:rPr>
            </w:pPr>
          </w:p>
        </w:tc>
        <w:tc>
          <w:tcPr>
            <w:tcW w:w="6372" w:type="dxa"/>
            <w:tcBorders>
              <w:top w:val="single" w:sz="4" w:space="0" w:color="auto"/>
              <w:left w:val="single" w:sz="4" w:space="0" w:color="auto"/>
              <w:bottom w:val="single" w:sz="4" w:space="0" w:color="auto"/>
              <w:right w:val="single" w:sz="4" w:space="0" w:color="auto"/>
            </w:tcBorders>
          </w:tcPr>
          <w:p w14:paraId="5C92DA93" w14:textId="6EF21021" w:rsidR="00C65E8B" w:rsidRPr="00515158" w:rsidRDefault="00C2518E" w:rsidP="00C65E8B">
            <w:pPr>
              <w:spacing w:line="276" w:lineRule="auto"/>
              <w:jc w:val="both"/>
              <w:rPr>
                <w:rFonts w:ascii="Arial" w:eastAsia="Calibri" w:hAnsi="Arial" w:cs="Arial"/>
                <w:sz w:val="20"/>
                <w:szCs w:val="20"/>
                <w:lang w:eastAsia="en-US"/>
              </w:rPr>
            </w:pPr>
            <w:r w:rsidRPr="00C2518E">
              <w:rPr>
                <w:rFonts w:ascii="Arial" w:eastAsia="Calibri" w:hAnsi="Arial" w:cs="Arial"/>
                <w:sz w:val="20"/>
                <w:szCs w:val="20"/>
                <w:lang w:eastAsia="en-US"/>
              </w:rPr>
              <w:t>10</w:t>
            </w:r>
          </w:p>
        </w:tc>
      </w:tr>
      <w:tr w:rsidR="00C65E8B" w:rsidRPr="007402DC" w14:paraId="6B14D22A" w14:textId="77777777" w:rsidTr="005419A0">
        <w:tc>
          <w:tcPr>
            <w:tcW w:w="2690" w:type="dxa"/>
          </w:tcPr>
          <w:p w14:paraId="659D753A" w14:textId="1D6B923C" w:rsidR="00C65E8B" w:rsidRPr="007402DC" w:rsidRDefault="00C65E8B" w:rsidP="00C65E8B">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t>ESIGENZE DIDATTICHE</w:t>
            </w:r>
            <w:r w:rsidR="00D47E0D">
              <w:rPr>
                <w:rFonts w:ascii="Arial" w:eastAsia="Calibri" w:hAnsi="Arial" w:cs="Arial"/>
                <w:i/>
                <w:sz w:val="22"/>
                <w:szCs w:val="22"/>
                <w:lang w:eastAsia="en-US"/>
              </w:rPr>
              <w:t xml:space="preserve">, </w:t>
            </w:r>
            <w:r w:rsidRPr="007402DC">
              <w:rPr>
                <w:rFonts w:ascii="Arial" w:eastAsia="Calibri" w:hAnsi="Arial" w:cs="Arial"/>
                <w:i/>
                <w:sz w:val="22"/>
                <w:szCs w:val="22"/>
                <w:lang w:eastAsia="en-US"/>
              </w:rPr>
              <w:t>DI RICERCA</w:t>
            </w:r>
            <w:r w:rsidR="00D47E0D">
              <w:rPr>
                <w:rFonts w:ascii="Arial" w:eastAsia="Calibri" w:hAnsi="Arial" w:cs="Arial"/>
                <w:i/>
                <w:sz w:val="22"/>
                <w:szCs w:val="22"/>
                <w:lang w:eastAsia="en-US"/>
              </w:rPr>
              <w:t xml:space="preserve">/SCIENTIFICHE </w:t>
            </w:r>
            <w:r w:rsidR="00D47E0D" w:rsidRPr="00D47E0D">
              <w:rPr>
                <w:rFonts w:ascii="Arial" w:eastAsia="Calibri" w:hAnsi="Arial" w:cs="Arial"/>
                <w:i/>
                <w:sz w:val="22"/>
                <w:szCs w:val="22"/>
                <w:highlight w:val="yellow"/>
                <w:lang w:eastAsia="en-US"/>
              </w:rPr>
              <w:t>E ASSISTENZIALI</w:t>
            </w:r>
            <w:r w:rsidRPr="007402DC">
              <w:rPr>
                <w:rFonts w:ascii="Arial" w:eastAsia="Calibri" w:hAnsi="Arial" w:cs="Arial"/>
                <w:i/>
                <w:sz w:val="22"/>
                <w:szCs w:val="22"/>
                <w:lang w:eastAsia="en-US"/>
              </w:rPr>
              <w:t>:</w:t>
            </w:r>
          </w:p>
          <w:p w14:paraId="64A71ABE" w14:textId="77777777" w:rsidR="00C65E8B" w:rsidRPr="007402DC" w:rsidRDefault="00C65E8B" w:rsidP="00C65E8B">
            <w:pPr>
              <w:spacing w:line="276" w:lineRule="auto"/>
              <w:rPr>
                <w:rFonts w:ascii="Arial" w:eastAsia="Calibri" w:hAnsi="Arial" w:cs="Arial"/>
                <w:i/>
                <w:sz w:val="22"/>
                <w:szCs w:val="22"/>
                <w:lang w:eastAsia="en-US"/>
              </w:rPr>
            </w:pPr>
          </w:p>
        </w:tc>
        <w:tc>
          <w:tcPr>
            <w:tcW w:w="6372" w:type="dxa"/>
          </w:tcPr>
          <w:p w14:paraId="35DF2972" w14:textId="20C657C0" w:rsidR="00391749" w:rsidRPr="00D47E0D" w:rsidRDefault="006030CB" w:rsidP="00C65E8B">
            <w:pPr>
              <w:spacing w:line="276" w:lineRule="auto"/>
              <w:jc w:val="both"/>
              <w:rPr>
                <w:rFonts w:ascii="Arial" w:hAnsi="Arial" w:cs="Arial"/>
                <w:bCs/>
                <w:sz w:val="20"/>
                <w:szCs w:val="20"/>
              </w:rPr>
            </w:pPr>
            <w:r w:rsidRPr="00D47E0D">
              <w:rPr>
                <w:rFonts w:ascii="Arial" w:hAnsi="Arial" w:cs="Arial"/>
                <w:bCs/>
                <w:sz w:val="20"/>
                <w:szCs w:val="20"/>
              </w:rPr>
              <w:t xml:space="preserve">Esigenze didattiche: </w:t>
            </w:r>
            <w:sdt>
              <w:sdtPr>
                <w:rPr>
                  <w:rFonts w:ascii="Arial" w:hAnsi="Arial" w:cs="Arial"/>
                  <w:bCs/>
                  <w:sz w:val="20"/>
                  <w:szCs w:val="20"/>
                </w:rPr>
                <w:id w:val="-398364001"/>
                <w:placeholder>
                  <w:docPart w:val="DefaultPlaceholder_-1854013440"/>
                </w:placeholder>
                <w:text/>
              </w:sdtPr>
              <w:sdtEndPr/>
              <w:sdtContent>
                <w:r w:rsidR="00B7385F" w:rsidRPr="00D47E0D">
                  <w:rPr>
                    <w:rFonts w:ascii="Arial" w:hAnsi="Arial" w:cs="Arial"/>
                    <w:bCs/>
                    <w:sz w:val="20"/>
                    <w:szCs w:val="20"/>
                  </w:rPr>
                  <w:t>…………………………</w:t>
                </w:r>
              </w:sdtContent>
            </w:sdt>
          </w:p>
          <w:p w14:paraId="75588C90" w14:textId="669E449D" w:rsidR="00391749" w:rsidRPr="00D47E0D" w:rsidRDefault="00B7385F" w:rsidP="00C65E8B">
            <w:pPr>
              <w:spacing w:line="276" w:lineRule="auto"/>
              <w:jc w:val="both"/>
              <w:rPr>
                <w:rFonts w:ascii="Arial" w:hAnsi="Arial" w:cs="Arial"/>
                <w:bCs/>
                <w:sz w:val="20"/>
                <w:szCs w:val="20"/>
              </w:rPr>
            </w:pPr>
            <w:r w:rsidRPr="00D47E0D">
              <w:rPr>
                <w:rFonts w:ascii="Arial" w:hAnsi="Arial" w:cs="Arial"/>
                <w:bCs/>
                <w:sz w:val="20"/>
                <w:szCs w:val="20"/>
              </w:rPr>
              <w:t>Esigenze di ricerca</w:t>
            </w:r>
            <w:r w:rsidR="00D47E0D" w:rsidRPr="00D47E0D">
              <w:rPr>
                <w:rFonts w:ascii="Arial" w:hAnsi="Arial" w:cs="Arial"/>
                <w:bCs/>
                <w:sz w:val="20"/>
                <w:szCs w:val="20"/>
              </w:rPr>
              <w:t>/scientifiche</w:t>
            </w:r>
            <w:r w:rsidRPr="00D47E0D">
              <w:rPr>
                <w:rFonts w:ascii="Arial" w:hAnsi="Arial" w:cs="Arial"/>
                <w:bCs/>
                <w:sz w:val="20"/>
                <w:szCs w:val="20"/>
              </w:rPr>
              <w:t xml:space="preserve">: </w:t>
            </w:r>
            <w:sdt>
              <w:sdtPr>
                <w:rPr>
                  <w:rFonts w:ascii="Arial" w:hAnsi="Arial" w:cs="Arial"/>
                  <w:bCs/>
                  <w:sz w:val="20"/>
                  <w:szCs w:val="20"/>
                </w:rPr>
                <w:id w:val="908581043"/>
                <w:placeholder>
                  <w:docPart w:val="DefaultPlaceholder_-1854013440"/>
                </w:placeholder>
                <w:text/>
              </w:sdtPr>
              <w:sdtEndPr/>
              <w:sdtContent>
                <w:r w:rsidRPr="00D47E0D">
                  <w:rPr>
                    <w:rFonts w:ascii="Arial" w:hAnsi="Arial" w:cs="Arial"/>
                    <w:bCs/>
                    <w:sz w:val="20"/>
                    <w:szCs w:val="20"/>
                  </w:rPr>
                  <w:t>………………………</w:t>
                </w:r>
                <w:proofErr w:type="gramStart"/>
                <w:r w:rsidRPr="00D47E0D">
                  <w:rPr>
                    <w:rFonts w:ascii="Arial" w:hAnsi="Arial" w:cs="Arial"/>
                    <w:bCs/>
                    <w:sz w:val="20"/>
                    <w:szCs w:val="20"/>
                  </w:rPr>
                  <w:t>…….</w:t>
                </w:r>
                <w:proofErr w:type="gramEnd"/>
              </w:sdtContent>
            </w:sdt>
          </w:p>
          <w:p w14:paraId="79B9E1B5" w14:textId="7E30EEF9" w:rsidR="00D47E0D" w:rsidRPr="00D47E0D" w:rsidRDefault="00D47E0D" w:rsidP="00D47E0D">
            <w:pPr>
              <w:rPr>
                <w:rFonts w:ascii="Arial" w:eastAsia="Calibri" w:hAnsi="Arial" w:cs="Arial"/>
                <w:sz w:val="20"/>
                <w:szCs w:val="20"/>
                <w:lang w:eastAsia="en-US"/>
              </w:rPr>
            </w:pPr>
            <w:r w:rsidRPr="00D47E0D">
              <w:rPr>
                <w:rFonts w:ascii="Arial" w:eastAsia="Calibri" w:hAnsi="Arial" w:cs="Arial"/>
                <w:bCs/>
                <w:sz w:val="20"/>
                <w:szCs w:val="20"/>
                <w:highlight w:val="yellow"/>
                <w:lang w:eastAsia="en-US"/>
              </w:rPr>
              <w:t>Esigenze assistenziali (se previste):</w:t>
            </w:r>
            <w:r w:rsidRPr="00D47E0D">
              <w:rPr>
                <w:rFonts w:ascii="Arial" w:eastAsia="Calibri" w:hAnsi="Arial" w:cs="Arial"/>
                <w:bCs/>
                <w:sz w:val="20"/>
                <w:szCs w:val="20"/>
                <w:lang w:eastAsia="en-US"/>
              </w:rPr>
              <w:t xml:space="preserve"> </w:t>
            </w:r>
            <w:sdt>
              <w:sdtPr>
                <w:rPr>
                  <w:rFonts w:ascii="Arial" w:eastAsia="Calibri" w:hAnsi="Arial" w:cs="Arial"/>
                  <w:bCs/>
                  <w:sz w:val="20"/>
                  <w:szCs w:val="20"/>
                  <w:lang w:eastAsia="en-US"/>
                </w:rPr>
                <w:id w:val="-1007745878"/>
                <w:placeholder>
                  <w:docPart w:val="DefaultPlaceholder_-1854013440"/>
                </w:placeholder>
                <w:text/>
              </w:sdtPr>
              <w:sdtEndPr/>
              <w:sdtContent>
                <w:r w:rsidRPr="00D47E0D">
                  <w:rPr>
                    <w:rFonts w:ascii="Arial" w:eastAsia="Calibri" w:hAnsi="Arial" w:cs="Arial"/>
                    <w:bCs/>
                    <w:sz w:val="20"/>
                    <w:szCs w:val="20"/>
                    <w:lang w:eastAsia="en-US"/>
                  </w:rPr>
                  <w:t>…………………………</w:t>
                </w:r>
              </w:sdtContent>
            </w:sdt>
          </w:p>
        </w:tc>
      </w:tr>
      <w:tr w:rsidR="00924A4E" w:rsidRPr="007402DC" w14:paraId="24D5813F" w14:textId="77777777" w:rsidTr="005419A0">
        <w:tc>
          <w:tcPr>
            <w:tcW w:w="2690" w:type="dxa"/>
          </w:tcPr>
          <w:p w14:paraId="0327B1FA" w14:textId="0164AA58" w:rsidR="00924A4E" w:rsidRPr="007402DC" w:rsidRDefault="00924A4E" w:rsidP="00924A4E">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t>SEDE DI SERVIZIO</w:t>
            </w:r>
            <w:r>
              <w:rPr>
                <w:rFonts w:ascii="Arial" w:eastAsia="Calibri" w:hAnsi="Arial" w:cs="Arial"/>
                <w:i/>
                <w:sz w:val="22"/>
                <w:szCs w:val="22"/>
                <w:lang w:eastAsia="en-US"/>
              </w:rPr>
              <w:t xml:space="preserve"> </w:t>
            </w:r>
          </w:p>
          <w:p w14:paraId="1E9A9E38" w14:textId="77777777" w:rsidR="00924A4E" w:rsidRPr="007402DC" w:rsidRDefault="00924A4E" w:rsidP="00924A4E">
            <w:pPr>
              <w:spacing w:line="276" w:lineRule="auto"/>
              <w:rPr>
                <w:rFonts w:ascii="Arial" w:eastAsia="Calibri" w:hAnsi="Arial" w:cs="Arial"/>
                <w:i/>
                <w:sz w:val="22"/>
                <w:szCs w:val="22"/>
                <w:lang w:eastAsia="en-US"/>
              </w:rPr>
            </w:pPr>
          </w:p>
        </w:tc>
        <w:tc>
          <w:tcPr>
            <w:tcW w:w="6372" w:type="dxa"/>
          </w:tcPr>
          <w:sdt>
            <w:sdtPr>
              <w:rPr>
                <w:rFonts w:ascii="Arial" w:eastAsia="Arial" w:hAnsi="Arial" w:cs="Arial"/>
                <w:sz w:val="20"/>
                <w:szCs w:val="20"/>
              </w:rPr>
              <w:id w:val="-1573571679"/>
              <w:placeholder>
                <w:docPart w:val="03B5BCBDD9614226BB6C90AE2E39353D"/>
              </w:placeholder>
              <w:text/>
            </w:sdtPr>
            <w:sdtEndPr/>
            <w:sdtContent>
              <w:p w14:paraId="3814A64E" w14:textId="77777777" w:rsidR="00B7385F" w:rsidRDefault="00B7385F" w:rsidP="00B7385F">
                <w:pPr>
                  <w:rPr>
                    <w:rFonts w:ascii="Arial" w:eastAsia="Arial" w:hAnsi="Arial" w:cs="Arial"/>
                    <w:sz w:val="20"/>
                    <w:szCs w:val="20"/>
                  </w:rPr>
                </w:pPr>
                <w:r w:rsidRPr="009A51EE">
                  <w:rPr>
                    <w:rFonts w:ascii="Arial" w:eastAsia="Arial" w:hAnsi="Arial" w:cs="Arial"/>
                    <w:sz w:val="20"/>
                    <w:szCs w:val="20"/>
                  </w:rPr>
                  <w:t>Dipartimento di ……………………………. – Verona</w:t>
                </w:r>
              </w:p>
            </w:sdtContent>
          </w:sdt>
          <w:p w14:paraId="2CB48816" w14:textId="0AD2854C" w:rsidR="00924A4E" w:rsidRPr="00924A4E" w:rsidRDefault="00924A4E" w:rsidP="00B7385F">
            <w:pPr>
              <w:spacing w:line="276" w:lineRule="auto"/>
              <w:jc w:val="both"/>
              <w:rPr>
                <w:rFonts w:ascii="Arial" w:hAnsi="Arial" w:cs="Arial"/>
                <w:sz w:val="20"/>
                <w:szCs w:val="20"/>
              </w:rPr>
            </w:pPr>
          </w:p>
        </w:tc>
      </w:tr>
      <w:tr w:rsidR="003F05DF" w:rsidRPr="007402DC" w14:paraId="77DE2C86" w14:textId="77777777" w:rsidTr="005419A0">
        <w:tc>
          <w:tcPr>
            <w:tcW w:w="2690" w:type="dxa"/>
          </w:tcPr>
          <w:p w14:paraId="0BA441F5" w14:textId="5539A7D2" w:rsidR="003F05DF" w:rsidRPr="00E979BD" w:rsidRDefault="003F05DF" w:rsidP="003F05DF">
            <w:pPr>
              <w:spacing w:line="276" w:lineRule="auto"/>
              <w:rPr>
                <w:rFonts w:ascii="Arial" w:eastAsia="Calibri" w:hAnsi="Arial" w:cs="Arial"/>
                <w:i/>
                <w:sz w:val="22"/>
                <w:szCs w:val="22"/>
                <w:highlight w:val="yellow"/>
                <w:lang w:eastAsia="en-US"/>
              </w:rPr>
            </w:pPr>
            <w:r w:rsidRPr="00E979BD">
              <w:rPr>
                <w:rFonts w:ascii="Arial" w:eastAsia="Calibri" w:hAnsi="Arial" w:cs="Arial"/>
                <w:i/>
                <w:sz w:val="22"/>
                <w:szCs w:val="22"/>
                <w:highlight w:val="yellow"/>
                <w:lang w:eastAsia="en-US"/>
              </w:rPr>
              <w:lastRenderedPageBreak/>
              <w:t xml:space="preserve">ATTIVITÀ SANITARIA ASSISTENZIALE: </w:t>
            </w:r>
            <w:r w:rsidR="00E979BD" w:rsidRPr="00E979BD">
              <w:rPr>
                <w:rFonts w:ascii="Arial" w:eastAsia="Calibri" w:hAnsi="Arial" w:cs="Arial"/>
                <w:i/>
                <w:sz w:val="22"/>
                <w:szCs w:val="22"/>
                <w:highlight w:val="yellow"/>
                <w:lang w:eastAsia="en-US"/>
              </w:rPr>
              <w:t>tipologia di impegno scientifico e attività in campo clinico</w:t>
            </w:r>
            <w:r w:rsidR="00E979BD" w:rsidRPr="00E979BD">
              <w:rPr>
                <w:highlight w:val="yellow"/>
              </w:rPr>
              <w:t xml:space="preserve"> </w:t>
            </w:r>
            <w:r w:rsidR="00E979BD" w:rsidRPr="00E979BD">
              <w:rPr>
                <w:rFonts w:ascii="Arial" w:eastAsia="Calibri" w:hAnsi="Arial" w:cs="Arial"/>
                <w:i/>
                <w:sz w:val="22"/>
                <w:szCs w:val="22"/>
                <w:highlight w:val="yellow"/>
                <w:lang w:eastAsia="en-US"/>
              </w:rPr>
              <w:t>sede di servizio, titolo di studio richiesto</w:t>
            </w:r>
            <w:r w:rsidRPr="00E979BD">
              <w:rPr>
                <w:rFonts w:ascii="Arial" w:eastAsia="Calibri" w:hAnsi="Arial" w:cs="Arial"/>
                <w:i/>
                <w:sz w:val="22"/>
                <w:szCs w:val="22"/>
                <w:highlight w:val="yellow"/>
                <w:lang w:eastAsia="en-US"/>
              </w:rPr>
              <w:t>:</w:t>
            </w:r>
          </w:p>
          <w:p w14:paraId="46B0779F" w14:textId="6652DDD2" w:rsidR="003F05DF" w:rsidRPr="00E979BD" w:rsidRDefault="003F05DF" w:rsidP="003F05DF">
            <w:pPr>
              <w:spacing w:line="276" w:lineRule="auto"/>
              <w:rPr>
                <w:rFonts w:ascii="Arial" w:eastAsia="Calibri" w:hAnsi="Arial" w:cs="Arial"/>
                <w:i/>
                <w:sz w:val="22"/>
                <w:szCs w:val="22"/>
                <w:highlight w:val="yellow"/>
                <w:lang w:eastAsia="en-US"/>
              </w:rPr>
            </w:pPr>
            <w:r w:rsidRPr="00E979BD">
              <w:rPr>
                <w:rFonts w:ascii="Arial" w:eastAsia="Calibri" w:hAnsi="Arial" w:cs="Arial"/>
                <w:i/>
                <w:sz w:val="22"/>
                <w:szCs w:val="22"/>
                <w:lang w:eastAsia="en-US"/>
              </w:rPr>
              <w:tab/>
            </w:r>
          </w:p>
        </w:tc>
        <w:tc>
          <w:tcPr>
            <w:tcW w:w="6372" w:type="dxa"/>
          </w:tcPr>
          <w:sdt>
            <w:sdtPr>
              <w:rPr>
                <w:rFonts w:ascii="Arial" w:eastAsia="Calibri" w:hAnsi="Arial" w:cs="Arial"/>
                <w:i/>
                <w:sz w:val="22"/>
                <w:szCs w:val="22"/>
                <w:highlight w:val="yellow"/>
                <w:lang w:eastAsia="en-US"/>
              </w:rPr>
              <w:id w:val="1732119456"/>
              <w:placeholder>
                <w:docPart w:val="DefaultPlaceholder_-1854013440"/>
              </w:placeholder>
            </w:sdtPr>
            <w:sdtEndPr>
              <w:rPr>
                <w:b/>
                <w:bCs/>
                <w:i w:val="0"/>
                <w:iCs/>
              </w:rPr>
            </w:sdtEndPr>
            <w:sdtContent>
              <w:p w14:paraId="32B2DF8B" w14:textId="7362E2B0" w:rsidR="003F05DF" w:rsidRPr="00E979BD" w:rsidRDefault="003F05DF" w:rsidP="003F05DF">
                <w:pPr>
                  <w:spacing w:line="276" w:lineRule="auto"/>
                  <w:rPr>
                    <w:rFonts w:ascii="Arial" w:eastAsia="Calibri" w:hAnsi="Arial" w:cs="Arial"/>
                    <w:i/>
                    <w:sz w:val="22"/>
                    <w:szCs w:val="22"/>
                    <w:highlight w:val="yellow"/>
                    <w:lang w:eastAsia="en-US"/>
                  </w:rPr>
                </w:pPr>
                <w:r w:rsidRPr="00E979BD">
                  <w:rPr>
                    <w:rFonts w:ascii="Arial" w:eastAsia="Calibri" w:hAnsi="Arial" w:cs="Arial"/>
                    <w:i/>
                    <w:sz w:val="22"/>
                    <w:szCs w:val="22"/>
                    <w:highlight w:val="yellow"/>
                    <w:lang w:eastAsia="en-US"/>
                  </w:rPr>
                  <w:t>Non prevista/prevista</w:t>
                </w:r>
              </w:p>
              <w:p w14:paraId="2327B115" w14:textId="664B2B80" w:rsidR="00E979BD" w:rsidRDefault="003F05DF" w:rsidP="00E979BD">
                <w:pPr>
                  <w:spacing w:line="276" w:lineRule="auto"/>
                  <w:rPr>
                    <w:rFonts w:ascii="Arial" w:eastAsia="Calibri" w:hAnsi="Arial" w:cs="Arial"/>
                    <w:i/>
                    <w:sz w:val="22"/>
                    <w:szCs w:val="22"/>
                    <w:highlight w:val="yellow"/>
                    <w:lang w:eastAsia="en-US"/>
                  </w:rPr>
                </w:pPr>
                <w:r w:rsidRPr="00E979BD">
                  <w:rPr>
                    <w:rFonts w:ascii="Arial" w:eastAsia="Calibri" w:hAnsi="Arial" w:cs="Arial"/>
                    <w:i/>
                    <w:sz w:val="22"/>
                    <w:szCs w:val="22"/>
                    <w:highlight w:val="yellow"/>
                    <w:lang w:eastAsia="en-US"/>
                  </w:rPr>
                  <w:t xml:space="preserve">(Se prevista specificare: </w:t>
                </w:r>
              </w:p>
              <w:p w14:paraId="314A03EE" w14:textId="189A42F3" w:rsidR="003F05DF" w:rsidRPr="00E979BD" w:rsidRDefault="003F05DF" w:rsidP="00E979BD">
                <w:pPr>
                  <w:spacing w:line="276" w:lineRule="auto"/>
                  <w:rPr>
                    <w:rFonts w:ascii="Arial" w:eastAsia="Calibri" w:hAnsi="Arial" w:cs="Arial"/>
                    <w:i/>
                    <w:sz w:val="22"/>
                    <w:szCs w:val="22"/>
                    <w:highlight w:val="yellow"/>
                    <w:lang w:eastAsia="en-US"/>
                  </w:rPr>
                </w:pPr>
                <w:r w:rsidRPr="00E979BD">
                  <w:rPr>
                    <w:rFonts w:ascii="Arial" w:eastAsia="Calibri" w:hAnsi="Arial" w:cs="Arial"/>
                    <w:i/>
                    <w:sz w:val="22"/>
                    <w:szCs w:val="22"/>
                    <w:highlight w:val="yellow"/>
                    <w:lang w:eastAsia="en-US"/>
                  </w:rPr>
                  <w:t>-</w:t>
                </w:r>
                <w:r w:rsidR="00E979BD" w:rsidRPr="00E979BD">
                  <w:rPr>
                    <w:rFonts w:ascii="Arial" w:eastAsia="Calibri" w:hAnsi="Arial" w:cs="Arial"/>
                    <w:i/>
                    <w:sz w:val="22"/>
                    <w:szCs w:val="22"/>
                    <w:highlight w:val="yellow"/>
                    <w:lang w:eastAsia="en-US"/>
                  </w:rPr>
                  <w:t xml:space="preserve"> </w:t>
                </w:r>
                <w:r w:rsidRPr="00E979BD">
                  <w:rPr>
                    <w:rFonts w:ascii="Arial" w:eastAsia="Calibri" w:hAnsi="Arial" w:cs="Arial"/>
                    <w:b/>
                    <w:bCs/>
                    <w:iCs/>
                    <w:sz w:val="22"/>
                    <w:szCs w:val="22"/>
                    <w:highlight w:val="yellow"/>
                    <w:lang w:eastAsia="en-US"/>
                  </w:rPr>
                  <w:t>Azienda sanitaria o il soggetto pubblico o privato accreditato presso il quale l’attività sarà svolta</w:t>
                </w:r>
                <w:r w:rsidR="00E979BD">
                  <w:rPr>
                    <w:rFonts w:ascii="Arial" w:eastAsia="Calibri" w:hAnsi="Arial" w:cs="Arial"/>
                    <w:b/>
                    <w:bCs/>
                    <w:iCs/>
                    <w:sz w:val="22"/>
                    <w:szCs w:val="22"/>
                    <w:highlight w:val="yellow"/>
                    <w:lang w:eastAsia="en-US"/>
                  </w:rPr>
                  <w:t>:……………………………………………………………..</w:t>
                </w:r>
              </w:p>
              <w:p w14:paraId="7F857E26" w14:textId="15DA5105" w:rsidR="003F05DF" w:rsidRPr="00E979BD" w:rsidRDefault="003F05DF" w:rsidP="003F05DF">
                <w:pPr>
                  <w:spacing w:line="276" w:lineRule="auto"/>
                  <w:rPr>
                    <w:rFonts w:ascii="Arial" w:eastAsia="Calibri" w:hAnsi="Arial" w:cs="Arial"/>
                    <w:i/>
                    <w:sz w:val="22"/>
                    <w:szCs w:val="22"/>
                    <w:highlight w:val="yellow"/>
                    <w:lang w:eastAsia="en-US"/>
                  </w:rPr>
                </w:pPr>
                <w:r w:rsidRPr="00E979BD">
                  <w:rPr>
                    <w:rFonts w:ascii="Arial" w:eastAsia="Calibri" w:hAnsi="Arial" w:cs="Arial"/>
                    <w:i/>
                    <w:sz w:val="22"/>
                    <w:szCs w:val="22"/>
                    <w:highlight w:val="yellow"/>
                    <w:lang w:eastAsia="en-US"/>
                  </w:rPr>
                  <w:t>-</w:t>
                </w:r>
                <w:r w:rsidR="00E979BD" w:rsidRPr="00E979BD">
                  <w:rPr>
                    <w:rFonts w:ascii="Arial" w:eastAsia="Calibri" w:hAnsi="Arial" w:cs="Arial"/>
                    <w:i/>
                    <w:sz w:val="22"/>
                    <w:szCs w:val="22"/>
                    <w:highlight w:val="yellow"/>
                    <w:lang w:eastAsia="en-US"/>
                  </w:rPr>
                  <w:t xml:space="preserve"> </w:t>
                </w:r>
                <w:r w:rsidRPr="00E979BD">
                  <w:rPr>
                    <w:rFonts w:ascii="Arial" w:eastAsia="Calibri" w:hAnsi="Arial" w:cs="Arial"/>
                    <w:b/>
                    <w:bCs/>
                    <w:iCs/>
                    <w:sz w:val="22"/>
                    <w:szCs w:val="22"/>
                    <w:highlight w:val="yellow"/>
                    <w:lang w:eastAsia="en-US"/>
                  </w:rPr>
                  <w:t>Titolo di studio richiesto per l’inserimento in convenzione</w:t>
                </w:r>
                <w:r w:rsidR="00E979BD">
                  <w:rPr>
                    <w:rFonts w:ascii="Arial" w:eastAsia="Calibri" w:hAnsi="Arial" w:cs="Arial"/>
                    <w:b/>
                    <w:bCs/>
                    <w:iCs/>
                    <w:sz w:val="22"/>
                    <w:szCs w:val="22"/>
                    <w:highlight w:val="yellow"/>
                    <w:lang w:eastAsia="en-US"/>
                  </w:rPr>
                  <w:t xml:space="preserve"> </w:t>
                </w:r>
                <w:r w:rsidR="00E979BD" w:rsidRPr="00B7385F">
                  <w:rPr>
                    <w:rFonts w:ascii="Arial" w:eastAsia="Calibri" w:hAnsi="Arial" w:cs="Arial"/>
                    <w:i/>
                    <w:sz w:val="22"/>
                    <w:szCs w:val="22"/>
                    <w:highlight w:val="yellow"/>
                    <w:lang w:eastAsia="en-US"/>
                  </w:rPr>
                  <w:t>(</w:t>
                </w:r>
                <w:r w:rsidRPr="00B7385F">
                  <w:rPr>
                    <w:rFonts w:ascii="Arial" w:eastAsia="Calibri" w:hAnsi="Arial" w:cs="Arial"/>
                    <w:i/>
                    <w:sz w:val="22"/>
                    <w:szCs w:val="22"/>
                    <w:highlight w:val="yellow"/>
                    <w:lang w:eastAsia="en-US"/>
                  </w:rPr>
                  <w:t>indicare la tipologia di laurea e di  specializzazione</w:t>
                </w:r>
                <w:r w:rsidR="00E979BD" w:rsidRPr="00B7385F">
                  <w:rPr>
                    <w:rFonts w:ascii="Arial" w:eastAsia="Calibri" w:hAnsi="Arial" w:cs="Arial"/>
                    <w:i/>
                    <w:sz w:val="22"/>
                    <w:szCs w:val="22"/>
                    <w:highlight w:val="yellow"/>
                    <w:lang w:eastAsia="en-US"/>
                  </w:rPr>
                  <w:t>)</w:t>
                </w:r>
                <w:r w:rsidR="00E979BD" w:rsidRPr="00E979BD">
                  <w:rPr>
                    <w:rFonts w:ascii="Arial" w:eastAsia="Calibri" w:hAnsi="Arial" w:cs="Arial"/>
                    <w:b/>
                    <w:bCs/>
                    <w:iCs/>
                    <w:sz w:val="22"/>
                    <w:szCs w:val="22"/>
                    <w:highlight w:val="yellow"/>
                    <w:lang w:eastAsia="en-US"/>
                  </w:rPr>
                  <w:t>:………………………………………………..</w:t>
                </w:r>
                <w:r w:rsidRPr="00E979BD">
                  <w:rPr>
                    <w:rFonts w:ascii="Arial" w:eastAsia="Calibri" w:hAnsi="Arial" w:cs="Arial"/>
                    <w:b/>
                    <w:bCs/>
                    <w:iCs/>
                    <w:sz w:val="22"/>
                    <w:szCs w:val="22"/>
                    <w:highlight w:val="yellow"/>
                    <w:lang w:eastAsia="en-US"/>
                  </w:rPr>
                  <w:t xml:space="preserve"> </w:t>
                </w:r>
              </w:p>
            </w:sdtContent>
          </w:sdt>
          <w:p w14:paraId="7AE9D6B1" w14:textId="77777777" w:rsidR="003F05DF" w:rsidRPr="00E979BD" w:rsidRDefault="003F05DF" w:rsidP="00924A4E">
            <w:pPr>
              <w:spacing w:line="276" w:lineRule="auto"/>
              <w:jc w:val="both"/>
              <w:rPr>
                <w:rFonts w:ascii="Arial" w:eastAsia="Times New Roman" w:hAnsi="Arial" w:cs="Arial"/>
                <w:highlight w:val="yellow"/>
              </w:rPr>
            </w:pPr>
          </w:p>
        </w:tc>
      </w:tr>
    </w:tbl>
    <w:p w14:paraId="1378A5EC" w14:textId="77777777" w:rsidR="00F06C91" w:rsidRDefault="00F06C91" w:rsidP="003D19E0">
      <w:pPr>
        <w:widowControl w:val="0"/>
        <w:tabs>
          <w:tab w:val="right" w:pos="9072"/>
        </w:tabs>
        <w:spacing w:after="120"/>
        <w:jc w:val="both"/>
        <w:outlineLvl w:val="7"/>
        <w:rPr>
          <w:rFonts w:ascii="Arial" w:eastAsia="Times New Roman" w:hAnsi="Arial" w:cs="Arial"/>
          <w:b/>
          <w:snapToGrid w:val="0"/>
          <w:sz w:val="20"/>
          <w:szCs w:val="20"/>
        </w:rPr>
      </w:pPr>
    </w:p>
    <w:p w14:paraId="5CD89FB4" w14:textId="4DE2DE58" w:rsidR="009070CB" w:rsidRPr="009E025E" w:rsidRDefault="009070CB" w:rsidP="003D19E0">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2</w:t>
      </w:r>
      <w:r w:rsidR="004F61F2" w:rsidRPr="009E025E">
        <w:rPr>
          <w:rFonts w:ascii="Arial" w:eastAsia="Times New Roman" w:hAnsi="Arial" w:cs="Arial"/>
          <w:b/>
          <w:snapToGrid w:val="0"/>
          <w:sz w:val="20"/>
          <w:szCs w:val="20"/>
        </w:rPr>
        <w:t xml:space="preserve"> - </w:t>
      </w:r>
      <w:r w:rsidRPr="009E025E">
        <w:rPr>
          <w:rFonts w:ascii="Arial" w:eastAsia="Times New Roman" w:hAnsi="Arial" w:cs="Arial"/>
          <w:b/>
          <w:snapToGrid w:val="0"/>
          <w:sz w:val="20"/>
          <w:szCs w:val="20"/>
        </w:rPr>
        <w:t xml:space="preserve">Requisiti </w:t>
      </w:r>
      <w:r w:rsidR="004F61F2" w:rsidRPr="009E025E">
        <w:rPr>
          <w:rFonts w:ascii="Arial" w:eastAsia="Times New Roman" w:hAnsi="Arial" w:cs="Arial"/>
          <w:b/>
          <w:snapToGrid w:val="0"/>
          <w:sz w:val="20"/>
          <w:szCs w:val="20"/>
        </w:rPr>
        <w:t>generali di ammissione</w:t>
      </w:r>
    </w:p>
    <w:p w14:paraId="0AAA8B5D" w14:textId="032841F7" w:rsidR="00C94D6F" w:rsidRDefault="009070CB" w:rsidP="00C94D6F">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Al procedimento di chiamata mediante procedura valutativa possono partecipare </w:t>
      </w:r>
      <w:r w:rsidRPr="00B62E9C">
        <w:rPr>
          <w:rFonts w:ascii="Arial" w:eastAsia="Times New Roman" w:hAnsi="Arial" w:cs="Arial"/>
          <w:b/>
          <w:bCs/>
          <w:snapToGrid w:val="0"/>
          <w:sz w:val="20"/>
          <w:szCs w:val="20"/>
        </w:rPr>
        <w:t xml:space="preserve">i/le </w:t>
      </w:r>
      <w:r w:rsidR="00017F0C" w:rsidRPr="00B62E9C">
        <w:rPr>
          <w:rFonts w:ascii="Arial" w:eastAsia="Times New Roman" w:hAnsi="Arial" w:cs="Arial"/>
          <w:b/>
          <w:bCs/>
          <w:snapToGrid w:val="0"/>
          <w:sz w:val="20"/>
          <w:szCs w:val="20"/>
        </w:rPr>
        <w:t xml:space="preserve">ricercatori/rici a tempo indeterminato </w:t>
      </w:r>
      <w:r w:rsidRPr="00B62E9C">
        <w:rPr>
          <w:rFonts w:ascii="Arial" w:eastAsia="Times New Roman" w:hAnsi="Arial" w:cs="Arial"/>
          <w:b/>
          <w:bCs/>
          <w:snapToGrid w:val="0"/>
          <w:sz w:val="20"/>
          <w:szCs w:val="20"/>
        </w:rPr>
        <w:t>in servizio presso l’</w:t>
      </w:r>
      <w:r w:rsidR="00CE0162" w:rsidRPr="00B62E9C">
        <w:rPr>
          <w:rFonts w:ascii="Arial" w:eastAsia="Times New Roman" w:hAnsi="Arial" w:cs="Arial"/>
          <w:b/>
          <w:bCs/>
          <w:snapToGrid w:val="0"/>
          <w:sz w:val="20"/>
          <w:szCs w:val="20"/>
        </w:rPr>
        <w:t>Università di Verona</w:t>
      </w:r>
      <w:r w:rsidRPr="009E025E">
        <w:rPr>
          <w:rFonts w:ascii="Arial" w:eastAsia="Times New Roman" w:hAnsi="Arial" w:cs="Arial"/>
          <w:snapToGrid w:val="0"/>
          <w:sz w:val="20"/>
          <w:szCs w:val="20"/>
        </w:rPr>
        <w:t xml:space="preserve"> in possesso </w:t>
      </w:r>
      <w:r w:rsidRPr="00B62E9C">
        <w:rPr>
          <w:rFonts w:ascii="Arial" w:eastAsia="Times New Roman" w:hAnsi="Arial" w:cs="Arial"/>
          <w:b/>
          <w:bCs/>
          <w:snapToGrid w:val="0"/>
          <w:sz w:val="20"/>
          <w:szCs w:val="20"/>
        </w:rPr>
        <w:t>dell’abilitazione scientifica nazionale</w:t>
      </w:r>
      <w:r w:rsidR="002F0CCA" w:rsidRPr="009E025E">
        <w:rPr>
          <w:rFonts w:ascii="Arial" w:eastAsia="Times New Roman" w:hAnsi="Arial" w:cs="Arial"/>
          <w:snapToGrid w:val="0"/>
          <w:sz w:val="20"/>
          <w:szCs w:val="20"/>
        </w:rPr>
        <w:t>,</w:t>
      </w:r>
      <w:r w:rsidR="00592252" w:rsidRPr="009E025E">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 xml:space="preserve">di cui all’art. 16 della </w:t>
      </w:r>
      <w:r w:rsidR="00414F1E">
        <w:rPr>
          <w:rFonts w:ascii="Arial" w:eastAsia="Times New Roman" w:hAnsi="Arial" w:cs="Arial"/>
          <w:snapToGrid w:val="0"/>
          <w:sz w:val="20"/>
          <w:szCs w:val="20"/>
        </w:rPr>
        <w:t xml:space="preserve">Legge n. 240/2010, </w:t>
      </w:r>
      <w:r w:rsidRPr="009E025E">
        <w:rPr>
          <w:rFonts w:ascii="Arial" w:eastAsia="Times New Roman" w:hAnsi="Arial" w:cs="Arial"/>
          <w:snapToGrid w:val="0"/>
          <w:sz w:val="20"/>
          <w:szCs w:val="20"/>
        </w:rPr>
        <w:t>per il settore concorsuale oggetto della procedura</w:t>
      </w:r>
      <w:r w:rsidR="00C94D6F" w:rsidRPr="00C94D6F">
        <w:rPr>
          <w:rFonts w:ascii="Arial" w:eastAsia="Times New Roman" w:hAnsi="Arial" w:cs="Arial"/>
          <w:snapToGrid w:val="0"/>
          <w:sz w:val="20"/>
          <w:szCs w:val="20"/>
        </w:rPr>
        <w:t xml:space="preserve"> </w:t>
      </w:r>
      <w:r w:rsidR="00C94D6F">
        <w:rPr>
          <w:rFonts w:ascii="Arial" w:eastAsia="Times New Roman" w:hAnsi="Arial" w:cs="Arial"/>
          <w:snapToGrid w:val="0"/>
          <w:sz w:val="20"/>
          <w:szCs w:val="20"/>
        </w:rPr>
        <w:t>alla quale il/la candidato/a partecipa e incardinati/e nel medesimo settore.</w:t>
      </w:r>
    </w:p>
    <w:p w14:paraId="620BF6FC" w14:textId="198A15DD" w:rsidR="00AD34D8" w:rsidRDefault="009070CB" w:rsidP="00C94D6F">
      <w:pPr>
        <w:widowControl w:val="0"/>
        <w:tabs>
          <w:tab w:val="right" w:pos="9072"/>
        </w:tabs>
        <w:spacing w:after="120"/>
        <w:jc w:val="both"/>
        <w:rPr>
          <w:rFonts w:ascii="Arial" w:eastAsia="Times New Roman" w:hAnsi="Arial" w:cs="Arial"/>
          <w:snapToGrid w:val="0"/>
          <w:sz w:val="20"/>
          <w:szCs w:val="20"/>
        </w:rPr>
      </w:pPr>
      <w:r w:rsidRPr="31F87DE6">
        <w:rPr>
          <w:rFonts w:ascii="Arial" w:eastAsia="Times New Roman" w:hAnsi="Arial" w:cs="Arial"/>
          <w:b/>
          <w:bCs/>
          <w:snapToGrid w:val="0"/>
          <w:sz w:val="20"/>
          <w:szCs w:val="20"/>
        </w:rPr>
        <w:t>Non possono partecipare coloro che al momento della presentazione della domanda abbiano un grado di parentela o di affinità, fino al quarto grado compreso, con un/a Professore/ssa appartenente al Dipartimento che effettua la chiamata ovv</w:t>
      </w:r>
      <w:r w:rsidR="007464B9" w:rsidRPr="31F87DE6">
        <w:rPr>
          <w:rFonts w:ascii="Arial" w:eastAsia="Times New Roman" w:hAnsi="Arial" w:cs="Arial"/>
          <w:b/>
          <w:bCs/>
          <w:snapToGrid w:val="0"/>
          <w:sz w:val="20"/>
          <w:szCs w:val="20"/>
        </w:rPr>
        <w:t>ero con il Rettore, il Direttore</w:t>
      </w:r>
      <w:r w:rsidRPr="31F87DE6">
        <w:rPr>
          <w:rFonts w:ascii="Arial" w:eastAsia="Times New Roman" w:hAnsi="Arial" w:cs="Arial"/>
          <w:b/>
          <w:bCs/>
          <w:snapToGrid w:val="0"/>
          <w:sz w:val="20"/>
          <w:szCs w:val="20"/>
        </w:rPr>
        <w:t xml:space="preserve"> Generale o un/a componente del Consiglio di Amministrazione dell’Ateneo</w:t>
      </w:r>
      <w:r w:rsidRPr="009E025E">
        <w:rPr>
          <w:rFonts w:ascii="Arial" w:eastAsia="Times New Roman" w:hAnsi="Arial" w:cs="Arial"/>
          <w:snapToGrid w:val="0"/>
          <w:sz w:val="20"/>
          <w:szCs w:val="20"/>
        </w:rPr>
        <w:t>.</w:t>
      </w:r>
    </w:p>
    <w:p w14:paraId="68DBC7BA" w14:textId="77777777" w:rsidR="009070CB" w:rsidRPr="009E025E"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 requisiti prescritti devono essere posseduti alla data di scadenza del termine utile per la presentazione delle domande. </w:t>
      </w:r>
    </w:p>
    <w:p w14:paraId="528A14D1" w14:textId="77777777" w:rsidR="009070CB" w:rsidRPr="009E025E"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L'esclusione dalla selezione può essere disposta in qualsiasi momento, anche successivamente allo svolgimento della valutazione, con decreto motivato del Rettore notificato all’interessato/a.</w:t>
      </w:r>
    </w:p>
    <w:p w14:paraId="37071E5F" w14:textId="77A02B27" w:rsidR="009070CB"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Questa Amministrazione garantisce parità e pari opportunità tra uomini e donne per l’accesso al lavoro ed il trattamento sul lavoro.</w:t>
      </w:r>
    </w:p>
    <w:p w14:paraId="56A48023" w14:textId="77777777" w:rsidR="00F54C5A" w:rsidRDefault="00F54C5A" w:rsidP="003D19E0">
      <w:pPr>
        <w:widowControl w:val="0"/>
        <w:tabs>
          <w:tab w:val="right" w:pos="9072"/>
        </w:tabs>
        <w:spacing w:after="120"/>
        <w:jc w:val="both"/>
        <w:rPr>
          <w:rFonts w:ascii="Arial" w:eastAsia="Times New Roman" w:hAnsi="Arial" w:cs="Arial"/>
          <w:snapToGrid w:val="0"/>
          <w:sz w:val="20"/>
          <w:szCs w:val="20"/>
        </w:rPr>
      </w:pPr>
    </w:p>
    <w:p w14:paraId="5000653B" w14:textId="3CBB97CF" w:rsidR="009070CB" w:rsidRPr="009E025E" w:rsidRDefault="009070CB" w:rsidP="003D19E0">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3 </w:t>
      </w:r>
      <w:r w:rsidR="004F61F2"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Domanda di ammissione</w:t>
      </w:r>
    </w:p>
    <w:p w14:paraId="34B401D0" w14:textId="466C47C1" w:rsidR="0031698C" w:rsidRPr="0031698C" w:rsidRDefault="0031698C" w:rsidP="008C1E23">
      <w:pPr>
        <w:tabs>
          <w:tab w:val="right" w:pos="9072"/>
        </w:tabs>
        <w:jc w:val="both"/>
        <w:rPr>
          <w:rFonts w:ascii="Arial" w:hAnsi="Arial" w:cs="Arial"/>
          <w:sz w:val="20"/>
          <w:szCs w:val="20"/>
        </w:rPr>
      </w:pPr>
      <w:r w:rsidRPr="0031698C">
        <w:rPr>
          <w:rFonts w:ascii="Arial" w:eastAsiaTheme="minorEastAsia" w:hAnsi="Arial" w:cs="Arial"/>
          <w:bCs/>
          <w:noProof/>
          <w:color w:val="000000"/>
          <w:sz w:val="20"/>
          <w:szCs w:val="20"/>
        </w:rPr>
        <w:t>La domanda di ammissione alla procedura di chiamata, nonché i titoli posseduti, i documenti e le pubblicazioni ritenut</w:t>
      </w:r>
      <w:r w:rsidR="004E2690">
        <w:rPr>
          <w:rFonts w:ascii="Arial" w:eastAsiaTheme="minorEastAsia" w:hAnsi="Arial" w:cs="Arial"/>
          <w:bCs/>
          <w:noProof/>
          <w:color w:val="000000"/>
          <w:sz w:val="20"/>
          <w:szCs w:val="20"/>
        </w:rPr>
        <w:t>i</w:t>
      </w:r>
      <w:r w:rsidRPr="0031698C">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Pr="0031698C">
        <w:rPr>
          <w:sz w:val="20"/>
          <w:szCs w:val="20"/>
        </w:rPr>
        <w:t xml:space="preserve"> </w:t>
      </w:r>
      <w:r w:rsidRPr="0031698C">
        <w:rPr>
          <w:rFonts w:ascii="Arial" w:hAnsi="Arial" w:cs="Arial"/>
          <w:sz w:val="20"/>
          <w:szCs w:val="20"/>
        </w:rPr>
        <w:t xml:space="preserve">e </w:t>
      </w:r>
      <w:r w:rsidRPr="0031698C">
        <w:rPr>
          <w:rFonts w:ascii="Arial" w:hAnsi="Arial" w:cs="Arial"/>
          <w:b/>
          <w:sz w:val="20"/>
          <w:szCs w:val="20"/>
        </w:rPr>
        <w:t>seguendo le linee guida</w:t>
      </w:r>
      <w:r w:rsidRPr="0031698C">
        <w:rPr>
          <w:rFonts w:ascii="Arial" w:hAnsi="Arial" w:cs="Arial"/>
          <w:sz w:val="20"/>
          <w:szCs w:val="20"/>
        </w:rPr>
        <w:t xml:space="preserve"> indicate alla pagina:</w:t>
      </w:r>
    </w:p>
    <w:p w14:paraId="78B662EC" w14:textId="77777777" w:rsidR="0031698C" w:rsidRPr="0031698C" w:rsidRDefault="0031698C" w:rsidP="008C1E23">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6666FB94" w14:textId="77777777" w:rsidR="00943989" w:rsidRPr="00943989" w:rsidRDefault="00943989" w:rsidP="008C1E23">
      <w:pPr>
        <w:tabs>
          <w:tab w:val="right" w:pos="9072"/>
        </w:tabs>
        <w:autoSpaceDE w:val="0"/>
        <w:autoSpaceDN w:val="0"/>
        <w:adjustRightInd w:val="0"/>
        <w:jc w:val="center"/>
        <w:rPr>
          <w:rStyle w:val="Collegamentoipertestuale"/>
          <w:rFonts w:ascii="Arial" w:eastAsia="Calibri" w:hAnsi="Arial" w:cs="Arial"/>
          <w:sz w:val="22"/>
          <w:szCs w:val="22"/>
          <w:highlight w:val="yellow"/>
        </w:rPr>
      </w:pPr>
      <w:r>
        <w:rPr>
          <w:rStyle w:val="Collegamentoipertestuale"/>
          <w:rFonts w:ascii="Arial" w:eastAsia="Calibri" w:hAnsi="Arial" w:cs="Arial"/>
          <w:sz w:val="22"/>
          <w:szCs w:val="22"/>
          <w:highlight w:val="yellow"/>
        </w:rPr>
        <w:fldChar w:fldCharType="begin"/>
      </w:r>
      <w:r>
        <w:rPr>
          <w:rStyle w:val="Collegamentoipertestuale"/>
          <w:rFonts w:ascii="Arial" w:eastAsia="Calibri" w:hAnsi="Arial" w:cs="Arial"/>
          <w:sz w:val="22"/>
          <w:szCs w:val="22"/>
          <w:highlight w:val="yellow"/>
        </w:rPr>
        <w:instrText xml:space="preserve"> HYPERLINK "</w:instrText>
      </w:r>
      <w:r w:rsidRPr="00943989">
        <w:rPr>
          <w:rStyle w:val="Collegamentoipertestuale"/>
          <w:rFonts w:ascii="Arial" w:eastAsia="Calibri" w:hAnsi="Arial" w:cs="Arial"/>
          <w:sz w:val="22"/>
          <w:szCs w:val="22"/>
          <w:highlight w:val="yellow"/>
        </w:rPr>
        <w:instrText>https://pica.cineca.it/univr/2024pa24002</w:instrText>
      </w:r>
    </w:p>
    <w:p w14:paraId="17CE40DF" w14:textId="77777777" w:rsidR="00943989" w:rsidRPr="00D4364C" w:rsidRDefault="00943989" w:rsidP="008C1E23">
      <w:pPr>
        <w:tabs>
          <w:tab w:val="right" w:pos="9072"/>
        </w:tabs>
        <w:autoSpaceDE w:val="0"/>
        <w:autoSpaceDN w:val="0"/>
        <w:adjustRightInd w:val="0"/>
        <w:jc w:val="center"/>
        <w:rPr>
          <w:rStyle w:val="Collegamentoipertestuale"/>
          <w:rFonts w:ascii="Arial" w:eastAsia="Calibri" w:hAnsi="Arial" w:cs="Arial"/>
          <w:sz w:val="22"/>
          <w:szCs w:val="22"/>
          <w:highlight w:val="yellow"/>
        </w:rPr>
      </w:pPr>
      <w:r>
        <w:rPr>
          <w:rStyle w:val="Collegamentoipertestuale"/>
          <w:rFonts w:ascii="Arial" w:eastAsia="Calibri" w:hAnsi="Arial" w:cs="Arial"/>
          <w:sz w:val="22"/>
          <w:szCs w:val="22"/>
          <w:highlight w:val="yellow"/>
        </w:rPr>
        <w:instrText xml:space="preserve">" </w:instrText>
      </w:r>
      <w:r>
        <w:rPr>
          <w:rStyle w:val="Collegamentoipertestuale"/>
          <w:rFonts w:ascii="Arial" w:eastAsia="Calibri" w:hAnsi="Arial" w:cs="Arial"/>
          <w:sz w:val="22"/>
          <w:szCs w:val="22"/>
          <w:highlight w:val="yellow"/>
        </w:rPr>
        <w:fldChar w:fldCharType="separate"/>
      </w:r>
      <w:r w:rsidRPr="00D4364C">
        <w:rPr>
          <w:rStyle w:val="Collegamentoipertestuale"/>
          <w:rFonts w:ascii="Arial" w:eastAsia="Calibri" w:hAnsi="Arial" w:cs="Arial"/>
          <w:sz w:val="22"/>
          <w:szCs w:val="22"/>
          <w:highlight w:val="yellow"/>
        </w:rPr>
        <w:t>https://pica.cineca.it/univr/2024pa24002</w:t>
      </w:r>
    </w:p>
    <w:p w14:paraId="3573C00E" w14:textId="5E9B7843" w:rsidR="0031698C" w:rsidRPr="0031698C" w:rsidRDefault="00943989" w:rsidP="008C1E23">
      <w:pPr>
        <w:tabs>
          <w:tab w:val="right" w:pos="9072"/>
        </w:tabs>
        <w:autoSpaceDE w:val="0"/>
        <w:autoSpaceDN w:val="0"/>
        <w:adjustRightInd w:val="0"/>
        <w:jc w:val="both"/>
        <w:rPr>
          <w:rFonts w:ascii="Arial" w:eastAsia="Calibri" w:hAnsi="Arial" w:cs="Arial"/>
          <w:color w:val="0000FF"/>
          <w:sz w:val="22"/>
          <w:szCs w:val="22"/>
          <w:u w:val="single"/>
        </w:rPr>
      </w:pPr>
      <w:r>
        <w:rPr>
          <w:rStyle w:val="Collegamentoipertestuale"/>
          <w:rFonts w:ascii="Arial" w:eastAsia="Calibri" w:hAnsi="Arial" w:cs="Arial"/>
          <w:sz w:val="22"/>
          <w:szCs w:val="22"/>
          <w:highlight w:val="yellow"/>
        </w:rPr>
        <w:fldChar w:fldCharType="end"/>
      </w:r>
    </w:p>
    <w:p w14:paraId="194D84C5" w14:textId="59EAB567" w:rsidR="00EF4D21" w:rsidRPr="00E00749" w:rsidRDefault="31F87DE6" w:rsidP="31F87DE6">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 xml:space="preserve">Il/La candidato/a accederà alla piattaforma del concorso utilizzando il Sistema Pubblico di Identità Digitale </w:t>
      </w:r>
      <w:r w:rsidRPr="00B62E9C">
        <w:rPr>
          <w:rFonts w:ascii="Arial" w:eastAsiaTheme="minorEastAsia" w:hAnsi="Arial" w:cs="Arial"/>
          <w:b/>
          <w:bCs/>
          <w:noProof/>
          <w:color w:val="000000" w:themeColor="text1"/>
          <w:sz w:val="20"/>
          <w:szCs w:val="20"/>
        </w:rPr>
        <w:t>(SPID - livello di sicurezza 2)</w:t>
      </w:r>
      <w:r w:rsidRPr="31F87DE6">
        <w:rPr>
          <w:rFonts w:ascii="Arial" w:eastAsiaTheme="minorEastAsia" w:hAnsi="Arial" w:cs="Arial"/>
          <w:noProof/>
          <w:color w:val="000000" w:themeColor="text1"/>
          <w:sz w:val="20"/>
          <w:szCs w:val="20"/>
        </w:rPr>
        <w:t xml:space="preserve">, selezionando l’Università di Verona tra le federazioni disponibili. Qualora il/la candidato/a ne fosse sprovvisto/a potrà presentarne richiesta secondo le procedure indicate nel sito </w:t>
      </w:r>
      <w:hyperlink r:id="rId8" w:history="1">
        <w:r w:rsidR="00B62E9C" w:rsidRPr="00F72396">
          <w:rPr>
            <w:rStyle w:val="Collegamentoipertestuale"/>
            <w:rFonts w:ascii="Arial" w:eastAsiaTheme="minorEastAsia" w:hAnsi="Arial" w:cs="Arial"/>
            <w:noProof/>
            <w:sz w:val="20"/>
            <w:szCs w:val="20"/>
          </w:rPr>
          <w:t>https://www.spid.gov.it/richiedi-spid</w:t>
        </w:r>
      </w:hyperlink>
      <w:r w:rsidR="00B62E9C">
        <w:rPr>
          <w:rFonts w:ascii="Arial" w:eastAsiaTheme="minorEastAsia" w:hAnsi="Arial" w:cs="Arial"/>
          <w:noProof/>
          <w:color w:val="000000" w:themeColor="text1"/>
          <w:sz w:val="20"/>
          <w:szCs w:val="20"/>
        </w:rPr>
        <w:t>.</w:t>
      </w:r>
    </w:p>
    <w:p w14:paraId="4DEB356F" w14:textId="77777777" w:rsidR="00EF4D21" w:rsidRPr="00E00749"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536DC22F" w14:textId="2CAB136E" w:rsidR="00EF4D21" w:rsidRPr="00E00749" w:rsidRDefault="31F87DE6" w:rsidP="31F87DE6">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In alternativa il/la candidato/a potrà accedere utilizzando le credenziali rilasciate direttamente dalla piattaforma del concorso, con il proprio account LOGINMIUR, REPRISE o REFEREES o con le credenziali dell’Ateneo di Verona, qualora in possesso.</w:t>
      </w:r>
    </w:p>
    <w:p w14:paraId="34BF5D44" w14:textId="1A20F6F1" w:rsidR="00EF4D21" w:rsidRPr="00E00749" w:rsidRDefault="31F87DE6" w:rsidP="31F87DE6">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 xml:space="preserve">Il/La candidato/a dovrà compilare la domanda in tutte le sue parti e allegare i documenti in formato elettronico PDF. </w:t>
      </w:r>
    </w:p>
    <w:p w14:paraId="2C69CB87" w14:textId="77777777" w:rsidR="00EF4D21" w:rsidRPr="00273A88"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
          <w:bCs/>
          <w:noProof/>
          <w:color w:val="000000"/>
          <w:sz w:val="20"/>
          <w:szCs w:val="20"/>
        </w:rPr>
      </w:pPr>
      <w:r w:rsidRPr="00273A88">
        <w:rPr>
          <w:rFonts w:ascii="Arial" w:eastAsiaTheme="minorEastAsia" w:hAnsi="Arial" w:cs="Arial"/>
          <w:b/>
          <w:bCs/>
          <w:noProof/>
          <w:color w:val="000000"/>
          <w:sz w:val="20"/>
          <w:szCs w:val="20"/>
        </w:rPr>
        <w:t xml:space="preserve">Non sono ammesse altre forme di invio delle domande o di documentazione utile per la partecipazione alla procedura. </w:t>
      </w:r>
    </w:p>
    <w:p w14:paraId="71B1BB01" w14:textId="77777777" w:rsidR="00EF4D21" w:rsidRPr="00273A88"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
          <w:bCs/>
          <w:noProof/>
          <w:color w:val="000000"/>
          <w:sz w:val="20"/>
          <w:szCs w:val="20"/>
        </w:rPr>
      </w:pPr>
      <w:r w:rsidRPr="00E00749">
        <w:rPr>
          <w:rFonts w:ascii="Arial" w:eastAsiaTheme="minorEastAsia" w:hAnsi="Arial" w:cs="Arial"/>
          <w:bCs/>
          <w:noProof/>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273A88">
        <w:rPr>
          <w:rFonts w:ascii="Arial" w:eastAsiaTheme="minorEastAsia" w:hAnsi="Arial" w:cs="Arial"/>
          <w:b/>
          <w:bCs/>
          <w:noProof/>
          <w:color w:val="000000"/>
          <w:sz w:val="20"/>
          <w:szCs w:val="20"/>
        </w:rPr>
        <w:lastRenderedPageBreak/>
        <w:t xml:space="preserve">Allo scadere del termine utile per la presentazione, il sistema non permetterà più l’accesso e l’invio del modulo elettronico. </w:t>
      </w:r>
    </w:p>
    <w:p w14:paraId="4A6001B6" w14:textId="77777777" w:rsidR="00EF4D21"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Ad ogni domanda verrà attribuito un numero identificativo che, unitamente al codice concorso indicato nell’applicazione informatica, dovrà essere specificato per qualsiasi comunicazione successiva.</w:t>
      </w:r>
    </w:p>
    <w:p w14:paraId="602E6FC4" w14:textId="77777777" w:rsidR="00EF4D21" w:rsidRPr="00E00749"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7082AB6F" w14:textId="77777777" w:rsidR="00EF4D21"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La procedura di compilazione e invio telematico della domanda dovrà essere completata </w:t>
      </w:r>
      <w:r w:rsidRPr="00273A88">
        <w:rPr>
          <w:rFonts w:ascii="Arial" w:eastAsiaTheme="minorEastAsia" w:hAnsi="Arial" w:cs="Arial"/>
          <w:b/>
          <w:bCs/>
          <w:noProof/>
          <w:color w:val="000000"/>
          <w:sz w:val="20"/>
          <w:szCs w:val="20"/>
        </w:rPr>
        <w:t>entro e non oltre le ore 20.00 del quindicesimo giorno successivo a quello di pubblicazione del bando all’Albo ufficiale di Ateneo.</w:t>
      </w:r>
      <w:r w:rsidRPr="00E00749">
        <w:rPr>
          <w:rFonts w:ascii="Arial" w:eastAsiaTheme="minorEastAsia" w:hAnsi="Arial" w:cs="Arial"/>
          <w:bCs/>
          <w:noProof/>
          <w:color w:val="000000"/>
          <w:sz w:val="20"/>
          <w:szCs w:val="20"/>
        </w:rPr>
        <w:t xml:space="preserve"> Qualora il termine cada in un giorno festivo, la scadenza è prorogata al primo giorno feriale utile.</w:t>
      </w:r>
    </w:p>
    <w:p w14:paraId="5FF7BD7B" w14:textId="77777777" w:rsidR="00EF4D21" w:rsidRPr="00E00749"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3E2CF0C6" w14:textId="77777777" w:rsidR="00EF4D21" w:rsidRPr="00E00749"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273A88">
        <w:rPr>
          <w:rFonts w:ascii="Arial" w:eastAsiaTheme="minorEastAsia" w:hAnsi="Arial" w:cs="Arial"/>
          <w:b/>
          <w:bCs/>
          <w:noProof/>
          <w:color w:val="000000"/>
          <w:sz w:val="20"/>
          <w:szCs w:val="20"/>
        </w:rPr>
        <w:t>In caso di accesso con SPID</w:t>
      </w:r>
      <w:r w:rsidRPr="00E00749">
        <w:rPr>
          <w:rFonts w:ascii="Arial" w:eastAsiaTheme="minorEastAsia" w:hAnsi="Arial" w:cs="Arial"/>
          <w:bCs/>
          <w:noProof/>
          <w:color w:val="000000"/>
          <w:sz w:val="20"/>
          <w:szCs w:val="20"/>
        </w:rPr>
        <w:t>, la domanda di partecipazione verrà acquisita automaticamente dal sistema senza necessità di firma.</w:t>
      </w:r>
    </w:p>
    <w:p w14:paraId="5D1DB4A5" w14:textId="77777777" w:rsidR="00EF4D21" w:rsidRPr="00E00749" w:rsidRDefault="00EF4D21" w:rsidP="00EF4D21">
      <w:pPr>
        <w:pStyle w:val="Paragrafoelenco"/>
        <w:tabs>
          <w:tab w:val="right" w:pos="9072"/>
        </w:tabs>
        <w:autoSpaceDE w:val="0"/>
        <w:autoSpaceDN w:val="0"/>
        <w:adjustRightInd w:val="0"/>
        <w:spacing w:after="120"/>
        <w:ind w:left="284"/>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 </w:t>
      </w:r>
    </w:p>
    <w:p w14:paraId="57A7FA2D" w14:textId="77777777" w:rsidR="00EF4D21" w:rsidRDefault="00EF4D21" w:rsidP="00EF4D21">
      <w:pPr>
        <w:pStyle w:val="Paragrafoelenco"/>
        <w:tabs>
          <w:tab w:val="right" w:pos="9072"/>
        </w:tabs>
        <w:autoSpaceDE w:val="0"/>
        <w:autoSpaceDN w:val="0"/>
        <w:adjustRightInd w:val="0"/>
        <w:spacing w:after="120"/>
        <w:ind w:left="0"/>
        <w:contextualSpacing w:val="0"/>
        <w:jc w:val="both"/>
        <w:rPr>
          <w:rFonts w:ascii="Arial" w:eastAsiaTheme="minorEastAsia" w:hAnsi="Arial" w:cs="Arial"/>
          <w:bCs/>
          <w:noProof/>
          <w:color w:val="000000"/>
          <w:sz w:val="20"/>
          <w:szCs w:val="20"/>
        </w:rPr>
      </w:pPr>
      <w:r w:rsidRPr="00273A88">
        <w:rPr>
          <w:rFonts w:ascii="Arial" w:eastAsiaTheme="minorEastAsia" w:hAnsi="Arial" w:cs="Arial"/>
          <w:b/>
          <w:bCs/>
          <w:noProof/>
          <w:color w:val="000000"/>
          <w:sz w:val="20"/>
          <w:szCs w:val="20"/>
        </w:rPr>
        <w:t>Nel caso alternativo di accesso con le altre credenziali accettate dal sistema</w:t>
      </w:r>
      <w:r w:rsidRPr="00E00749">
        <w:rPr>
          <w:rFonts w:ascii="Arial" w:eastAsiaTheme="minorEastAsia" w:hAnsi="Arial" w:cs="Arial"/>
          <w:bCs/>
          <w:noProof/>
          <w:color w:val="000000"/>
          <w:sz w:val="20"/>
          <w:szCs w:val="20"/>
        </w:rPr>
        <w:t xml:space="preserve">, la presentazione della domanda di partecipazione dovrà essere perfezionata e conclusa secondo le seguenti modalità: </w:t>
      </w:r>
    </w:p>
    <w:p w14:paraId="62358130" w14:textId="1A4340DB" w:rsidR="00EF4D21" w:rsidRPr="002F7A3D" w:rsidRDefault="5709C7EC" w:rsidP="31F87DE6">
      <w:pPr>
        <w:pStyle w:val="Paragrafoelenco"/>
        <w:numPr>
          <w:ilvl w:val="0"/>
          <w:numId w:val="26"/>
        </w:numPr>
        <w:tabs>
          <w:tab w:val="right" w:pos="9072"/>
        </w:tabs>
        <w:autoSpaceDE w:val="0"/>
        <w:autoSpaceDN w:val="0"/>
        <w:adjustRightInd w:val="0"/>
        <w:spacing w:after="120"/>
        <w:jc w:val="both"/>
        <w:rPr>
          <w:rFonts w:ascii="Arial" w:eastAsiaTheme="minorEastAsia" w:hAnsi="Arial" w:cs="Arial"/>
          <w:color w:val="000000"/>
          <w:sz w:val="20"/>
          <w:szCs w:val="20"/>
        </w:rPr>
      </w:pPr>
      <w:r w:rsidRPr="5709C7EC">
        <w:rPr>
          <w:rFonts w:ascii="Arial" w:eastAsiaTheme="minorEastAsia" w:hAnsi="Arial" w:cs="Arial"/>
          <w:b/>
          <w:bCs/>
          <w:color w:val="000000" w:themeColor="text1"/>
          <w:sz w:val="20"/>
          <w:szCs w:val="20"/>
        </w:rPr>
        <w:t>mediante firma digitale</w:t>
      </w:r>
      <w:r w:rsidRPr="5709C7EC">
        <w:rPr>
          <w:rFonts w:ascii="Arial" w:eastAsiaTheme="minorEastAsia" w:hAnsi="Arial" w:cs="Arial"/>
          <w:color w:val="000000" w:themeColor="text1"/>
          <w:sz w:val="20"/>
          <w:szCs w:val="20"/>
        </w:rPr>
        <w:t xml:space="preserve">, utilizzando smart card, token USB o firma remota, che consentano al/la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il/la titolare potrà sottoscrivere la domanda direttamente sul server (es. ConFirma); </w:t>
      </w:r>
    </w:p>
    <w:p w14:paraId="211BC124" w14:textId="77777777" w:rsidR="002F7A3D" w:rsidRDefault="002F7A3D" w:rsidP="002F7A3D">
      <w:pPr>
        <w:pStyle w:val="Paragrafoelenco"/>
        <w:tabs>
          <w:tab w:val="right" w:pos="9072"/>
        </w:tabs>
        <w:autoSpaceDE w:val="0"/>
        <w:autoSpaceDN w:val="0"/>
        <w:adjustRightInd w:val="0"/>
        <w:spacing w:after="120"/>
        <w:ind w:left="360"/>
        <w:jc w:val="both"/>
        <w:rPr>
          <w:rFonts w:ascii="Arial" w:eastAsiaTheme="minorEastAsia" w:hAnsi="Arial" w:cs="Arial"/>
          <w:color w:val="000000"/>
          <w:sz w:val="20"/>
          <w:szCs w:val="20"/>
        </w:rPr>
      </w:pPr>
    </w:p>
    <w:p w14:paraId="39A9FD68" w14:textId="7A76B8F8" w:rsidR="00EF4D21" w:rsidRPr="00FB4A10" w:rsidRDefault="11BF65D3" w:rsidP="11BF65D3">
      <w:pPr>
        <w:pStyle w:val="Paragrafoelenco"/>
        <w:numPr>
          <w:ilvl w:val="0"/>
          <w:numId w:val="26"/>
        </w:numPr>
        <w:tabs>
          <w:tab w:val="right" w:pos="9072"/>
        </w:tabs>
        <w:autoSpaceDE w:val="0"/>
        <w:autoSpaceDN w:val="0"/>
        <w:adjustRightInd w:val="0"/>
        <w:spacing w:after="120"/>
        <w:jc w:val="both"/>
        <w:rPr>
          <w:rFonts w:ascii="Arial" w:eastAsiaTheme="minorEastAsia" w:hAnsi="Arial" w:cs="Arial"/>
          <w:color w:val="000000"/>
          <w:sz w:val="20"/>
          <w:szCs w:val="20"/>
        </w:rPr>
      </w:pPr>
      <w:r w:rsidRPr="11BF65D3">
        <w:rPr>
          <w:rFonts w:ascii="Arial" w:eastAsiaTheme="minorEastAsia" w:hAnsi="Arial" w:cs="Arial"/>
          <w:b/>
          <w:bCs/>
          <w:color w:val="000000" w:themeColor="text1"/>
          <w:sz w:val="20"/>
          <w:szCs w:val="20"/>
        </w:rPr>
        <w:t xml:space="preserve">chi non dispone di dispositivi di firma digitale compatibili e i/le Titolari di Firme Digitali Remote </w:t>
      </w:r>
      <w:r w:rsidRPr="11BF65D3">
        <w:rPr>
          <w:rFonts w:ascii="Arial" w:eastAsiaTheme="minorEastAsia" w:hAnsi="Arial" w:cs="Arial"/>
          <w:color w:val="000000" w:themeColor="text1"/>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 .p7m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496B58FF" w14:textId="5B353855" w:rsidR="00EF4D21" w:rsidRPr="008B2D17" w:rsidRDefault="31F87DE6" w:rsidP="31F87DE6">
      <w:pPr>
        <w:pStyle w:val="Default"/>
        <w:numPr>
          <w:ilvl w:val="0"/>
          <w:numId w:val="26"/>
        </w:numPr>
        <w:tabs>
          <w:tab w:val="right" w:pos="9072"/>
        </w:tabs>
        <w:spacing w:after="120"/>
        <w:jc w:val="both"/>
        <w:rPr>
          <w:rFonts w:ascii="Arial" w:eastAsiaTheme="minorEastAsia" w:hAnsi="Arial" w:cs="Arial"/>
          <w:noProof/>
          <w:sz w:val="20"/>
          <w:szCs w:val="20"/>
        </w:rPr>
      </w:pPr>
      <w:r w:rsidRPr="31F87DE6">
        <w:rPr>
          <w:rFonts w:ascii="Arial" w:eastAsiaTheme="minorEastAsia" w:hAnsi="Arial" w:cs="Arial"/>
          <w:b/>
          <w:bCs/>
          <w:sz w:val="20"/>
          <w:szCs w:val="20"/>
        </w:rPr>
        <w:t xml:space="preserve">in caso di impossibilità di utilizzo di una delle opzioni sopra riportate </w:t>
      </w:r>
      <w:r w:rsidRPr="31F87DE6">
        <w:rPr>
          <w:rFonts w:ascii="Arial" w:eastAsiaTheme="minorEastAsia" w:hAnsi="Arial" w:cs="Arial"/>
          <w:sz w:val="20"/>
          <w:szCs w:val="20"/>
        </w:rPr>
        <w:t xml:space="preserve">il/la candidato/a dovrà salvare sul proprio PC il file PDF generato dal sistema e, senza in alcun modo modificarlo, dovrà stamparlo e </w:t>
      </w:r>
      <w:r w:rsidRPr="31F87DE6">
        <w:rPr>
          <w:rFonts w:ascii="Arial" w:eastAsiaTheme="minorEastAsia" w:hAnsi="Arial" w:cs="Arial"/>
          <w:b/>
          <w:bCs/>
          <w:noProof/>
          <w:sz w:val="20"/>
          <w:szCs w:val="20"/>
        </w:rPr>
        <w:t>apporre la propria firma, per esteso sull’ultima pagina dello stampato.</w:t>
      </w:r>
      <w:r w:rsidRPr="31F87DE6">
        <w:rPr>
          <w:rFonts w:ascii="Arial" w:eastAsiaTheme="minorEastAsia" w:hAnsi="Arial" w:cs="Arial"/>
          <w:noProof/>
          <w:sz w:val="20"/>
          <w:szCs w:val="20"/>
        </w:rPr>
        <w:t xml:space="preserve"> Tale firma, ai sensi dell'art. 39 del D.P.R. 445/2000, non è soggetta ad autenticazione. </w:t>
      </w:r>
      <w:r w:rsidRPr="31F87DE6">
        <w:rPr>
          <w:rFonts w:ascii="Arial" w:eastAsiaTheme="minorEastAsia" w:hAnsi="Arial" w:cs="Arial"/>
          <w:sz w:val="20"/>
          <w:szCs w:val="20"/>
        </w:rPr>
        <w:t xml:space="preserve">Tale documento completo dovrà essere prodotto in PDF via scansione, e il file così ottenuto dovrà essere caricato sul sistema. </w:t>
      </w:r>
    </w:p>
    <w:p w14:paraId="6C62B58C" w14:textId="77777777" w:rsidR="009D7E95" w:rsidRPr="009D7E95" w:rsidRDefault="009D7E95" w:rsidP="009D7E95">
      <w:pPr>
        <w:widowControl w:val="0"/>
        <w:autoSpaceDE w:val="0"/>
        <w:autoSpaceDN w:val="0"/>
        <w:adjustRightInd w:val="0"/>
        <w:ind w:right="-1"/>
        <w:jc w:val="both"/>
        <w:rPr>
          <w:rFonts w:ascii="Arial" w:eastAsiaTheme="minorEastAsia" w:hAnsi="Arial" w:cs="Arial"/>
          <w:bCs/>
          <w:noProof/>
          <w:color w:val="000000"/>
          <w:sz w:val="20"/>
          <w:szCs w:val="20"/>
        </w:rPr>
      </w:pPr>
      <w:r w:rsidRPr="009D7E95">
        <w:rPr>
          <w:rFonts w:ascii="Arial" w:eastAsiaTheme="minorEastAsia" w:hAnsi="Arial" w:cs="Arial"/>
          <w:bCs/>
          <w:noProof/>
          <w:color w:val="000000"/>
          <w:sz w:val="20"/>
          <w:szCs w:val="20"/>
        </w:rPr>
        <w:t>Una volta presentata la domanda e ricevuta l’e-mail di conferma, non è più possibile effettuare modifiche.</w:t>
      </w:r>
    </w:p>
    <w:p w14:paraId="01DF50C6" w14:textId="77777777" w:rsidR="009D7E95" w:rsidRPr="009D7E95" w:rsidRDefault="009D7E95" w:rsidP="009D7E95">
      <w:pPr>
        <w:widowControl w:val="0"/>
        <w:autoSpaceDE w:val="0"/>
        <w:autoSpaceDN w:val="0"/>
        <w:adjustRightInd w:val="0"/>
        <w:spacing w:after="120"/>
        <w:jc w:val="both"/>
        <w:rPr>
          <w:rFonts w:ascii="Arial" w:eastAsiaTheme="minorEastAsia" w:hAnsi="Arial" w:cs="Arial"/>
          <w:bCs/>
          <w:noProof/>
          <w:color w:val="000000"/>
          <w:sz w:val="20"/>
          <w:szCs w:val="20"/>
        </w:rPr>
      </w:pPr>
      <w:r w:rsidRPr="009D7E95">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p w14:paraId="6230F8E3" w14:textId="57D1822B" w:rsidR="009070CB" w:rsidRPr="009E025E"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Nella domanda l'interessato</w:t>
      </w:r>
      <w:r w:rsidR="002F7A3D">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oltre ai dati relativi a cognome, nome, luogo e data di nascita, residenza, settore concorsuale, settore scientifico disciplinare, dovrà dichiarare consapevole della responsabilità penale in caso di dichiarazioni mendaci, </w:t>
      </w:r>
      <w:r w:rsidR="00723A15" w:rsidRPr="00723A15">
        <w:rPr>
          <w:rFonts w:ascii="Arial" w:eastAsia="Times New Roman" w:hAnsi="Arial" w:cs="Arial"/>
          <w:snapToGrid w:val="0"/>
          <w:sz w:val="20"/>
          <w:szCs w:val="20"/>
        </w:rPr>
        <w:t>ai sensi degli artt. 75 e 76 del D.P.R. 445/2000</w:t>
      </w:r>
      <w:r w:rsidRPr="009E025E">
        <w:rPr>
          <w:rFonts w:ascii="Arial" w:eastAsia="Times New Roman" w:hAnsi="Arial" w:cs="Arial"/>
          <w:snapToGrid w:val="0"/>
          <w:sz w:val="20"/>
          <w:szCs w:val="20"/>
        </w:rPr>
        <w:t>:</w:t>
      </w:r>
    </w:p>
    <w:p w14:paraId="5F86CB8C" w14:textId="4BEA73AC" w:rsidR="009070CB" w:rsidRDefault="0094782D" w:rsidP="31F87DE6">
      <w:pPr>
        <w:pStyle w:val="Paragrafoelenco"/>
        <w:widowControl w:val="0"/>
        <w:numPr>
          <w:ilvl w:val="0"/>
          <w:numId w:val="1"/>
        </w:numPr>
        <w:tabs>
          <w:tab w:val="right" w:pos="9072"/>
        </w:tabs>
        <w:spacing w:after="120"/>
        <w:jc w:val="both"/>
        <w:rPr>
          <w:snapToGrid w:val="0"/>
          <w:sz w:val="20"/>
          <w:szCs w:val="20"/>
        </w:rPr>
      </w:pPr>
      <w:r w:rsidRPr="009E025E">
        <w:rPr>
          <w:rFonts w:ascii="Arial" w:eastAsia="Times New Roman" w:hAnsi="Arial" w:cs="Arial"/>
          <w:snapToGrid w:val="0"/>
          <w:sz w:val="20"/>
          <w:szCs w:val="20"/>
        </w:rPr>
        <w:t xml:space="preserve">la posizione di </w:t>
      </w:r>
      <w:r w:rsidR="00660546">
        <w:rPr>
          <w:rFonts w:ascii="Arial" w:eastAsia="Times New Roman" w:hAnsi="Arial" w:cs="Arial"/>
          <w:snapToGrid w:val="0"/>
          <w:sz w:val="20"/>
          <w:szCs w:val="20"/>
        </w:rPr>
        <w:t>ricercatore/rice a tempo indeterminato</w:t>
      </w:r>
      <w:r w:rsidRPr="009E025E">
        <w:rPr>
          <w:rFonts w:ascii="Arial" w:eastAsia="Times New Roman" w:hAnsi="Arial" w:cs="Arial"/>
          <w:snapToGrid w:val="0"/>
          <w:sz w:val="20"/>
          <w:szCs w:val="20"/>
        </w:rPr>
        <w:t xml:space="preserve"> presso l’Ateneo di Verona e </w:t>
      </w:r>
      <w:r w:rsidR="009070CB" w:rsidRPr="009E025E">
        <w:rPr>
          <w:rFonts w:ascii="Arial" w:eastAsia="Times New Roman" w:hAnsi="Arial" w:cs="Arial"/>
          <w:snapToGrid w:val="0"/>
          <w:sz w:val="20"/>
          <w:szCs w:val="20"/>
        </w:rPr>
        <w:t>il possesso dell’abilitazione scientifica nazionale</w:t>
      </w:r>
      <w:r w:rsidR="009F75FE" w:rsidRPr="009E025E">
        <w:rPr>
          <w:rFonts w:ascii="Arial" w:eastAsia="Times New Roman" w:hAnsi="Arial" w:cs="Arial"/>
          <w:snapToGrid w:val="0"/>
          <w:sz w:val="20"/>
          <w:szCs w:val="20"/>
        </w:rPr>
        <w:t xml:space="preserve"> di professore/ssa di I</w:t>
      </w:r>
      <w:r w:rsidR="00660546">
        <w:rPr>
          <w:rFonts w:ascii="Arial" w:eastAsia="Times New Roman" w:hAnsi="Arial" w:cs="Arial"/>
          <w:snapToGrid w:val="0"/>
          <w:sz w:val="20"/>
          <w:szCs w:val="20"/>
        </w:rPr>
        <w:t>I</w:t>
      </w:r>
      <w:r w:rsidR="009F75FE" w:rsidRPr="009E025E">
        <w:rPr>
          <w:rFonts w:ascii="Arial" w:eastAsia="Times New Roman" w:hAnsi="Arial" w:cs="Arial"/>
          <w:snapToGrid w:val="0"/>
          <w:sz w:val="20"/>
          <w:szCs w:val="20"/>
        </w:rPr>
        <w:t xml:space="preserve"> fascia</w:t>
      </w:r>
      <w:r w:rsidR="009070CB" w:rsidRPr="009E025E">
        <w:rPr>
          <w:rFonts w:ascii="Arial" w:eastAsia="Times New Roman" w:hAnsi="Arial" w:cs="Arial"/>
          <w:snapToGrid w:val="0"/>
          <w:sz w:val="20"/>
          <w:szCs w:val="20"/>
        </w:rPr>
        <w:t xml:space="preserve"> per il settore concorsuale oggetto del procedimento;</w:t>
      </w:r>
    </w:p>
    <w:p w14:paraId="38C926DB" w14:textId="0FC603B3" w:rsidR="00A1625F" w:rsidRPr="009E025E" w:rsidRDefault="00A1625F"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A1625F">
        <w:rPr>
          <w:rFonts w:ascii="Arial" w:eastAsia="Times New Roman" w:hAnsi="Arial" w:cs="Arial"/>
          <w:snapToGrid w:val="0"/>
          <w:sz w:val="20"/>
          <w:szCs w:val="20"/>
        </w:rPr>
        <w:t xml:space="preserve">il possesso del titolo di studio </w:t>
      </w:r>
      <w:r>
        <w:rPr>
          <w:rFonts w:ascii="Arial" w:eastAsia="Times New Roman" w:hAnsi="Arial" w:cs="Arial"/>
          <w:snapToGrid w:val="0"/>
          <w:sz w:val="20"/>
          <w:szCs w:val="20"/>
        </w:rPr>
        <w:t>previsto dall’art. 1</w:t>
      </w:r>
      <w:r w:rsidRPr="00A1625F">
        <w:rPr>
          <w:rFonts w:ascii="Arial" w:eastAsia="Times New Roman" w:hAnsi="Arial" w:cs="Arial"/>
          <w:snapToGrid w:val="0"/>
          <w:sz w:val="20"/>
          <w:szCs w:val="20"/>
        </w:rPr>
        <w:t xml:space="preserve"> del presente bando;</w:t>
      </w:r>
    </w:p>
    <w:p w14:paraId="28E1EDAB" w14:textId="0FC603B3" w:rsidR="00A1625F" w:rsidRPr="009E025E" w:rsidRDefault="00A1625F"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cittadinanza posseduta;</w:t>
      </w:r>
    </w:p>
    <w:p w14:paraId="44BFE8BA" w14:textId="6BFF2654"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avere adeguata conoscenza della lingua italiana;</w:t>
      </w:r>
    </w:p>
    <w:p w14:paraId="3EB66F9C" w14:textId="668F7B79"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il Comune nelle cui liste elettorali è iscritto/a, ovvero i motivi della non iscrizione o cancellazione dalle liste medesime. I/Le candidati/e cittadini/e di Stati esteri dovranno dichiarare di godere dei diritti civili e politici negli Stati di appartenenza o di provenienza, ovvero i motivi del mancato godimento degli stessi;</w:t>
      </w:r>
    </w:p>
    <w:p w14:paraId="7CE4DDFC" w14:textId="2B380E56" w:rsidR="006404A0" w:rsidRPr="006404A0" w:rsidRDefault="006404A0" w:rsidP="006404A0">
      <w:pPr>
        <w:pStyle w:val="Paragrafoelenco"/>
        <w:widowControl w:val="0"/>
        <w:numPr>
          <w:ilvl w:val="0"/>
          <w:numId w:val="1"/>
        </w:numPr>
        <w:tabs>
          <w:tab w:val="right" w:pos="9072"/>
        </w:tabs>
        <w:autoSpaceDE w:val="0"/>
        <w:autoSpaceDN w:val="0"/>
        <w:adjustRightInd w:val="0"/>
        <w:snapToGrid w:val="0"/>
        <w:spacing w:before="120" w:after="360"/>
        <w:ind w:left="714" w:hanging="357"/>
        <w:jc w:val="both"/>
        <w:rPr>
          <w:rFonts w:ascii="Arial" w:eastAsia="Times New Roman" w:hAnsi="Arial" w:cs="Arial"/>
          <w:snapToGrid w:val="0"/>
          <w:sz w:val="20"/>
          <w:szCs w:val="20"/>
        </w:rPr>
      </w:pPr>
      <w:r w:rsidRPr="006404A0">
        <w:rPr>
          <w:rFonts w:ascii="Arial" w:eastAsiaTheme="minorEastAsia" w:hAnsi="Arial" w:cs="Arial"/>
          <w:bCs/>
          <w:noProof/>
          <w:color w:val="000000"/>
          <w:sz w:val="20"/>
          <w:szCs w:val="20"/>
        </w:rPr>
        <w:lastRenderedPageBreak/>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p w14:paraId="208ACB97" w14:textId="77777777" w:rsidR="006404A0" w:rsidRPr="006404A0" w:rsidRDefault="006404A0" w:rsidP="006404A0">
      <w:pPr>
        <w:pStyle w:val="Paragrafoelenco"/>
        <w:widowControl w:val="0"/>
        <w:tabs>
          <w:tab w:val="right" w:pos="9072"/>
        </w:tabs>
        <w:autoSpaceDE w:val="0"/>
        <w:autoSpaceDN w:val="0"/>
        <w:adjustRightInd w:val="0"/>
        <w:snapToGrid w:val="0"/>
        <w:ind w:left="714"/>
        <w:jc w:val="both"/>
        <w:rPr>
          <w:rFonts w:ascii="Arial" w:eastAsia="Times New Roman" w:hAnsi="Arial" w:cs="Arial"/>
          <w:snapToGrid w:val="0"/>
          <w:sz w:val="20"/>
          <w:szCs w:val="20"/>
        </w:rPr>
      </w:pPr>
    </w:p>
    <w:p w14:paraId="3B290DF2" w14:textId="4FC941DD" w:rsidR="0086634D" w:rsidRPr="006404A0" w:rsidRDefault="0086634D" w:rsidP="006404A0">
      <w:pPr>
        <w:pStyle w:val="Paragrafoelenco"/>
        <w:widowControl w:val="0"/>
        <w:numPr>
          <w:ilvl w:val="0"/>
          <w:numId w:val="1"/>
        </w:numPr>
        <w:tabs>
          <w:tab w:val="right" w:pos="9072"/>
        </w:tabs>
        <w:autoSpaceDE w:val="0"/>
        <w:autoSpaceDN w:val="0"/>
        <w:adjustRightInd w:val="0"/>
        <w:snapToGrid w:val="0"/>
        <w:spacing w:before="240" w:after="120"/>
        <w:ind w:left="714" w:hanging="357"/>
        <w:jc w:val="both"/>
        <w:rPr>
          <w:rFonts w:ascii="Arial" w:eastAsia="Times New Roman" w:hAnsi="Arial" w:cs="Arial"/>
          <w:snapToGrid w:val="0"/>
          <w:sz w:val="20"/>
          <w:szCs w:val="20"/>
        </w:rPr>
      </w:pPr>
      <w:r w:rsidRPr="006404A0">
        <w:rPr>
          <w:rFonts w:ascii="Arial" w:eastAsia="Times New Roman" w:hAnsi="Arial" w:cs="Arial"/>
          <w:snapToGrid w:val="0"/>
          <w:sz w:val="20"/>
          <w:szCs w:val="20"/>
        </w:rPr>
        <w:t>la posizione rivestita nei riguardi degli obblighi di leva per i cittadini italiani</w:t>
      </w:r>
      <w:r w:rsidR="006404A0">
        <w:rPr>
          <w:rFonts w:ascii="Arial" w:eastAsia="Times New Roman" w:hAnsi="Arial" w:cs="Arial"/>
          <w:snapToGrid w:val="0"/>
          <w:sz w:val="20"/>
          <w:szCs w:val="20"/>
        </w:rPr>
        <w:t xml:space="preserve"> nati prima del 1985</w:t>
      </w:r>
      <w:r w:rsidRPr="006404A0">
        <w:rPr>
          <w:rFonts w:ascii="Arial" w:eastAsia="Times New Roman" w:hAnsi="Arial" w:cs="Arial"/>
          <w:snapToGrid w:val="0"/>
          <w:sz w:val="20"/>
          <w:szCs w:val="20"/>
        </w:rPr>
        <w:t>;</w:t>
      </w:r>
    </w:p>
    <w:p w14:paraId="2471DE0A" w14:textId="1C7AFE22"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essere fisicamente idoneo/a all’impiego;</w:t>
      </w:r>
    </w:p>
    <w:p w14:paraId="5F0BA111" w14:textId="5A2133AB"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non essere stato/a destituito/a, dispensato/a o licenziato/a dall’impiego presso una Pubblica Amministrazione per persistente insufficiente rendimento;</w:t>
      </w:r>
    </w:p>
    <w:p w14:paraId="71B91367" w14:textId="2F352CD4"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non essere stato/a dichiarato/a decaduto/a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12D1ED48" w14:textId="705FB684" w:rsidR="0086634D"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non avere un grado di parentela o di affinità, fino al quarto grado compreso, con un/a Professore/ssa appartenente al Dipartimento che effettua la chiamata ovv</w:t>
      </w:r>
      <w:r w:rsidR="002E40F2" w:rsidRPr="007B7659">
        <w:rPr>
          <w:rFonts w:ascii="Arial" w:eastAsia="Times New Roman" w:hAnsi="Arial" w:cs="Arial"/>
          <w:snapToGrid w:val="0"/>
          <w:sz w:val="20"/>
          <w:szCs w:val="20"/>
        </w:rPr>
        <w:t>ero con il Rett</w:t>
      </w:r>
      <w:r w:rsidR="00076067" w:rsidRPr="007B7659">
        <w:rPr>
          <w:rFonts w:ascii="Arial" w:eastAsia="Times New Roman" w:hAnsi="Arial" w:cs="Arial"/>
          <w:snapToGrid w:val="0"/>
          <w:sz w:val="20"/>
          <w:szCs w:val="20"/>
        </w:rPr>
        <w:t>ore, il Direttore</w:t>
      </w:r>
      <w:r w:rsidRPr="007B7659">
        <w:rPr>
          <w:rFonts w:ascii="Arial" w:eastAsia="Times New Roman" w:hAnsi="Arial" w:cs="Arial"/>
          <w:snapToGrid w:val="0"/>
          <w:sz w:val="20"/>
          <w:szCs w:val="20"/>
        </w:rPr>
        <w:t xml:space="preserve"> Generale o un/a componente del Consiglio di Amministrazione dell’Ateneo.</w:t>
      </w:r>
      <w:r w:rsidR="00FB2913" w:rsidRPr="007B7659">
        <w:rPr>
          <w:rFonts w:ascii="Arial" w:eastAsia="Times New Roman" w:hAnsi="Arial" w:cs="Arial"/>
          <w:snapToGrid w:val="0"/>
          <w:sz w:val="20"/>
          <w:szCs w:val="20"/>
        </w:rPr>
        <w:t xml:space="preserve"> </w:t>
      </w:r>
    </w:p>
    <w:p w14:paraId="22E9D885" w14:textId="002435D2" w:rsidR="0073416C" w:rsidRPr="009E025E" w:rsidRDefault="0073416C" w:rsidP="31F87DE6">
      <w:pPr>
        <w:widowControl w:val="0"/>
        <w:numPr>
          <w:ilvl w:val="0"/>
          <w:numId w:val="1"/>
        </w:numPr>
        <w:tabs>
          <w:tab w:val="right" w:pos="9072"/>
        </w:tabs>
        <w:spacing w:after="120"/>
        <w:jc w:val="both"/>
        <w:rPr>
          <w:rFonts w:ascii="Arial" w:eastAsia="Times New Roman" w:hAnsi="Arial" w:cs="Arial"/>
          <w:snapToGrid w:val="0"/>
          <w:sz w:val="20"/>
          <w:szCs w:val="20"/>
        </w:rPr>
      </w:pPr>
      <w:bookmarkStart w:id="1" w:name="_Hlk148616739"/>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bookmarkEnd w:id="1"/>
    </w:p>
    <w:p w14:paraId="41DF54A7" w14:textId="0AE6EF14" w:rsidR="009070CB" w:rsidRDefault="009070CB" w:rsidP="007B7659">
      <w:pPr>
        <w:widowControl w:val="0"/>
        <w:tabs>
          <w:tab w:val="right" w:pos="9072"/>
        </w:tabs>
        <w:spacing w:after="120"/>
        <w:jc w:val="both"/>
        <w:rPr>
          <w:rFonts w:ascii="Arial" w:eastAsia="Times New Roman" w:hAnsi="Arial" w:cs="Arial"/>
          <w:snapToGrid w:val="0"/>
          <w:sz w:val="20"/>
          <w:szCs w:val="20"/>
        </w:rPr>
      </w:pPr>
      <w:r w:rsidRPr="007B7659">
        <w:rPr>
          <w:rFonts w:ascii="Arial" w:eastAsia="Times New Roman" w:hAnsi="Arial" w:cs="Arial"/>
          <w:snapToGrid w:val="0"/>
          <w:sz w:val="20"/>
          <w:szCs w:val="20"/>
        </w:rPr>
        <w:t>Nella domanda dovrà essere indicato il domicilio che il/la candidato/a elegge ai fini della valutazione, con l'esatta indicazione del codice di avviamento postale</w:t>
      </w:r>
      <w:r w:rsidR="00690A85">
        <w:rPr>
          <w:rFonts w:ascii="Arial" w:eastAsia="Times New Roman" w:hAnsi="Arial" w:cs="Arial"/>
          <w:snapToGrid w:val="0"/>
          <w:sz w:val="20"/>
          <w:szCs w:val="20"/>
        </w:rPr>
        <w:t xml:space="preserve"> (CAP)</w:t>
      </w:r>
      <w:r w:rsidRPr="007B7659">
        <w:rPr>
          <w:rFonts w:ascii="Arial" w:eastAsia="Times New Roman" w:hAnsi="Arial" w:cs="Arial"/>
          <w:snapToGrid w:val="0"/>
          <w:sz w:val="20"/>
          <w:szCs w:val="20"/>
        </w:rPr>
        <w:t xml:space="preserve"> e l’eventuale indirizzo di posta elettronica certificata (PEC). Ogni eventuale variazione del domicilio dovrà essere tempestivamente comunicata all'Ufficio cui è stata indirizzata l'istanza di partecipazione.</w:t>
      </w:r>
    </w:p>
    <w:p w14:paraId="4B578284" w14:textId="77777777" w:rsidR="006C7EA1" w:rsidRDefault="006C7EA1" w:rsidP="006C7EA1">
      <w:pPr>
        <w:widowControl w:val="0"/>
        <w:tabs>
          <w:tab w:val="right" w:pos="9072"/>
        </w:tabs>
        <w:autoSpaceDE w:val="0"/>
        <w:autoSpaceDN w:val="0"/>
        <w:adjustRightInd w:val="0"/>
        <w:spacing w:after="120"/>
        <w:jc w:val="both"/>
        <w:rPr>
          <w:rFonts w:ascii="Arial" w:eastAsia="Times New Roman" w:hAnsi="Arial" w:cs="Arial"/>
          <w:snapToGrid w:val="0"/>
          <w:sz w:val="20"/>
          <w:szCs w:val="20"/>
        </w:rPr>
      </w:pPr>
      <w:r w:rsidRPr="00E87EE3">
        <w:rPr>
          <w:rFonts w:ascii="Arial" w:eastAsia="Times New Roman" w:hAnsi="Arial" w:cs="Arial"/>
          <w:snapToGrid w:val="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3991579B" w14:textId="5CF3B0DE" w:rsidR="004363DB" w:rsidRDefault="004363DB" w:rsidP="003D19E0">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 xml:space="preserve">Alla domanda di partecipazione alla procedura dovranno essere allegati </w:t>
      </w:r>
      <w:r w:rsidRPr="004363DB">
        <w:rPr>
          <w:rFonts w:ascii="Arial" w:eastAsiaTheme="minorEastAsia" w:hAnsi="Arial" w:cs="Arial"/>
          <w:b/>
          <w:bCs/>
          <w:noProof/>
          <w:color w:val="000000"/>
          <w:sz w:val="20"/>
          <w:szCs w:val="20"/>
        </w:rPr>
        <w:t>in formato pdf</w:t>
      </w:r>
      <w:r w:rsidRPr="004363DB">
        <w:rPr>
          <w:rFonts w:ascii="Arial" w:eastAsiaTheme="minorEastAsia" w:hAnsi="Arial" w:cs="Arial"/>
          <w:bCs/>
          <w:noProof/>
          <w:color w:val="000000"/>
          <w:sz w:val="20"/>
          <w:szCs w:val="20"/>
        </w:rPr>
        <w:t>:</w:t>
      </w:r>
    </w:p>
    <w:p w14:paraId="17DA9945" w14:textId="77777777" w:rsidR="004363DB" w:rsidRPr="004363DB" w:rsidRDefault="004363DB" w:rsidP="003D19E0">
      <w:pPr>
        <w:widowControl w:val="0"/>
        <w:numPr>
          <w:ilvl w:val="0"/>
          <w:numId w:val="5"/>
        </w:numPr>
        <w:tabs>
          <w:tab w:val="clear" w:pos="1353"/>
          <w:tab w:val="num" w:pos="360"/>
          <w:tab w:val="num" w:pos="426"/>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documento di identità in corso di validità;</w:t>
      </w:r>
    </w:p>
    <w:p w14:paraId="4B0403C9" w14:textId="79F54288" w:rsidR="00384D34" w:rsidRPr="00873DD4" w:rsidRDefault="31F87DE6" w:rsidP="31F87DE6">
      <w:pPr>
        <w:widowControl w:val="0"/>
        <w:numPr>
          <w:ilvl w:val="0"/>
          <w:numId w:val="5"/>
        </w:numPr>
        <w:tabs>
          <w:tab w:val="clear" w:pos="1353"/>
          <w:tab w:val="num" w:pos="426"/>
          <w:tab w:val="right" w:pos="9072"/>
        </w:tabs>
        <w:autoSpaceDE w:val="0"/>
        <w:autoSpaceDN w:val="0"/>
        <w:adjustRightInd w:val="0"/>
        <w:spacing w:after="120"/>
        <w:ind w:left="426" w:hanging="425"/>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 xml:space="preserve">il curriculum, </w:t>
      </w:r>
      <w:r w:rsidR="007518FF" w:rsidRPr="007518FF">
        <w:rPr>
          <w:rFonts w:ascii="Arial" w:eastAsiaTheme="minorEastAsia" w:hAnsi="Arial" w:cs="Arial"/>
          <w:noProof/>
          <w:color w:val="000000" w:themeColor="text1"/>
          <w:sz w:val="20"/>
          <w:szCs w:val="20"/>
        </w:rPr>
        <w:t xml:space="preserve">redatto in lingua italiana o inglese, </w:t>
      </w:r>
      <w:r w:rsidRPr="31F87DE6">
        <w:rPr>
          <w:rFonts w:ascii="Arial" w:eastAsiaTheme="minorEastAsia" w:hAnsi="Arial" w:cs="Arial"/>
          <w:noProof/>
          <w:color w:val="000000" w:themeColor="text1"/>
          <w:sz w:val="20"/>
          <w:szCs w:val="20"/>
        </w:rPr>
        <w:t>datato e firmato dell’attività scientifica, didattica</w:t>
      </w:r>
      <w:r>
        <w:t xml:space="preserve"> </w:t>
      </w:r>
      <w:r w:rsidRPr="31F87DE6">
        <w:rPr>
          <w:rFonts w:ascii="Arial" w:eastAsiaTheme="minorEastAsia" w:hAnsi="Arial" w:cs="Arial"/>
          <w:noProof/>
          <w:color w:val="000000" w:themeColor="text1"/>
          <w:sz w:val="20"/>
          <w:szCs w:val="20"/>
        </w:rPr>
        <w:t>e assistenziale, comprensivo dell’elenco di tutte le pubblicazioni con i/le relativi/e coautori/rici e con l’esplicita indicazione che tutto quanto in esso dichiarato corrisponde a verità e che le dichiarazioni rese nel  curriculum sono rilasciate ai sensi degli articoli 46 e 47 del D.P.R. 445/2000;</w:t>
      </w:r>
    </w:p>
    <w:p w14:paraId="68FC4CC1" w14:textId="77777777" w:rsidR="00D9470D" w:rsidRDefault="004363DB" w:rsidP="00EA7493">
      <w:pPr>
        <w:widowControl w:val="0"/>
        <w:numPr>
          <w:ilvl w:val="0"/>
          <w:numId w:val="5"/>
        </w:numPr>
        <w:tabs>
          <w:tab w:val="clear" w:pos="1353"/>
          <w:tab w:val="num" w:pos="360"/>
          <w:tab w:val="num" w:pos="426"/>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D9470D">
        <w:rPr>
          <w:rFonts w:ascii="Arial" w:eastAsiaTheme="minorEastAsia" w:hAnsi="Arial" w:cs="Arial"/>
          <w:bCs/>
          <w:noProof/>
          <w:color w:val="000000"/>
          <w:sz w:val="20"/>
          <w:szCs w:val="20"/>
        </w:rPr>
        <w:t>pubblicazioni e</w:t>
      </w:r>
      <w:r w:rsidR="00FC5764" w:rsidRPr="00D9470D">
        <w:rPr>
          <w:rFonts w:ascii="Arial" w:eastAsiaTheme="minorEastAsia" w:hAnsi="Arial" w:cs="Arial"/>
          <w:bCs/>
          <w:noProof/>
          <w:color w:val="000000"/>
          <w:sz w:val="20"/>
          <w:szCs w:val="20"/>
        </w:rPr>
        <w:t>d</w:t>
      </w:r>
      <w:r w:rsidR="00C10CE8" w:rsidRPr="00D9470D">
        <w:rPr>
          <w:rFonts w:ascii="Arial" w:eastAsiaTheme="minorEastAsia" w:hAnsi="Arial" w:cs="Arial"/>
          <w:bCs/>
          <w:noProof/>
          <w:color w:val="000000"/>
          <w:sz w:val="20"/>
          <w:szCs w:val="20"/>
        </w:rPr>
        <w:t xml:space="preserve"> </w:t>
      </w:r>
      <w:r w:rsidR="00FC5764" w:rsidRPr="00D9470D">
        <w:rPr>
          <w:rFonts w:ascii="Arial" w:eastAsiaTheme="minorEastAsia" w:hAnsi="Arial" w:cs="Arial"/>
          <w:bCs/>
          <w:noProof/>
          <w:color w:val="000000"/>
          <w:sz w:val="20"/>
          <w:szCs w:val="20"/>
        </w:rPr>
        <w:t xml:space="preserve">eventuale documentazione </w:t>
      </w:r>
      <w:r w:rsidRPr="00D9470D">
        <w:rPr>
          <w:rFonts w:ascii="Arial" w:eastAsiaTheme="minorEastAsia" w:hAnsi="Arial" w:cs="Arial"/>
          <w:bCs/>
          <w:noProof/>
          <w:color w:val="000000"/>
          <w:sz w:val="20"/>
          <w:szCs w:val="20"/>
        </w:rPr>
        <w:t>ritenut</w:t>
      </w:r>
      <w:r w:rsidR="00FC5764" w:rsidRPr="00D9470D">
        <w:rPr>
          <w:rFonts w:ascii="Arial" w:eastAsiaTheme="minorEastAsia" w:hAnsi="Arial" w:cs="Arial"/>
          <w:bCs/>
          <w:noProof/>
          <w:color w:val="000000"/>
          <w:sz w:val="20"/>
          <w:szCs w:val="20"/>
        </w:rPr>
        <w:t>a</w:t>
      </w:r>
      <w:r w:rsidRPr="00D9470D">
        <w:rPr>
          <w:rFonts w:ascii="Arial" w:eastAsiaTheme="minorEastAsia" w:hAnsi="Arial" w:cs="Arial"/>
          <w:bCs/>
          <w:noProof/>
          <w:color w:val="000000"/>
          <w:sz w:val="20"/>
          <w:szCs w:val="20"/>
        </w:rPr>
        <w:t xml:space="preserve"> util</w:t>
      </w:r>
      <w:r w:rsidR="00FC5764" w:rsidRPr="00D9470D">
        <w:rPr>
          <w:rFonts w:ascii="Arial" w:eastAsiaTheme="minorEastAsia" w:hAnsi="Arial" w:cs="Arial"/>
          <w:bCs/>
          <w:noProof/>
          <w:color w:val="000000"/>
          <w:sz w:val="20"/>
          <w:szCs w:val="20"/>
        </w:rPr>
        <w:t>e</w:t>
      </w:r>
      <w:r w:rsidRPr="00D9470D">
        <w:rPr>
          <w:rFonts w:ascii="Arial" w:eastAsiaTheme="minorEastAsia" w:hAnsi="Arial" w:cs="Arial"/>
          <w:bCs/>
          <w:noProof/>
          <w:color w:val="000000"/>
          <w:sz w:val="20"/>
          <w:szCs w:val="20"/>
        </w:rPr>
        <w:t xml:space="preserve"> ai fini della selezione</w:t>
      </w:r>
      <w:r w:rsidR="00FC5764" w:rsidRPr="00D9470D">
        <w:rPr>
          <w:rFonts w:ascii="Arial" w:eastAsiaTheme="minorEastAsia" w:hAnsi="Arial" w:cs="Arial"/>
          <w:bCs/>
          <w:noProof/>
          <w:color w:val="000000"/>
          <w:sz w:val="20"/>
          <w:szCs w:val="20"/>
        </w:rPr>
        <w:t xml:space="preserve">, </w:t>
      </w:r>
      <w:r w:rsidRPr="00D9470D">
        <w:rPr>
          <w:rFonts w:ascii="Arial" w:eastAsiaTheme="minorEastAsia" w:hAnsi="Arial" w:cs="Arial"/>
          <w:bCs/>
          <w:noProof/>
          <w:color w:val="000000"/>
          <w:sz w:val="20"/>
          <w:szCs w:val="20"/>
        </w:rPr>
        <w:t xml:space="preserve">presentati con le modalità di cui al </w:t>
      </w:r>
      <w:r w:rsidR="00E84079" w:rsidRPr="00D9470D">
        <w:rPr>
          <w:rFonts w:ascii="Arial" w:eastAsiaTheme="minorEastAsia" w:hAnsi="Arial" w:cs="Arial"/>
          <w:bCs/>
          <w:noProof/>
          <w:color w:val="000000"/>
          <w:sz w:val="20"/>
          <w:szCs w:val="20"/>
        </w:rPr>
        <w:t>successivo art. 4.</w:t>
      </w:r>
    </w:p>
    <w:p w14:paraId="7EF82B98" w14:textId="40B7F7E3" w:rsidR="00E84079" w:rsidRPr="00D9470D" w:rsidRDefault="00D9470D" w:rsidP="00EB524A">
      <w:pPr>
        <w:widowControl w:val="0"/>
        <w:numPr>
          <w:ilvl w:val="0"/>
          <w:numId w:val="5"/>
        </w:numPr>
        <w:tabs>
          <w:tab w:val="clear" w:pos="1353"/>
          <w:tab w:val="num" w:pos="360"/>
          <w:tab w:val="num" w:pos="426"/>
          <w:tab w:val="right" w:pos="9072"/>
        </w:tabs>
        <w:autoSpaceDE w:val="0"/>
        <w:autoSpaceDN w:val="0"/>
        <w:adjustRightInd w:val="0"/>
        <w:spacing w:after="240"/>
        <w:ind w:left="0" w:firstLine="0"/>
        <w:jc w:val="both"/>
        <w:rPr>
          <w:rFonts w:ascii="Arial" w:eastAsiaTheme="minorEastAsia" w:hAnsi="Arial" w:cs="Arial"/>
          <w:bCs/>
          <w:noProof/>
          <w:color w:val="000000"/>
          <w:sz w:val="20"/>
          <w:szCs w:val="20"/>
        </w:rPr>
      </w:pPr>
      <w:r w:rsidRPr="00D9470D">
        <w:rPr>
          <w:rFonts w:ascii="Arial" w:eastAsiaTheme="minorEastAsia" w:hAnsi="Arial" w:cs="Arial"/>
          <w:bCs/>
          <w:noProof/>
          <w:color w:val="000000"/>
          <w:sz w:val="20"/>
          <w:szCs w:val="20"/>
        </w:rPr>
        <w:t xml:space="preserve">nel caso sia previsto lo svolgimento di attività assistenziale: </w:t>
      </w:r>
      <w:r w:rsidRPr="00D9470D">
        <w:rPr>
          <w:rFonts w:ascii="Arial" w:eastAsiaTheme="minorEastAsia" w:hAnsi="Arial" w:cs="Arial"/>
          <w:b/>
          <w:noProof/>
          <w:color w:val="000000"/>
          <w:sz w:val="20"/>
          <w:szCs w:val="20"/>
        </w:rPr>
        <w:t>relazione delle attività clinico-assistenziali</w:t>
      </w:r>
      <w:r w:rsidRPr="00D9470D">
        <w:rPr>
          <w:rFonts w:ascii="Arial" w:eastAsiaTheme="minorEastAsia" w:hAnsi="Arial" w:cs="Arial"/>
          <w:bCs/>
          <w:noProof/>
          <w:color w:val="000000"/>
          <w:sz w:val="20"/>
          <w:szCs w:val="20"/>
        </w:rPr>
        <w:t xml:space="preserve"> svolte con riguardo alla durata, alla continuità, alla specificità e al grado di responsabilità.</w:t>
      </w:r>
    </w:p>
    <w:p w14:paraId="208D0241" w14:textId="5CA99187" w:rsidR="009070CB" w:rsidRPr="009E025E" w:rsidRDefault="009070CB" w:rsidP="004750D0">
      <w:pPr>
        <w:keepNext/>
        <w:widowControl w:val="0"/>
        <w:tabs>
          <w:tab w:val="right" w:pos="9072"/>
        </w:tabs>
        <w:spacing w:after="120"/>
        <w:jc w:val="both"/>
        <w:outlineLvl w:val="2"/>
        <w:rPr>
          <w:rFonts w:ascii="Arial" w:eastAsia="Times New Roman" w:hAnsi="Arial" w:cs="Arial"/>
          <w:snapToGrid w:val="0"/>
          <w:sz w:val="20"/>
          <w:szCs w:val="20"/>
          <w:u w:val="single"/>
        </w:rPr>
      </w:pPr>
      <w:r w:rsidRPr="009E025E">
        <w:rPr>
          <w:rFonts w:ascii="Arial" w:eastAsia="Times New Roman" w:hAnsi="Arial" w:cs="Arial"/>
          <w:b/>
          <w:snapToGrid w:val="0"/>
          <w:sz w:val="20"/>
          <w:szCs w:val="20"/>
        </w:rPr>
        <w:t xml:space="preserve">Art. 4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Modal</w:t>
      </w:r>
      <w:r w:rsidR="0021716D" w:rsidRPr="009E025E">
        <w:rPr>
          <w:rFonts w:ascii="Arial" w:eastAsia="Times New Roman" w:hAnsi="Arial" w:cs="Arial"/>
          <w:b/>
          <w:snapToGrid w:val="0"/>
          <w:sz w:val="20"/>
          <w:szCs w:val="20"/>
        </w:rPr>
        <w:t>ità di presentazione delle</w:t>
      </w:r>
      <w:r w:rsidRPr="009E025E">
        <w:rPr>
          <w:rFonts w:ascii="Arial" w:eastAsia="Times New Roman" w:hAnsi="Arial" w:cs="Arial"/>
          <w:b/>
          <w:snapToGrid w:val="0"/>
          <w:sz w:val="20"/>
          <w:szCs w:val="20"/>
        </w:rPr>
        <w:t xml:space="preserve"> pubblicazioni</w:t>
      </w:r>
      <w:r w:rsidR="0021716D" w:rsidRPr="009E025E">
        <w:rPr>
          <w:rFonts w:ascii="Arial" w:eastAsia="Times New Roman" w:hAnsi="Arial" w:cs="Arial"/>
          <w:b/>
          <w:snapToGrid w:val="0"/>
          <w:sz w:val="20"/>
          <w:szCs w:val="20"/>
        </w:rPr>
        <w:t xml:space="preserve"> scientifiche e dei titoli</w:t>
      </w:r>
    </w:p>
    <w:p w14:paraId="46881FD4" w14:textId="4EEA20EA" w:rsidR="004D4D46" w:rsidRPr="008506A3" w:rsidRDefault="31F87DE6" w:rsidP="31F87DE6">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Le pubblicazioni scientifiche e i documenti che il/la candidato/a intende far valere ai fini della procedura vanno inviati esclusivamente, per via telematica, utilizzando l’applicazione informatica di cui all’art. 3 del presente bando.</w:t>
      </w:r>
    </w:p>
    <w:p w14:paraId="6F39E945" w14:textId="31C064D8" w:rsidR="004D4D46"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9863FD">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54A58413" w14:textId="2577E3BA" w:rsidR="004D4D46" w:rsidRDefault="31F87DE6" w:rsidP="004750D0">
      <w:pPr>
        <w:widowControl w:val="0"/>
        <w:tabs>
          <w:tab w:val="right" w:pos="9072"/>
        </w:tabs>
        <w:autoSpaceDE w:val="0"/>
        <w:autoSpaceDN w:val="0"/>
        <w:spacing w:before="1" w:after="120"/>
        <w:jc w:val="both"/>
        <w:rPr>
          <w:rFonts w:ascii="Arial" w:eastAsia="Verdana" w:hAnsi="Arial" w:cs="Arial"/>
          <w:sz w:val="20"/>
          <w:szCs w:val="20"/>
          <w:lang w:eastAsia="en-US"/>
        </w:rPr>
      </w:pPr>
      <w:r w:rsidRPr="31F87DE6">
        <w:rPr>
          <w:rFonts w:ascii="Arial" w:eastAsia="Verdana" w:hAnsi="Arial" w:cs="Arial"/>
          <w:sz w:val="20"/>
          <w:szCs w:val="20"/>
          <w:lang w:eastAsia="en-US"/>
        </w:rPr>
        <w:t>I testi o gli articoli accettati per la pubblicazione, entro la data di scadenza del bando, devono essere presentati insieme al documento di accettazione dell’editore/rice.</w:t>
      </w:r>
    </w:p>
    <w:p w14:paraId="0CF95420" w14:textId="320C9937" w:rsidR="005F6C1D" w:rsidRPr="009863FD" w:rsidRDefault="005F6C1D" w:rsidP="005F6C1D">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lastRenderedPageBreak/>
        <w:t xml:space="preserve">Le pubblicazioni che non risultino </w:t>
      </w:r>
      <w:r w:rsidR="00873DD4" w:rsidRPr="00385277">
        <w:rPr>
          <w:rFonts w:ascii="Arial" w:eastAsia="Verdana" w:hAnsi="Arial" w:cs="Arial"/>
          <w:sz w:val="20"/>
          <w:szCs w:val="20"/>
          <w:lang w:eastAsia="en-US"/>
        </w:rPr>
        <w:t>allegate al</w:t>
      </w:r>
      <w:r w:rsidRPr="00385277">
        <w:rPr>
          <w:rFonts w:ascii="Arial" w:eastAsia="Verdana" w:hAnsi="Arial" w:cs="Arial"/>
          <w:sz w:val="20"/>
          <w:szCs w:val="20"/>
          <w:lang w:eastAsia="en-US"/>
        </w:rPr>
        <w:t xml:space="preserve">la domanda di partecipazione con le modalità </w:t>
      </w:r>
      <w:r w:rsidR="00873DD4" w:rsidRPr="00385277">
        <w:rPr>
          <w:rFonts w:ascii="Arial" w:eastAsia="Verdana" w:hAnsi="Arial" w:cs="Arial"/>
          <w:sz w:val="20"/>
          <w:szCs w:val="20"/>
          <w:lang w:eastAsia="en-US"/>
        </w:rPr>
        <w:t xml:space="preserve">previste dal bando ed entro il </w:t>
      </w:r>
      <w:r w:rsidRPr="00385277">
        <w:rPr>
          <w:rFonts w:ascii="Arial" w:eastAsia="Verdana" w:hAnsi="Arial" w:cs="Arial"/>
          <w:sz w:val="20"/>
          <w:szCs w:val="20"/>
          <w:lang w:eastAsia="en-US"/>
        </w:rPr>
        <w:t xml:space="preserve">termine di scadenza non potranno essere </w:t>
      </w:r>
      <w:r w:rsidR="00873DD4" w:rsidRPr="00385277">
        <w:rPr>
          <w:rFonts w:ascii="Arial" w:eastAsia="Verdana" w:hAnsi="Arial" w:cs="Arial"/>
          <w:sz w:val="20"/>
          <w:szCs w:val="20"/>
          <w:lang w:eastAsia="en-US"/>
        </w:rPr>
        <w:t>valutate</w:t>
      </w:r>
      <w:r w:rsidRPr="00385277">
        <w:rPr>
          <w:rFonts w:ascii="Arial" w:eastAsia="Verdana" w:hAnsi="Arial" w:cs="Arial"/>
          <w:sz w:val="20"/>
          <w:szCs w:val="20"/>
          <w:lang w:eastAsia="en-US"/>
        </w:rPr>
        <w:t xml:space="preserve"> dalla commissione giudicatrice. </w:t>
      </w:r>
    </w:p>
    <w:p w14:paraId="67CE82E9" w14:textId="26C30268" w:rsidR="004D4D46" w:rsidRPr="009863FD"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9863FD">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Pr>
          <w:rFonts w:ascii="Arial" w:eastAsia="Verdana" w:hAnsi="Arial" w:cs="Arial"/>
          <w:sz w:val="20"/>
          <w:szCs w:val="20"/>
          <w:lang w:eastAsia="en-US"/>
        </w:rPr>
        <w:t>19</w:t>
      </w:r>
      <w:r w:rsidRPr="009863FD">
        <w:rPr>
          <w:rFonts w:ascii="Arial" w:eastAsia="Verdana" w:hAnsi="Arial" w:cs="Arial"/>
          <w:sz w:val="20"/>
          <w:szCs w:val="20"/>
          <w:lang w:eastAsia="en-US"/>
        </w:rPr>
        <w:t>45; a partire dal 2 settembre 2006 devono essere adempiuti gli obblighi previsti dalla Legge n. 106/2004 e dal relativo Regolamento emanato con D.P.R.</w:t>
      </w:r>
      <w:r w:rsidR="00201A37">
        <w:rPr>
          <w:rFonts w:ascii="Arial" w:eastAsia="Verdana" w:hAnsi="Arial" w:cs="Arial"/>
          <w:sz w:val="20"/>
          <w:szCs w:val="20"/>
          <w:lang w:eastAsia="en-US"/>
        </w:rPr>
        <w:t xml:space="preserve"> n.</w:t>
      </w:r>
      <w:r w:rsidRPr="009863FD">
        <w:rPr>
          <w:rFonts w:ascii="Arial" w:eastAsia="Verdana" w:hAnsi="Arial" w:cs="Arial"/>
          <w:sz w:val="20"/>
          <w:szCs w:val="20"/>
          <w:lang w:eastAsia="en-US"/>
        </w:rPr>
        <w:t xml:space="preserve"> 252/2006.</w:t>
      </w:r>
    </w:p>
    <w:p w14:paraId="0A6D0D2B" w14:textId="77777777" w:rsidR="004D4D46" w:rsidRPr="009863FD"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9863FD">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2C79453D" w14:textId="77777777" w:rsidR="004D4D46" w:rsidRPr="009863FD"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9863FD">
        <w:rPr>
          <w:rFonts w:ascii="Arial" w:eastAsia="Verdana" w:hAnsi="Arial" w:cs="Arial"/>
          <w:sz w:val="20"/>
          <w:szCs w:val="20"/>
          <w:lang w:eastAsia="en-US"/>
        </w:rPr>
        <w:t>Le pubblicazioni dovranno essere presentate nella lingua di origine e, se diversa da quelle di seguito indicate, tradotte in una delle seguenti lingue: italiano, francese, inglese, tedesco e spagnolo.</w:t>
      </w:r>
    </w:p>
    <w:p w14:paraId="24030361" w14:textId="77777777" w:rsidR="004D4D46" w:rsidRDefault="004D4D46" w:rsidP="004750D0">
      <w:pPr>
        <w:widowControl w:val="0"/>
        <w:tabs>
          <w:tab w:val="right" w:pos="9072"/>
        </w:tabs>
        <w:autoSpaceDE w:val="0"/>
        <w:autoSpaceDN w:val="0"/>
        <w:spacing w:before="1" w:after="120"/>
        <w:jc w:val="both"/>
        <w:rPr>
          <w:rFonts w:ascii="Arial" w:eastAsia="Verdana" w:hAnsi="Arial" w:cs="Arial"/>
          <w:sz w:val="20"/>
          <w:szCs w:val="20"/>
          <w:lang w:eastAsia="en-US"/>
        </w:rPr>
      </w:pPr>
      <w:r w:rsidRPr="009863FD">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045F034B" w14:textId="2E516BE0" w:rsidR="00186DC1" w:rsidRDefault="31F87DE6" w:rsidP="31F87DE6">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I/Le cittadini/e dell’Unione Europea possono dimostrare il possesso dei loro titoli:</w:t>
      </w:r>
    </w:p>
    <w:p w14:paraId="4C0E027A" w14:textId="4702E3E3" w:rsidR="00186DC1" w:rsidRPr="00FB734C" w:rsidRDefault="00186DC1" w:rsidP="00186DC1">
      <w:pPr>
        <w:pStyle w:val="Paragrafoelenco"/>
        <w:widowControl w:val="0"/>
        <w:numPr>
          <w:ilvl w:val="0"/>
          <w:numId w:val="16"/>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 xml:space="preserve">indicandoli nel curriculum vitae, redatto in forma di dichiarazione sostitutiva di certificazione o di atto di notorietà (artt. 46 e 47 del D.P.R. </w:t>
      </w:r>
      <w:r w:rsidR="00201A37">
        <w:rPr>
          <w:rFonts w:ascii="Arial" w:eastAsiaTheme="minorEastAsia" w:hAnsi="Arial" w:cs="Arial"/>
          <w:bCs/>
          <w:noProof/>
          <w:color w:val="000000"/>
          <w:sz w:val="20"/>
          <w:szCs w:val="20"/>
        </w:rPr>
        <w:t xml:space="preserve">n. </w:t>
      </w:r>
      <w:r w:rsidRPr="00FB734C">
        <w:rPr>
          <w:rFonts w:ascii="Arial" w:eastAsiaTheme="minorEastAsia" w:hAnsi="Arial" w:cs="Arial"/>
          <w:bCs/>
          <w:noProof/>
          <w:color w:val="000000"/>
          <w:sz w:val="20"/>
          <w:szCs w:val="20"/>
        </w:rPr>
        <w:t>445/2000), come indicato al precedente articolo (modalità da utilizzare per i titoli rilasciati da pubbliche amministrazioni);</w:t>
      </w:r>
    </w:p>
    <w:p w14:paraId="5081DEEE" w14:textId="77777777" w:rsidR="00186DC1" w:rsidRPr="00FB734C" w:rsidRDefault="00186DC1" w:rsidP="00186DC1">
      <w:pPr>
        <w:pStyle w:val="Paragrafoelenco"/>
        <w:widowControl w:val="0"/>
        <w:numPr>
          <w:ilvl w:val="0"/>
          <w:numId w:val="16"/>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 documenti in formato .pdf, corredati da una dichiarazione sostituitiva di conformità all’originale.</w:t>
      </w:r>
    </w:p>
    <w:p w14:paraId="34157858" w14:textId="30C4FB77" w:rsidR="00A1625F" w:rsidRDefault="31F87DE6" w:rsidP="00273A88">
      <w:pPr>
        <w:widowControl w:val="0"/>
        <w:autoSpaceDE w:val="0"/>
        <w:autoSpaceDN w:val="0"/>
        <w:adjustRightInd w:val="0"/>
        <w:jc w:val="both"/>
        <w:rPr>
          <w:rFonts w:ascii="Arial" w:hAnsi="Arial" w:cs="Arial"/>
          <w:sz w:val="20"/>
          <w:szCs w:val="20"/>
        </w:rPr>
      </w:pPr>
      <w:r w:rsidRPr="00B1795D">
        <w:rPr>
          <w:rFonts w:ascii="Arial" w:eastAsiaTheme="minorEastAsia" w:hAnsi="Arial" w:cs="Arial"/>
          <w:b/>
          <w:noProof/>
          <w:color w:val="000000" w:themeColor="text1"/>
          <w:sz w:val="20"/>
          <w:szCs w:val="20"/>
          <w:u w:val="single"/>
        </w:rPr>
        <w:t>I/Le cittadini/e extracomunitari/e regolarmente soggiornanti in Italia</w:t>
      </w:r>
      <w:r w:rsidRPr="31F87DE6">
        <w:rPr>
          <w:rFonts w:ascii="Arial" w:eastAsiaTheme="minorEastAsia" w:hAnsi="Arial" w:cs="Arial"/>
          <w:noProof/>
          <w:color w:val="000000" w:themeColor="text1"/>
          <w:sz w:val="20"/>
          <w:szCs w:val="20"/>
        </w:rPr>
        <w:t xml:space="preserve"> possono utilizzare le dichiarazioni sostitutive secondo le modalità previste per i/le cittadini/e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w:t>
      </w:r>
      <w:r w:rsidR="00273A88" w:rsidRPr="00273A88">
        <w:t xml:space="preserve"> </w:t>
      </w:r>
      <w:r w:rsidR="00273A88" w:rsidRPr="00273A88">
        <w:rPr>
          <w:rFonts w:ascii="Arial" w:hAnsi="Arial" w:cs="Arial"/>
          <w:sz w:val="20"/>
          <w:szCs w:val="20"/>
        </w:rPr>
        <w:t>Negli altri casi, i certificati rilasciati dalle competenti autorità di Stati esteri devono essere conformi alle disposizioni vigenti nello Stato stesso, devono essere legalizzati dalle competenti autorità consolari iteliane e devono essere corredati da una traduzione in lingua italiana certificata conforme al testo straniero dalla competente rappresentanza diplomatica o consolare ovvero da un/a traduttore/rice ufficiale.</w:t>
      </w:r>
    </w:p>
    <w:p w14:paraId="0FEFD18F" w14:textId="77777777" w:rsidR="00273A88" w:rsidRPr="00273A88" w:rsidRDefault="00273A88" w:rsidP="00273A88">
      <w:pPr>
        <w:widowControl w:val="0"/>
        <w:autoSpaceDE w:val="0"/>
        <w:autoSpaceDN w:val="0"/>
        <w:adjustRightInd w:val="0"/>
        <w:jc w:val="both"/>
        <w:rPr>
          <w:rFonts w:ascii="Arial" w:eastAsia="Times New Roman" w:hAnsi="Arial" w:cs="Arial"/>
          <w:b/>
          <w:snapToGrid w:val="0"/>
          <w:sz w:val="20"/>
          <w:szCs w:val="20"/>
        </w:rPr>
      </w:pPr>
    </w:p>
    <w:p w14:paraId="6BE09AEF" w14:textId="1BC658EA" w:rsidR="009070CB" w:rsidRPr="009E025E" w:rsidRDefault="009070CB" w:rsidP="004750D0">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 xml:space="preserve">Art. 5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 xml:space="preserve">Commissione </w:t>
      </w:r>
      <w:r w:rsidR="002F7A3D">
        <w:rPr>
          <w:rFonts w:ascii="Arial" w:eastAsia="Times New Roman" w:hAnsi="Arial" w:cs="Arial"/>
          <w:b/>
          <w:snapToGrid w:val="0"/>
          <w:sz w:val="20"/>
          <w:szCs w:val="20"/>
        </w:rPr>
        <w:t>giudicatrice</w:t>
      </w:r>
    </w:p>
    <w:p w14:paraId="40995BF0" w14:textId="74952564" w:rsidR="0073416C" w:rsidRDefault="31F87DE6" w:rsidP="31F87DE6">
      <w:pPr>
        <w:widowControl w:val="0"/>
        <w:autoSpaceDE w:val="0"/>
        <w:autoSpaceDN w:val="0"/>
        <w:adjustRightInd w:val="0"/>
        <w:spacing w:before="160"/>
        <w:jc w:val="both"/>
        <w:rPr>
          <w:rFonts w:ascii="Arial" w:eastAsiaTheme="minorEastAsia" w:hAnsi="Arial" w:cs="Arial"/>
          <w:noProof/>
          <w:color w:val="000000" w:themeColor="text1"/>
          <w:sz w:val="20"/>
          <w:szCs w:val="20"/>
        </w:rPr>
      </w:pPr>
      <w:r w:rsidRPr="31F87DE6">
        <w:rPr>
          <w:rFonts w:ascii="Arial" w:eastAsiaTheme="minorEastAsia" w:hAnsi="Arial" w:cs="Arial"/>
          <w:noProof/>
          <w:color w:val="000000" w:themeColor="text1"/>
          <w:sz w:val="20"/>
          <w:szCs w:val="20"/>
        </w:rPr>
        <w:t xml:space="preserve">La </w:t>
      </w:r>
      <w:r w:rsidR="002F7A3D">
        <w:rPr>
          <w:rFonts w:ascii="Arial" w:eastAsiaTheme="minorEastAsia" w:hAnsi="Arial" w:cs="Arial"/>
          <w:noProof/>
          <w:color w:val="000000" w:themeColor="text1"/>
          <w:sz w:val="20"/>
          <w:szCs w:val="20"/>
        </w:rPr>
        <w:t>C</w:t>
      </w:r>
      <w:r w:rsidRPr="31F87DE6">
        <w:rPr>
          <w:rFonts w:ascii="Arial" w:eastAsiaTheme="minorEastAsia" w:hAnsi="Arial" w:cs="Arial"/>
          <w:noProof/>
          <w:color w:val="000000" w:themeColor="text1"/>
          <w:sz w:val="20"/>
          <w:szCs w:val="20"/>
        </w:rPr>
        <w:t xml:space="preserve">ommissione </w:t>
      </w:r>
      <w:r w:rsidR="002F7A3D">
        <w:rPr>
          <w:rFonts w:ascii="Arial" w:eastAsiaTheme="minorEastAsia" w:hAnsi="Arial" w:cs="Arial"/>
          <w:noProof/>
          <w:color w:val="000000" w:themeColor="text1"/>
          <w:sz w:val="20"/>
          <w:szCs w:val="20"/>
        </w:rPr>
        <w:t>giudicatrice</w:t>
      </w:r>
      <w:r w:rsidRPr="31F87DE6">
        <w:rPr>
          <w:rFonts w:ascii="Arial" w:eastAsiaTheme="minorEastAsia" w:hAnsi="Arial" w:cs="Arial"/>
          <w:noProof/>
          <w:color w:val="000000" w:themeColor="text1"/>
          <w:sz w:val="20"/>
          <w:szCs w:val="20"/>
        </w:rPr>
        <w:t>, nominata dal Rettore, su proposta del Dipartimento che ha attivato la procedura è composta da professori/esse</w:t>
      </w:r>
      <w:r w:rsidR="0073416C">
        <w:rPr>
          <w:rFonts w:ascii="Arial" w:eastAsiaTheme="minorEastAsia" w:hAnsi="Arial" w:cs="Arial"/>
          <w:noProof/>
          <w:color w:val="000000" w:themeColor="text1"/>
          <w:sz w:val="20"/>
          <w:szCs w:val="20"/>
        </w:rPr>
        <w:t xml:space="preserve"> universitari/e di ruolo.</w:t>
      </w:r>
    </w:p>
    <w:p w14:paraId="3070989C" w14:textId="6AC94983" w:rsidR="00FD26B6" w:rsidRDefault="0073416C" w:rsidP="31F87DE6">
      <w:pPr>
        <w:widowControl w:val="0"/>
        <w:autoSpaceDE w:val="0"/>
        <w:autoSpaceDN w:val="0"/>
        <w:adjustRightInd w:val="0"/>
        <w:spacing w:before="160"/>
        <w:jc w:val="both"/>
        <w:rPr>
          <w:rFonts w:ascii="Arial" w:eastAsiaTheme="minorEastAsia" w:hAnsi="Arial" w:cs="Arial"/>
          <w:noProof/>
          <w:color w:val="000000"/>
          <w:sz w:val="20"/>
          <w:szCs w:val="20"/>
        </w:rPr>
      </w:pPr>
      <w:r>
        <w:rPr>
          <w:rFonts w:ascii="Arial" w:eastAsiaTheme="minorEastAsia" w:hAnsi="Arial" w:cs="Arial"/>
          <w:noProof/>
          <w:color w:val="000000" w:themeColor="text1"/>
          <w:sz w:val="20"/>
          <w:szCs w:val="20"/>
        </w:rPr>
        <w:t xml:space="preserve">È composta da tre professori/esse, </w:t>
      </w:r>
      <w:r w:rsidR="31F87DE6" w:rsidRPr="31F87DE6">
        <w:rPr>
          <w:rFonts w:ascii="Arial" w:eastAsiaTheme="minorEastAsia" w:hAnsi="Arial" w:cs="Arial"/>
          <w:noProof/>
          <w:color w:val="000000" w:themeColor="text1"/>
          <w:sz w:val="20"/>
          <w:szCs w:val="20"/>
        </w:rPr>
        <w:t>almeno due dei/lle quali di prima fascia o appartenenti ad un ruolo equivalente, secondo quanto disposto dall’art. 7 del “</w:t>
      </w:r>
      <w:r w:rsidR="00201A37" w:rsidRPr="00201A37">
        <w:rPr>
          <w:rFonts w:ascii="Arial" w:eastAsiaTheme="minorEastAsia" w:hAnsi="Arial" w:cs="Arial"/>
          <w:i/>
          <w:iCs/>
          <w:noProof/>
          <w:color w:val="000000" w:themeColor="text1"/>
          <w:sz w:val="20"/>
          <w:szCs w:val="20"/>
        </w:rPr>
        <w:t>Regolamento per la disciplina delle chiamate dei professori universitari prima e seconda fascia Legge 240/2010</w:t>
      </w:r>
      <w:r w:rsidR="31F87DE6" w:rsidRPr="31F87DE6">
        <w:rPr>
          <w:rFonts w:ascii="Arial" w:eastAsiaTheme="minorEastAsia" w:hAnsi="Arial" w:cs="Arial"/>
          <w:noProof/>
          <w:color w:val="000000" w:themeColor="text1"/>
          <w:sz w:val="20"/>
          <w:szCs w:val="20"/>
        </w:rPr>
        <w:t xml:space="preserve">” citato in premessa. La maggioranza dei/lle componenti deve essere esterna all’Ateneo. </w:t>
      </w:r>
    </w:p>
    <w:p w14:paraId="694B3456" w14:textId="052D28D2" w:rsidR="00FD26B6" w:rsidRPr="00FD26B6" w:rsidRDefault="31F87DE6" w:rsidP="31F87DE6">
      <w:pPr>
        <w:widowControl w:val="0"/>
        <w:autoSpaceDE w:val="0"/>
        <w:autoSpaceDN w:val="0"/>
        <w:adjustRightInd w:val="0"/>
        <w:spacing w:before="16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 xml:space="preserve">La </w:t>
      </w:r>
      <w:r w:rsidR="002F7A3D">
        <w:rPr>
          <w:rFonts w:ascii="Arial" w:eastAsiaTheme="minorEastAsia" w:hAnsi="Arial" w:cs="Arial"/>
          <w:noProof/>
          <w:color w:val="000000" w:themeColor="text1"/>
          <w:sz w:val="20"/>
          <w:szCs w:val="20"/>
        </w:rPr>
        <w:t>C</w:t>
      </w:r>
      <w:r w:rsidRPr="31F87DE6">
        <w:rPr>
          <w:rFonts w:ascii="Arial" w:eastAsiaTheme="minorEastAsia" w:hAnsi="Arial" w:cs="Arial"/>
          <w:noProof/>
          <w:color w:val="000000" w:themeColor="text1"/>
          <w:sz w:val="20"/>
          <w:szCs w:val="20"/>
        </w:rPr>
        <w:t>ommissione individua al proprio interno un/a Presidente ed un/a Segretario verbalizzante.</w:t>
      </w:r>
    </w:p>
    <w:p w14:paraId="0523B730" w14:textId="4535B32A" w:rsidR="00FD26B6" w:rsidRDefault="31F87DE6" w:rsidP="31F87DE6">
      <w:pPr>
        <w:widowControl w:val="0"/>
        <w:autoSpaceDE w:val="0"/>
        <w:autoSpaceDN w:val="0"/>
        <w:adjustRightInd w:val="0"/>
        <w:spacing w:before="16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 xml:space="preserve">La </w:t>
      </w:r>
      <w:r w:rsidR="002F7A3D">
        <w:rPr>
          <w:rFonts w:ascii="Arial" w:eastAsiaTheme="minorEastAsia" w:hAnsi="Arial" w:cs="Arial"/>
          <w:noProof/>
          <w:color w:val="000000" w:themeColor="text1"/>
          <w:sz w:val="20"/>
          <w:szCs w:val="20"/>
        </w:rPr>
        <w:t>C</w:t>
      </w:r>
      <w:r w:rsidRPr="31F87DE6">
        <w:rPr>
          <w:rFonts w:ascii="Arial" w:eastAsiaTheme="minorEastAsia" w:hAnsi="Arial" w:cs="Arial"/>
          <w:noProof/>
          <w:color w:val="000000" w:themeColor="text1"/>
          <w:sz w:val="20"/>
          <w:szCs w:val="20"/>
        </w:rPr>
        <w:t>ommissione effettua i propri lavori alla presenza di tutti/e i/le componenti e assume le proprie deliberazioni a maggioranza.</w:t>
      </w:r>
    </w:p>
    <w:p w14:paraId="57898D1B" w14:textId="55E63664" w:rsidR="00FD26B6" w:rsidRPr="00FD26B6" w:rsidRDefault="31F87DE6" w:rsidP="31F87DE6">
      <w:pPr>
        <w:widowControl w:val="0"/>
        <w:shd w:val="clear" w:color="auto" w:fill="FFFFFF" w:themeFill="background1"/>
        <w:autoSpaceDE w:val="0"/>
        <w:autoSpaceDN w:val="0"/>
        <w:adjustRightInd w:val="0"/>
        <w:spacing w:before="16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Dalla data di pubblicazione del decreto di nomina della Commissione all’Albo Ufficiale e sul sito di Ateneo decorre il termine perentorio di 7 giorni per la presentazione al Rettore, da parte dei/lle candidati/e, di eventuali istanze di ricusazione dei/lle commissari/e. Decorso tale termine la Commissione può procedere al proprio insediamento.</w:t>
      </w:r>
    </w:p>
    <w:p w14:paraId="7FFA3FF1" w14:textId="3E7408C5" w:rsidR="0073416C" w:rsidRPr="00FD26B6" w:rsidRDefault="00FD26B6" w:rsidP="0073416C">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2F7A3D">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può avvalersi di strumenti telematici di lavoro collegiale.</w:t>
      </w:r>
    </w:p>
    <w:p w14:paraId="44499B48" w14:textId="0E2056B7" w:rsidR="009E667E" w:rsidRDefault="31F87DE6" w:rsidP="31F87DE6">
      <w:pPr>
        <w:widowControl w:val="0"/>
        <w:autoSpaceDE w:val="0"/>
        <w:autoSpaceDN w:val="0"/>
        <w:adjustRightInd w:val="0"/>
        <w:spacing w:after="12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La Commissione deve concludere i propri lavori entro 45 giorni dalla nomina del Rettore salvo proroga concessa dal Rettore per gravi ragioni su motivata richiesta del/la Presidente della commissione. La proroga non può essere superiore a 15 giorni.</w:t>
      </w:r>
    </w:p>
    <w:p w14:paraId="2FD1249F" w14:textId="08C349BE" w:rsidR="009E667E" w:rsidRPr="00D12066" w:rsidRDefault="31F87DE6" w:rsidP="009E667E">
      <w:pPr>
        <w:jc w:val="both"/>
        <w:rPr>
          <w:rFonts w:ascii="Arial" w:hAnsi="Arial" w:cs="Arial"/>
          <w:sz w:val="20"/>
          <w:szCs w:val="20"/>
        </w:rPr>
      </w:pPr>
      <w:r w:rsidRPr="31F87DE6">
        <w:rPr>
          <w:rFonts w:ascii="Arial" w:hAnsi="Arial" w:cs="Arial"/>
          <w:sz w:val="20"/>
          <w:szCs w:val="20"/>
        </w:rPr>
        <w:lastRenderedPageBreak/>
        <w:t xml:space="preserve">La Commissione giudicatrice definisce i criteri di valutazione dei/lle candidati/e e li invia al/la responsabile del procedimento, che provvede entro 3 giorni alla loro pubblicazione sul sito web di Ateneo. Successivamente accede alla lista dei/lle candidati/e e alla relativa documentazione. </w:t>
      </w:r>
    </w:p>
    <w:p w14:paraId="4F14EBB9" w14:textId="77777777" w:rsidR="00FF1B01" w:rsidRPr="00D12066" w:rsidRDefault="00FF1B01" w:rsidP="004750D0">
      <w:pPr>
        <w:widowControl w:val="0"/>
        <w:tabs>
          <w:tab w:val="right" w:pos="9072"/>
        </w:tabs>
        <w:autoSpaceDE w:val="0"/>
        <w:autoSpaceDN w:val="0"/>
        <w:adjustRightInd w:val="0"/>
        <w:spacing w:after="120"/>
        <w:jc w:val="both"/>
        <w:rPr>
          <w:rFonts w:ascii="Arial" w:eastAsiaTheme="minorEastAsia" w:hAnsi="Arial" w:cs="Arial"/>
          <w:bCs/>
          <w:noProof/>
          <w:sz w:val="20"/>
          <w:szCs w:val="20"/>
        </w:rPr>
      </w:pPr>
    </w:p>
    <w:p w14:paraId="0B53A0D7" w14:textId="1695DA62" w:rsidR="009070CB" w:rsidRPr="009E025E" w:rsidRDefault="009070CB" w:rsidP="003D19E0">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6</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 xml:space="preserve"> Procedura di valutazione delle candidature</w:t>
      </w:r>
    </w:p>
    <w:p w14:paraId="26EE4700" w14:textId="77777777" w:rsidR="009070CB" w:rsidRPr="009E025E" w:rsidRDefault="009070CB" w:rsidP="008C1E23">
      <w:pPr>
        <w:tabs>
          <w:tab w:val="left" w:pos="284"/>
          <w:tab w:val="right" w:pos="9072"/>
        </w:tabs>
        <w:suppressAutoHyphens/>
        <w:spacing w:after="120" w:line="276" w:lineRule="auto"/>
        <w:jc w:val="both"/>
        <w:rPr>
          <w:rFonts w:ascii="Arial" w:eastAsia="Calibri" w:hAnsi="Arial" w:cs="Arial"/>
          <w:noProof/>
          <w:sz w:val="20"/>
          <w:szCs w:val="20"/>
          <w:lang w:eastAsia="en-US"/>
        </w:rPr>
      </w:pPr>
      <w:r w:rsidRPr="009E025E">
        <w:rPr>
          <w:rFonts w:ascii="Arial" w:eastAsia="Calibri" w:hAnsi="Arial" w:cs="Arial"/>
          <w:noProof/>
          <w:sz w:val="20"/>
          <w:szCs w:val="20"/>
          <w:lang w:eastAsia="en-US"/>
        </w:rPr>
        <w:t xml:space="preserve">Le attività oggetto di valutazione sono le seguenti: </w:t>
      </w:r>
    </w:p>
    <w:p w14:paraId="1E269DB9" w14:textId="58C93211" w:rsidR="009070CB" w:rsidRPr="009E025E" w:rsidRDefault="31F87DE6" w:rsidP="008C1E23">
      <w:pPr>
        <w:widowControl w:val="0"/>
        <w:numPr>
          <w:ilvl w:val="0"/>
          <w:numId w:val="6"/>
        </w:numPr>
        <w:tabs>
          <w:tab w:val="left" w:pos="284"/>
          <w:tab w:val="right" w:pos="9072"/>
        </w:tabs>
        <w:suppressAutoHyphens/>
        <w:spacing w:after="120" w:line="276" w:lineRule="auto"/>
        <w:ind w:left="0" w:firstLine="0"/>
        <w:contextualSpacing/>
        <w:jc w:val="both"/>
        <w:rPr>
          <w:rFonts w:ascii="Arial" w:eastAsia="Calibri" w:hAnsi="Arial" w:cs="Arial"/>
          <w:sz w:val="20"/>
          <w:szCs w:val="20"/>
          <w:lang w:eastAsia="en-US"/>
        </w:rPr>
      </w:pPr>
      <w:bookmarkStart w:id="2" w:name="_Hlk147140838"/>
      <w:r w:rsidRPr="31F87DE6">
        <w:rPr>
          <w:rFonts w:ascii="Arial" w:eastAsia="Calibri" w:hAnsi="Arial" w:cs="Arial"/>
          <w:sz w:val="20"/>
          <w:szCs w:val="20"/>
          <w:lang w:eastAsia="en-US"/>
        </w:rPr>
        <w:t>didattica, didattica integrativa e di servizio agli/lle studenti/esse;</w:t>
      </w:r>
    </w:p>
    <w:p w14:paraId="4A7D8A10" w14:textId="541FCED0" w:rsidR="009070CB" w:rsidRPr="009B531F" w:rsidRDefault="009070CB" w:rsidP="009B531F">
      <w:pPr>
        <w:widowControl w:val="0"/>
        <w:numPr>
          <w:ilvl w:val="0"/>
          <w:numId w:val="6"/>
        </w:numPr>
        <w:tabs>
          <w:tab w:val="left" w:pos="284"/>
          <w:tab w:val="right" w:pos="9072"/>
        </w:tabs>
        <w:suppressAutoHyphens/>
        <w:spacing w:after="120" w:line="276" w:lineRule="auto"/>
        <w:ind w:left="0" w:firstLine="0"/>
        <w:contextualSpacing/>
        <w:jc w:val="both"/>
        <w:rPr>
          <w:rFonts w:ascii="Arial" w:eastAsia="Calibri" w:hAnsi="Arial" w:cs="Arial"/>
          <w:sz w:val="20"/>
          <w:szCs w:val="20"/>
          <w:lang w:eastAsia="en-US"/>
        </w:rPr>
      </w:pPr>
      <w:r w:rsidRPr="009E025E">
        <w:rPr>
          <w:rFonts w:ascii="Arial" w:eastAsia="Calibri" w:hAnsi="Arial" w:cs="Arial"/>
          <w:sz w:val="20"/>
          <w:szCs w:val="20"/>
          <w:lang w:eastAsia="en-US"/>
        </w:rPr>
        <w:t>attività di ricer</w:t>
      </w:r>
      <w:r w:rsidR="00AD42A0">
        <w:rPr>
          <w:rFonts w:ascii="Arial" w:eastAsia="Calibri" w:hAnsi="Arial" w:cs="Arial"/>
          <w:sz w:val="20"/>
          <w:szCs w:val="20"/>
          <w:lang w:eastAsia="en-US"/>
        </w:rPr>
        <w:t>ca</w:t>
      </w:r>
      <w:r w:rsidR="009A077B">
        <w:rPr>
          <w:rFonts w:ascii="Arial" w:eastAsia="Calibri" w:hAnsi="Arial" w:cs="Arial"/>
          <w:sz w:val="20"/>
          <w:szCs w:val="20"/>
          <w:lang w:eastAsia="en-US"/>
        </w:rPr>
        <w:t xml:space="preserve"> </w:t>
      </w:r>
      <w:r w:rsidR="009B531F">
        <w:rPr>
          <w:rFonts w:ascii="Arial" w:eastAsia="Calibri" w:hAnsi="Arial" w:cs="Arial"/>
          <w:sz w:val="20"/>
          <w:szCs w:val="20"/>
          <w:lang w:eastAsia="en-US"/>
        </w:rPr>
        <w:t xml:space="preserve">e </w:t>
      </w:r>
      <w:r w:rsidR="00A1625F" w:rsidRPr="009B531F">
        <w:rPr>
          <w:rFonts w:ascii="Arial" w:eastAsia="Calibri" w:hAnsi="Arial" w:cs="Arial"/>
          <w:sz w:val="20"/>
          <w:szCs w:val="20"/>
          <w:lang w:eastAsia="en-US"/>
        </w:rPr>
        <w:t>pubblicazioni scientifiche;</w:t>
      </w:r>
    </w:p>
    <w:p w14:paraId="4428B1F8" w14:textId="59A00F0D" w:rsidR="00AD42A0" w:rsidRDefault="00A1625F" w:rsidP="00ED0E0A">
      <w:pPr>
        <w:widowControl w:val="0"/>
        <w:numPr>
          <w:ilvl w:val="0"/>
          <w:numId w:val="6"/>
        </w:numPr>
        <w:tabs>
          <w:tab w:val="left" w:pos="284"/>
          <w:tab w:val="right" w:pos="9072"/>
        </w:tabs>
        <w:suppressAutoHyphens/>
        <w:spacing w:after="120" w:line="276" w:lineRule="auto"/>
        <w:ind w:left="0" w:firstLine="0"/>
        <w:contextualSpacing/>
        <w:jc w:val="both"/>
        <w:rPr>
          <w:rFonts w:ascii="Arial" w:eastAsia="Calibri" w:hAnsi="Arial" w:cs="Arial"/>
          <w:sz w:val="20"/>
          <w:szCs w:val="20"/>
          <w:lang w:eastAsia="en-US"/>
        </w:rPr>
      </w:pPr>
      <w:r w:rsidRPr="00A1625F">
        <w:rPr>
          <w:rFonts w:ascii="Arial" w:eastAsia="Calibri" w:hAnsi="Arial" w:cs="Arial"/>
          <w:sz w:val="20"/>
          <w:szCs w:val="20"/>
          <w:lang w:eastAsia="en-US"/>
        </w:rPr>
        <w:t>attività in ca</w:t>
      </w:r>
      <w:r w:rsidR="002F7A3D">
        <w:rPr>
          <w:rFonts w:ascii="Arial" w:eastAsia="Calibri" w:hAnsi="Arial" w:cs="Arial"/>
          <w:sz w:val="20"/>
          <w:szCs w:val="20"/>
          <w:lang w:eastAsia="en-US"/>
        </w:rPr>
        <w:t>m</w:t>
      </w:r>
      <w:r w:rsidRPr="00A1625F">
        <w:rPr>
          <w:rFonts w:ascii="Arial" w:eastAsia="Calibri" w:hAnsi="Arial" w:cs="Arial"/>
          <w:sz w:val="20"/>
          <w:szCs w:val="20"/>
          <w:lang w:eastAsia="en-US"/>
        </w:rPr>
        <w:t>po clinico</w:t>
      </w:r>
      <w:r>
        <w:rPr>
          <w:rFonts w:ascii="Arial" w:eastAsia="Calibri" w:hAnsi="Arial" w:cs="Arial"/>
          <w:sz w:val="20"/>
          <w:szCs w:val="20"/>
          <w:lang w:eastAsia="en-US"/>
        </w:rPr>
        <w:t>.</w:t>
      </w:r>
    </w:p>
    <w:bookmarkEnd w:id="2"/>
    <w:p w14:paraId="6C6E5151" w14:textId="77777777" w:rsidR="004D2564" w:rsidRPr="004D2564" w:rsidRDefault="004D2564" w:rsidP="004D2564">
      <w:pPr>
        <w:widowControl w:val="0"/>
        <w:tabs>
          <w:tab w:val="left" w:pos="284"/>
          <w:tab w:val="right" w:pos="9072"/>
        </w:tabs>
        <w:suppressAutoHyphens/>
        <w:spacing w:after="120" w:line="276" w:lineRule="auto"/>
        <w:contextualSpacing/>
        <w:jc w:val="both"/>
        <w:rPr>
          <w:rFonts w:ascii="Arial" w:eastAsia="Calibri" w:hAnsi="Arial" w:cs="Arial"/>
          <w:sz w:val="20"/>
          <w:szCs w:val="20"/>
          <w:lang w:eastAsia="en-US"/>
        </w:rPr>
      </w:pPr>
    </w:p>
    <w:p w14:paraId="58425153" w14:textId="634DEAC3" w:rsidR="00ED0E0A" w:rsidRPr="00F06C91" w:rsidRDefault="31F87DE6" w:rsidP="00ED0E0A">
      <w:pPr>
        <w:tabs>
          <w:tab w:val="left" w:pos="284"/>
          <w:tab w:val="right" w:pos="9072"/>
        </w:tabs>
        <w:suppressAutoHyphens/>
        <w:spacing w:after="120" w:line="276" w:lineRule="auto"/>
        <w:jc w:val="both"/>
        <w:rPr>
          <w:rFonts w:ascii="Arial" w:eastAsia="Calibri" w:hAnsi="Arial" w:cs="Arial"/>
          <w:strike/>
          <w:noProof/>
          <w:color w:val="FF0000"/>
          <w:sz w:val="20"/>
          <w:szCs w:val="20"/>
          <w:lang w:eastAsia="en-US"/>
        </w:rPr>
      </w:pPr>
      <w:bookmarkStart w:id="3" w:name="_Hlk146794611"/>
      <w:r w:rsidRPr="31F87DE6">
        <w:rPr>
          <w:rFonts w:ascii="Arial" w:eastAsia="Calibri" w:hAnsi="Arial" w:cs="Arial"/>
          <w:noProof/>
          <w:sz w:val="20"/>
          <w:szCs w:val="20"/>
          <w:lang w:eastAsia="en-US"/>
        </w:rPr>
        <w:t xml:space="preserve">I/Le candidati/e sono valutati/e positivamente ai fini del procedimento di valutazione </w:t>
      </w:r>
      <w:r w:rsidRPr="000A10DE">
        <w:rPr>
          <w:rFonts w:ascii="Arial" w:eastAsia="Calibri" w:hAnsi="Arial" w:cs="Arial"/>
          <w:noProof/>
          <w:sz w:val="20"/>
          <w:szCs w:val="20"/>
          <w:lang w:eastAsia="en-US"/>
        </w:rPr>
        <w:t xml:space="preserve">a condizione del raggiungimento </w:t>
      </w:r>
      <w:bookmarkStart w:id="4" w:name="_Hlk147140865"/>
      <w:r w:rsidR="00F06C91" w:rsidRPr="000A10DE">
        <w:rPr>
          <w:rFonts w:ascii="Arial" w:eastAsia="Calibri" w:hAnsi="Arial" w:cs="Arial"/>
          <w:noProof/>
          <w:sz w:val="20"/>
          <w:szCs w:val="20"/>
          <w:lang w:eastAsia="en-US"/>
        </w:rPr>
        <w:t>di un giudizio favorevole per ciascun ambito di attività oggetto di valutazione</w:t>
      </w:r>
      <w:r w:rsidR="00F06C91">
        <w:rPr>
          <w:rFonts w:ascii="Arial" w:eastAsia="Calibri" w:hAnsi="Arial" w:cs="Arial"/>
          <w:noProof/>
          <w:sz w:val="20"/>
          <w:szCs w:val="20"/>
          <w:lang w:eastAsia="en-US"/>
        </w:rPr>
        <w:t>.</w:t>
      </w:r>
      <w:bookmarkEnd w:id="4"/>
    </w:p>
    <w:bookmarkEnd w:id="3"/>
    <w:p w14:paraId="02E3772D" w14:textId="6984132F" w:rsidR="009070CB" w:rsidRPr="009E025E" w:rsidRDefault="31F87DE6" w:rsidP="00BA50C5">
      <w:pPr>
        <w:tabs>
          <w:tab w:val="left" w:pos="284"/>
          <w:tab w:val="right" w:pos="9072"/>
        </w:tabs>
        <w:suppressAutoHyphens/>
        <w:spacing w:after="240" w:line="276" w:lineRule="auto"/>
        <w:jc w:val="both"/>
        <w:rPr>
          <w:rFonts w:ascii="Arial" w:eastAsia="Calibri" w:hAnsi="Arial" w:cs="Arial"/>
          <w:noProof/>
          <w:sz w:val="20"/>
          <w:szCs w:val="20"/>
          <w:lang w:eastAsia="en-US"/>
        </w:rPr>
      </w:pPr>
      <w:r w:rsidRPr="31F87DE6">
        <w:rPr>
          <w:rFonts w:ascii="Arial" w:eastAsia="Calibri" w:hAnsi="Arial" w:cs="Arial"/>
          <w:noProof/>
          <w:sz w:val="20"/>
          <w:szCs w:val="20"/>
          <w:lang w:eastAsia="en-US"/>
        </w:rPr>
        <w:t>La Commissione formula un dettagliato giudizio per ogni candidato/a dandone congrua e specifica motivazione sulla base dei criteri di cui al successivo art. 7 e redige l’elenco dei/lle candidati/e valutati/e positivamente. Nell’ipotesi in cui il/la candidato/a sia unico/a la commissione formula un dettagliato giudizio sulla base dei criteri di cui al successivo art. 7 ed esprime una valutazione di sintesi positiva o negativa.</w:t>
      </w:r>
    </w:p>
    <w:p w14:paraId="4E878292" w14:textId="0DE79501" w:rsidR="009070CB" w:rsidRPr="009E025E" w:rsidRDefault="009070CB" w:rsidP="003D19E0">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7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Criteri di valutazione applicati</w:t>
      </w:r>
    </w:p>
    <w:p w14:paraId="4B6E0895" w14:textId="153ED04A" w:rsidR="009A077B" w:rsidRDefault="009070CB" w:rsidP="0073416C">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In conformità a quanto previsto dagli artt. 3 e 4 del D.M. 04/08/2011 n. 344, la Commissione valuterà i/le candidati/e secondo gli standard qualitativi riconosciuti a livello internazionale, in riferimento allo specifico settore concorsuale ovvero al settore scientifico disciplinare ove indicato nel bando.</w:t>
      </w:r>
    </w:p>
    <w:p w14:paraId="4C7FFED1" w14:textId="7128C35D"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valutazione dell'attività didattica, di didattica integrativa e di servizio agli/lle studenti/esse è svolta sulla base dei seguenti criteri:</w:t>
      </w:r>
    </w:p>
    <w:p w14:paraId="655F72E3" w14:textId="77777777"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a) numero dei moduli/corsi tenuti e continuità della tenuta degli stessi;</w:t>
      </w:r>
    </w:p>
    <w:p w14:paraId="19C75BF0" w14:textId="727516A7"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b) esiti della valutazione da parte degli/lle studenti/esse, con gli strumenti predisposti dall'ateneo, dei moduli/corsi tenuti;</w:t>
      </w:r>
    </w:p>
    <w:p w14:paraId="101EC821" w14:textId="77777777"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c) partecipazione alle commissioni istituite per gli esami di profitto;</w:t>
      </w:r>
    </w:p>
    <w:p w14:paraId="07F04779" w14:textId="77777777"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d) quantità e qualità dell'attività di tipo seminariale, di quella mirata alle esercitazioni e al tutoraggio degli/lle studenti/esse, ivi inclusa quella relativa alla predisposizione delle tesi di laurea, di laurea magistrale e delle tesi di dottorato;</w:t>
      </w:r>
    </w:p>
    <w:p w14:paraId="27F2AA40" w14:textId="77777777"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e) congruenza con il settore concorsuale per il quale è bandita la procedura e con l’eventuale profilo indicato nel bando.</w:t>
      </w:r>
    </w:p>
    <w:p w14:paraId="237A230E" w14:textId="77777777"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valutazione dell'attività di ricerca scientifica è svolta sulla base dei seguenti criteri:</w:t>
      </w:r>
    </w:p>
    <w:p w14:paraId="1F9FA6B5" w14:textId="77777777"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a) organizzazione, direzione e coordinamento di gruppi di ricerca nazionali e internazionali, ovvero partecipazione agli stessi;</w:t>
      </w:r>
    </w:p>
    <w:p w14:paraId="4ACB2055" w14:textId="77777777"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b) conseguimento della titolarità di brevetti;</w:t>
      </w:r>
    </w:p>
    <w:p w14:paraId="6DA427A8" w14:textId="77777777"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c) partecipazione in qualità di relatore/rice a congressi e convegni nazionali e internazionali;</w:t>
      </w:r>
    </w:p>
    <w:p w14:paraId="4D923C82" w14:textId="77777777"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d) conseguimento di premi e riconoscimenti nazionali e internazionali per attività di ricerca;</w:t>
      </w:r>
    </w:p>
    <w:p w14:paraId="7E283764" w14:textId="77777777"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e) congruenza con il settore concorsuale per il quale è bandita la procedura e con l’eventuale profilo indicato nel bando.</w:t>
      </w:r>
    </w:p>
    <w:p w14:paraId="67E1F44E" w14:textId="77777777"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La valutazione delle pubblicazioni scientifiche è svolta sulla base della consistenza complessiva della produzione scientifica del/la ricercatore/rice, l'intensità e la continuità temporale della stessa, fatti salvi </w:t>
      </w:r>
      <w:r w:rsidRPr="009E025E">
        <w:rPr>
          <w:rFonts w:ascii="Arial" w:eastAsia="Times New Roman" w:hAnsi="Arial" w:cs="Arial"/>
          <w:snapToGrid w:val="0"/>
          <w:sz w:val="20"/>
          <w:szCs w:val="20"/>
        </w:rPr>
        <w:lastRenderedPageBreak/>
        <w:t>i periodi, adeguatamente documentati, di allontanamento non volontario dall'attività di ricerca, con particolare riferimento alle funzioni genitoriali, nonché degli ulteriori seguenti criteri:</w:t>
      </w:r>
    </w:p>
    <w:p w14:paraId="626653A3" w14:textId="77777777"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a) originalità, innovatività, rigore metodologico e rilevanza di ciascuna pubblicazione;</w:t>
      </w:r>
    </w:p>
    <w:p w14:paraId="0AA3855C" w14:textId="77777777"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b) congruenza di ciascuna pubblicazione con il settore concorsuale per il quale è bandita la procedura e con l’eventuale profilo indicato nel bando;</w:t>
      </w:r>
    </w:p>
    <w:p w14:paraId="3E3FD88A" w14:textId="6E90BBBC"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c) rilevanza scientifica della collocazione editoriale di ciascuna pubblicazione e sua diffusione all'interno della comunità scientifica</w:t>
      </w:r>
      <w:r w:rsidR="008138AC">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37088577"/>
          <w:placeholder>
            <w:docPart w:val="DefaultPlaceholder_-1854013440"/>
          </w:placeholder>
          <w:text/>
        </w:sdtPr>
        <w:sdtEndPr/>
        <w:sdtContent>
          <w:r w:rsidR="008138AC">
            <w:rPr>
              <w:rFonts w:ascii="Arial" w:eastAsia="Times New Roman" w:hAnsi="Arial" w:cs="Arial"/>
              <w:snapToGrid w:val="0"/>
              <w:sz w:val="20"/>
              <w:szCs w:val="20"/>
            </w:rPr>
            <w:t>(………………….)</w:t>
          </w:r>
        </w:sdtContent>
      </w:sdt>
      <w:r w:rsidRPr="009E025E">
        <w:rPr>
          <w:rFonts w:ascii="Arial" w:eastAsia="Times New Roman" w:hAnsi="Arial" w:cs="Arial"/>
          <w:snapToGrid w:val="0"/>
          <w:sz w:val="20"/>
          <w:szCs w:val="20"/>
        </w:rPr>
        <w:t>;</w:t>
      </w:r>
    </w:p>
    <w:p w14:paraId="3262EFDD" w14:textId="77777777" w:rsidR="009070CB" w:rsidRPr="009E025E" w:rsidRDefault="009070CB" w:rsidP="008C1E23">
      <w:pPr>
        <w:tabs>
          <w:tab w:val="left" w:pos="284"/>
          <w:tab w:val="right" w:pos="9072"/>
        </w:tabs>
        <w:suppressAutoHyphens/>
        <w:spacing w:after="120"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d) determinazione analitica, anche sulla base di criteri riconosciuti nella comunità scientifica internazionale di riferimento, dell'apporto individuale del/la ricercatore/rice nel caso di partecipazione del medesimo a lavori in collaborazione;</w:t>
      </w:r>
    </w:p>
    <w:p w14:paraId="3AF2FA38" w14:textId="7C138E9D" w:rsidR="00D86E02" w:rsidRDefault="009070CB" w:rsidP="00D86E02">
      <w:pPr>
        <w:tabs>
          <w:tab w:val="left" w:pos="284"/>
          <w:tab w:val="right" w:pos="9072"/>
        </w:tabs>
        <w:suppressAutoHyphens/>
        <w:spacing w:after="120" w:line="276" w:lineRule="auto"/>
        <w:jc w:val="both"/>
        <w:rPr>
          <w:rFonts w:ascii="Arial" w:eastAsia="Times New Roman" w:hAnsi="Arial" w:cs="Arial"/>
          <w:snapToGrid w:val="0"/>
          <w:sz w:val="20"/>
          <w:szCs w:val="20"/>
        </w:rPr>
      </w:pPr>
      <w:r w:rsidRPr="00635DFC">
        <w:rPr>
          <w:rFonts w:ascii="Arial" w:eastAsia="Times New Roman" w:hAnsi="Arial" w:cs="Arial"/>
          <w:snapToGrid w:val="0"/>
          <w:sz w:val="20"/>
          <w:szCs w:val="20"/>
        </w:rPr>
        <w:t xml:space="preserve">e) </w:t>
      </w:r>
      <w:r w:rsidR="00D86E02" w:rsidRPr="00635DFC">
        <w:rPr>
          <w:rFonts w:ascii="Arial" w:hAnsi="Arial" w:cs="Arial"/>
          <w:sz w:val="20"/>
          <w:szCs w:val="20"/>
        </w:rPr>
        <w:t>gli indicatori previsti dalla normativa nazionale in materia nell'ambito dei settori in cui ne è consolidato l'uso a livello internazionale</w:t>
      </w:r>
      <w:r w:rsidR="0074279B">
        <w:rPr>
          <w:rFonts w:ascii="Arial" w:eastAsia="Times New Roman" w:hAnsi="Arial" w:cs="Arial"/>
          <w:snapToGrid w:val="0"/>
          <w:sz w:val="20"/>
          <w:szCs w:val="20"/>
        </w:rPr>
        <w:t>.</w:t>
      </w:r>
    </w:p>
    <w:p w14:paraId="15531D8A" w14:textId="4C2CA755" w:rsidR="0074279B" w:rsidRPr="00BA27E9" w:rsidRDefault="0074279B" w:rsidP="00D86E02">
      <w:pPr>
        <w:tabs>
          <w:tab w:val="left" w:pos="284"/>
          <w:tab w:val="right" w:pos="9072"/>
        </w:tabs>
        <w:suppressAutoHyphens/>
        <w:spacing w:after="120" w:line="276" w:lineRule="auto"/>
        <w:jc w:val="both"/>
        <w:rPr>
          <w:rFonts w:ascii="Arial" w:eastAsia="Times New Roman" w:hAnsi="Arial" w:cs="Arial"/>
          <w:strike/>
          <w:snapToGrid w:val="0"/>
          <w:sz w:val="20"/>
          <w:szCs w:val="20"/>
        </w:rPr>
      </w:pPr>
      <w:bookmarkStart w:id="5" w:name="_Hlk147140945"/>
      <w:r w:rsidRPr="0074279B">
        <w:rPr>
          <w:rFonts w:ascii="Arial" w:eastAsia="Times New Roman" w:hAnsi="Arial" w:cs="Arial"/>
          <w:snapToGrid w:val="0"/>
          <w:sz w:val="20"/>
          <w:szCs w:val="20"/>
        </w:rPr>
        <w:t xml:space="preserve">La valutazione delle attività </w:t>
      </w:r>
      <w:r w:rsidR="00153CC6" w:rsidRPr="00BA27E9">
        <w:rPr>
          <w:rFonts w:ascii="Arial" w:eastAsia="Times New Roman" w:hAnsi="Arial" w:cs="Arial"/>
          <w:snapToGrid w:val="0"/>
          <w:sz w:val="20"/>
          <w:szCs w:val="20"/>
        </w:rPr>
        <w:t xml:space="preserve">clinico assistenziali in ambito medico-sanitario </w:t>
      </w:r>
      <w:r w:rsidRPr="00BA27E9">
        <w:rPr>
          <w:rFonts w:ascii="Arial" w:eastAsia="Times New Roman" w:hAnsi="Arial" w:cs="Arial"/>
          <w:snapToGrid w:val="0"/>
          <w:sz w:val="20"/>
          <w:szCs w:val="20"/>
        </w:rPr>
        <w:t xml:space="preserve">è svolta </w:t>
      </w:r>
      <w:r w:rsidR="00153CC6" w:rsidRPr="00BA27E9">
        <w:rPr>
          <w:rFonts w:ascii="Arial" w:eastAsia="Times New Roman" w:hAnsi="Arial" w:cs="Arial"/>
          <w:snapToGrid w:val="0"/>
          <w:sz w:val="20"/>
          <w:szCs w:val="20"/>
        </w:rPr>
        <w:t xml:space="preserve">sulla base della congruenza </w:t>
      </w:r>
      <w:r w:rsidR="00F979B3" w:rsidRPr="00BA27E9">
        <w:rPr>
          <w:rFonts w:ascii="Arial" w:eastAsia="Times New Roman" w:hAnsi="Arial" w:cs="Arial"/>
          <w:snapToGrid w:val="0"/>
          <w:sz w:val="20"/>
          <w:szCs w:val="20"/>
        </w:rPr>
        <w:t xml:space="preserve">della complessiva attività assistenziale del/la candidato/a </w:t>
      </w:r>
      <w:r w:rsidR="00122AC4" w:rsidRPr="00BA27E9">
        <w:rPr>
          <w:rFonts w:ascii="Arial" w:eastAsia="Times New Roman" w:hAnsi="Arial" w:cs="Arial"/>
          <w:snapToGrid w:val="0"/>
          <w:sz w:val="20"/>
          <w:szCs w:val="20"/>
        </w:rPr>
        <w:t xml:space="preserve">con il settore scientifico-disciplinare oggetto della selezione. Sono valutate la durata, la continuità, la specificità e il grado di responsabilità dell’attività assistenziale svolta, riportata in un’apposita relazione elaborata dal/la candidato/a. </w:t>
      </w:r>
    </w:p>
    <w:bookmarkEnd w:id="5"/>
    <w:p w14:paraId="72458B67" w14:textId="77777777" w:rsidR="009E667E" w:rsidRDefault="009E667E" w:rsidP="00DA5D1C">
      <w:pPr>
        <w:widowControl w:val="0"/>
        <w:autoSpaceDE w:val="0"/>
        <w:autoSpaceDN w:val="0"/>
        <w:adjustRightInd w:val="0"/>
        <w:ind w:right="-1"/>
        <w:jc w:val="both"/>
        <w:rPr>
          <w:rFonts w:ascii="Arial" w:eastAsia="Times New Roman" w:hAnsi="Arial" w:cs="Arial"/>
          <w:b/>
          <w:sz w:val="20"/>
          <w:szCs w:val="20"/>
        </w:rPr>
      </w:pPr>
    </w:p>
    <w:p w14:paraId="78441D4E" w14:textId="7879C348" w:rsidR="00DA5D1C" w:rsidRPr="00DA5D1C" w:rsidRDefault="00DA5D1C" w:rsidP="00DA5D1C">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8 – Regolarità degli atti</w:t>
      </w:r>
    </w:p>
    <w:p w14:paraId="682540A8" w14:textId="77777777" w:rsidR="00DA5D1C" w:rsidRPr="00DA5D1C" w:rsidRDefault="00DA5D1C" w:rsidP="00DA5D1C">
      <w:pPr>
        <w:widowControl w:val="0"/>
        <w:autoSpaceDE w:val="0"/>
        <w:autoSpaceDN w:val="0"/>
        <w:adjustRightInd w:val="0"/>
        <w:ind w:right="-1"/>
        <w:jc w:val="both"/>
        <w:rPr>
          <w:rFonts w:ascii="Arial" w:eastAsia="Times New Roman" w:hAnsi="Arial" w:cs="Arial"/>
          <w:b/>
          <w:sz w:val="20"/>
          <w:szCs w:val="20"/>
        </w:rPr>
      </w:pPr>
    </w:p>
    <w:p w14:paraId="782E48AA" w14:textId="4D16EF9A"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 xml:space="preserve">Il Rettore con proprio decreto accerta, entro il termine di trenta giorni dalla consegna, la regolarità degli atti da parte della </w:t>
      </w:r>
      <w:r w:rsidR="004D2564">
        <w:rPr>
          <w:rFonts w:ascii="Arial" w:eastAsia="Times New Roman" w:hAnsi="Arial" w:cs="Arial"/>
          <w:sz w:val="20"/>
          <w:szCs w:val="20"/>
        </w:rPr>
        <w:t>C</w:t>
      </w:r>
      <w:r w:rsidRPr="00DA5D1C">
        <w:rPr>
          <w:rFonts w:ascii="Arial" w:eastAsia="Times New Roman" w:hAnsi="Arial" w:cs="Arial"/>
          <w:sz w:val="20"/>
          <w:szCs w:val="20"/>
        </w:rPr>
        <w:t xml:space="preserve">ommissione giudicatrice. </w:t>
      </w:r>
    </w:p>
    <w:p w14:paraId="22A6A795" w14:textId="77777777"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p>
    <w:p w14:paraId="6E77C27D" w14:textId="77777777"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Nel caso in cui riscontri irregolarità il Rettore rinvia con provvedimento motivato gli atti alla commissione, assegnandole un termine non superiore a trenta giorni per provvedere.</w:t>
      </w:r>
    </w:p>
    <w:p w14:paraId="036D1A91" w14:textId="77777777"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p>
    <w:p w14:paraId="0BA0E88C" w14:textId="11FBC67C"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 xml:space="preserve">Il decreto rettorale di accertamento della regolarità degli atti inerente alla procedura sarà </w:t>
      </w:r>
      <w:r w:rsidR="00D70880">
        <w:rPr>
          <w:rFonts w:ascii="Arial" w:eastAsia="Times New Roman" w:hAnsi="Arial" w:cs="Arial"/>
          <w:sz w:val="20"/>
          <w:szCs w:val="20"/>
        </w:rPr>
        <w:t>pubblicato</w:t>
      </w:r>
      <w:r w:rsidRPr="00DA5D1C">
        <w:rPr>
          <w:rFonts w:ascii="Arial" w:eastAsia="Times New Roman" w:hAnsi="Arial" w:cs="Arial"/>
          <w:sz w:val="20"/>
          <w:szCs w:val="20"/>
        </w:rPr>
        <w:t xml:space="preserve"> all’Albo Uffici</w:t>
      </w:r>
      <w:r w:rsidR="00B95E86">
        <w:rPr>
          <w:rFonts w:ascii="Arial" w:eastAsia="Times New Roman" w:hAnsi="Arial" w:cs="Arial"/>
          <w:sz w:val="20"/>
          <w:szCs w:val="20"/>
        </w:rPr>
        <w:t>ale di Ateneo e sul sito web</w:t>
      </w:r>
      <w:r w:rsidRPr="00DA5D1C">
        <w:rPr>
          <w:rFonts w:ascii="Arial" w:eastAsia="Times New Roman" w:hAnsi="Arial" w:cs="Arial"/>
          <w:sz w:val="20"/>
          <w:szCs w:val="20"/>
        </w:rPr>
        <w:t xml:space="preserve"> all’indirizzo: </w:t>
      </w:r>
      <w:hyperlink r:id="rId10" w:history="1">
        <w:r w:rsidRPr="00DA5D1C">
          <w:rPr>
            <w:rFonts w:ascii="Arial" w:eastAsia="Times New Roman" w:hAnsi="Arial" w:cs="Arial"/>
            <w:color w:val="0000FF"/>
            <w:sz w:val="20"/>
            <w:szCs w:val="20"/>
            <w:u w:val="single"/>
          </w:rPr>
          <w:t>http://www.univr.it/it/concorsi</w:t>
        </w:r>
      </w:hyperlink>
    </w:p>
    <w:p w14:paraId="065F843B" w14:textId="77777777" w:rsidR="002C312B" w:rsidRPr="00DA5D1C" w:rsidRDefault="002C312B" w:rsidP="00DA5D1C">
      <w:pPr>
        <w:widowControl w:val="0"/>
        <w:autoSpaceDE w:val="0"/>
        <w:autoSpaceDN w:val="0"/>
        <w:adjustRightInd w:val="0"/>
        <w:ind w:right="-1"/>
        <w:jc w:val="both"/>
        <w:rPr>
          <w:rFonts w:ascii="Arial" w:eastAsia="Times New Roman" w:hAnsi="Arial" w:cs="Arial"/>
          <w:sz w:val="20"/>
          <w:szCs w:val="20"/>
        </w:rPr>
      </w:pPr>
    </w:p>
    <w:p w14:paraId="7F9938DD" w14:textId="77777777" w:rsidR="00DA5D1C" w:rsidRPr="00DA5D1C" w:rsidRDefault="00DA5D1C" w:rsidP="00DA5D1C">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9 – Proposta di chiamata</w:t>
      </w:r>
    </w:p>
    <w:p w14:paraId="342762A2" w14:textId="77777777" w:rsidR="00DA5D1C" w:rsidRPr="00DA5D1C" w:rsidRDefault="00DA5D1C" w:rsidP="00DA5D1C">
      <w:pPr>
        <w:widowControl w:val="0"/>
        <w:snapToGrid w:val="0"/>
        <w:ind w:right="-1"/>
        <w:jc w:val="center"/>
        <w:rPr>
          <w:rFonts w:ascii="Arial" w:eastAsia="Times New Roman" w:hAnsi="Arial" w:cs="Arial"/>
          <w:sz w:val="20"/>
          <w:szCs w:val="20"/>
        </w:rPr>
      </w:pPr>
    </w:p>
    <w:p w14:paraId="1DD9926C" w14:textId="78320F85" w:rsidR="009A077B" w:rsidRPr="001C160E" w:rsidRDefault="31F87DE6" w:rsidP="00BA27E9">
      <w:pPr>
        <w:spacing w:after="120"/>
        <w:jc w:val="both"/>
        <w:rPr>
          <w:rFonts w:ascii="Arial" w:eastAsia="Times New Roman" w:hAnsi="Arial" w:cs="Arial"/>
          <w:sz w:val="20"/>
          <w:szCs w:val="20"/>
        </w:rPr>
      </w:pPr>
      <w:bookmarkStart w:id="6" w:name="_Hlk146794721"/>
      <w:r w:rsidRPr="31F87DE6">
        <w:rPr>
          <w:rFonts w:ascii="Arial" w:eastAsia="Times New Roman" w:hAnsi="Arial" w:cs="Arial"/>
          <w:sz w:val="20"/>
          <w:szCs w:val="20"/>
        </w:rPr>
        <w:t xml:space="preserve">All’esito della procedura di valutazione, </w:t>
      </w:r>
      <w:r w:rsidR="00660809" w:rsidRPr="00BA27E9">
        <w:rPr>
          <w:rFonts w:ascii="Arial" w:eastAsia="Times New Roman" w:hAnsi="Arial" w:cs="Arial"/>
          <w:sz w:val="20"/>
          <w:szCs w:val="20"/>
        </w:rPr>
        <w:t xml:space="preserve">la delibera di chiamata da parte del Consiglio di Dipartimento è motivata, considerati gli esiti delle valutazioni effettuate dalla Commissione e tenuto conto delle esigenze didattiche, scientifiche e assistenziali presenti nel bando. </w:t>
      </w:r>
      <w:bookmarkEnd w:id="6"/>
    </w:p>
    <w:p w14:paraId="74FE9B84" w14:textId="47BF072C" w:rsidR="001C160E" w:rsidRPr="001C160E" w:rsidRDefault="31F87DE6" w:rsidP="00635DFC">
      <w:pPr>
        <w:spacing w:after="120"/>
        <w:jc w:val="both"/>
        <w:rPr>
          <w:rFonts w:ascii="Arial" w:eastAsia="Times New Roman" w:hAnsi="Arial" w:cs="Arial"/>
          <w:sz w:val="20"/>
          <w:szCs w:val="20"/>
        </w:rPr>
      </w:pPr>
      <w:r w:rsidRPr="31F87DE6">
        <w:rPr>
          <w:rFonts w:ascii="Arial" w:eastAsia="Times New Roman" w:hAnsi="Arial" w:cs="Arial"/>
          <w:sz w:val="20"/>
          <w:szCs w:val="20"/>
        </w:rPr>
        <w:t xml:space="preserve">La delibera viene assunta con voto favorevole della maggioranza assoluta dei/lle professori/esse di prima e seconda fascia. Il procedimento di chiamata deve concludersi mediante delibera espressa del Consiglio di Dipartimento entro il termine di tre mesi dall’approvazione degli atti. </w:t>
      </w:r>
    </w:p>
    <w:p w14:paraId="05720560" w14:textId="77777777" w:rsidR="00DA5D1C" w:rsidRDefault="00DA5D1C" w:rsidP="00DA5D1C">
      <w:pPr>
        <w:widowControl w:val="0"/>
        <w:snapToGrid w:val="0"/>
        <w:spacing w:after="240"/>
        <w:jc w:val="both"/>
        <w:rPr>
          <w:rFonts w:ascii="Arial" w:eastAsia="Times New Roman" w:hAnsi="Arial" w:cs="Arial"/>
          <w:sz w:val="20"/>
          <w:szCs w:val="20"/>
        </w:rPr>
      </w:pPr>
      <w:r w:rsidRPr="00DA5D1C">
        <w:rPr>
          <w:rFonts w:ascii="Arial" w:eastAsia="Times New Roman" w:hAnsi="Arial" w:cs="Arial"/>
          <w:sz w:val="20"/>
          <w:szCs w:val="20"/>
        </w:rPr>
        <w:t>Tale proposta deve essere approvata dal Consiglio di Amministrazione.</w:t>
      </w:r>
    </w:p>
    <w:p w14:paraId="3CBCB0E2" w14:textId="4BAE5522" w:rsidR="00176C23" w:rsidRPr="00DA5D1C" w:rsidRDefault="31F87DE6" w:rsidP="00DA5D1C">
      <w:pPr>
        <w:widowControl w:val="0"/>
        <w:snapToGrid w:val="0"/>
        <w:spacing w:after="240"/>
        <w:jc w:val="both"/>
        <w:rPr>
          <w:rFonts w:ascii="Arial" w:eastAsia="Times New Roman" w:hAnsi="Arial" w:cs="Arial"/>
          <w:sz w:val="20"/>
          <w:szCs w:val="20"/>
        </w:rPr>
      </w:pPr>
      <w:r w:rsidRPr="31F87DE6">
        <w:rPr>
          <w:rFonts w:ascii="Arial" w:eastAsia="Times New Roman" w:hAnsi="Arial" w:cs="Arial"/>
          <w:sz w:val="20"/>
          <w:szCs w:val="20"/>
        </w:rPr>
        <w:t>Il Rettore dichiara il nominativo del/la candidato/a chiamato/a con proprio decreto da pubblicarsi all’Albo Ufficiale e sul sito di Ateneo.</w:t>
      </w:r>
    </w:p>
    <w:p w14:paraId="10A32FB8" w14:textId="39AF1071" w:rsidR="009070CB" w:rsidRPr="009E025E" w:rsidRDefault="009070CB" w:rsidP="003D19E0">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Art. 1</w:t>
      </w:r>
      <w:r w:rsidR="00DA1743">
        <w:rPr>
          <w:rFonts w:ascii="Arial" w:eastAsia="Times New Roman" w:hAnsi="Arial" w:cs="Arial"/>
          <w:b/>
          <w:snapToGrid w:val="0"/>
          <w:sz w:val="20"/>
          <w:szCs w:val="20"/>
        </w:rPr>
        <w:t>0</w:t>
      </w:r>
      <w:r w:rsidRPr="009E025E">
        <w:rPr>
          <w:rFonts w:ascii="Arial" w:eastAsia="Times New Roman" w:hAnsi="Arial" w:cs="Arial"/>
          <w:b/>
          <w:snapToGrid w:val="0"/>
          <w:sz w:val="20"/>
          <w:szCs w:val="20"/>
        </w:rPr>
        <w:t xml:space="preserve">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Nomina in ruolo, diritti e doveri e trattamento economico e previdenziale</w:t>
      </w:r>
    </w:p>
    <w:p w14:paraId="0FD17ADE" w14:textId="104427D1" w:rsidR="009070CB" w:rsidRPr="009E025E" w:rsidRDefault="009070CB" w:rsidP="003D3810">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La nomina in </w:t>
      </w:r>
      <w:r w:rsidR="00BB46DD" w:rsidRPr="009E025E">
        <w:rPr>
          <w:rFonts w:ascii="Arial" w:eastAsia="Times New Roman" w:hAnsi="Arial" w:cs="Arial"/>
          <w:snapToGrid w:val="0"/>
          <w:sz w:val="20"/>
          <w:szCs w:val="20"/>
        </w:rPr>
        <w:t xml:space="preserve">ruolo quale Professore/ssa </w:t>
      </w:r>
      <w:r w:rsidR="003E3D63">
        <w:rPr>
          <w:rFonts w:ascii="Arial" w:eastAsia="Times New Roman" w:hAnsi="Arial" w:cs="Arial"/>
          <w:snapToGrid w:val="0"/>
          <w:sz w:val="20"/>
          <w:szCs w:val="20"/>
        </w:rPr>
        <w:t>associato/a</w:t>
      </w:r>
      <w:r w:rsidRPr="009E025E">
        <w:rPr>
          <w:rFonts w:ascii="Arial" w:eastAsia="Times New Roman" w:hAnsi="Arial" w:cs="Arial"/>
          <w:snapToGrid w:val="0"/>
          <w:sz w:val="20"/>
          <w:szCs w:val="20"/>
        </w:rPr>
        <w:t xml:space="preserve"> e i relativi diritti e doveri sono disciplinati dalle disposizioni normative vigenti in materia. L’Amministrazione si impegna a corrispondere il trattamento economico e previdenziale per la q</w:t>
      </w:r>
      <w:r w:rsidR="00C96B77" w:rsidRPr="009E025E">
        <w:rPr>
          <w:rFonts w:ascii="Arial" w:eastAsia="Times New Roman" w:hAnsi="Arial" w:cs="Arial"/>
          <w:snapToGrid w:val="0"/>
          <w:sz w:val="20"/>
          <w:szCs w:val="20"/>
        </w:rPr>
        <w:t xml:space="preserve">ualifica di Professore/ssa </w:t>
      </w:r>
      <w:r w:rsidR="00F063B7">
        <w:rPr>
          <w:rFonts w:ascii="Arial" w:eastAsia="Times New Roman" w:hAnsi="Arial" w:cs="Arial"/>
          <w:snapToGrid w:val="0"/>
          <w:sz w:val="20"/>
          <w:szCs w:val="20"/>
        </w:rPr>
        <w:t>associato/a</w:t>
      </w:r>
      <w:r w:rsidRPr="009E025E">
        <w:rPr>
          <w:rFonts w:ascii="Arial" w:eastAsia="Times New Roman" w:hAnsi="Arial" w:cs="Arial"/>
          <w:snapToGrid w:val="0"/>
          <w:sz w:val="20"/>
          <w:szCs w:val="20"/>
        </w:rPr>
        <w:t xml:space="preserve"> previsto dalle disposizioni di legge. </w:t>
      </w:r>
    </w:p>
    <w:p w14:paraId="66675C10" w14:textId="7AC23B03" w:rsidR="009070CB" w:rsidRPr="009E025E" w:rsidRDefault="00DA1743" w:rsidP="003D19E0">
      <w:pPr>
        <w:keepNext/>
        <w:widowControl w:val="0"/>
        <w:tabs>
          <w:tab w:val="right" w:pos="9072"/>
        </w:tabs>
        <w:spacing w:after="120"/>
        <w:jc w:val="both"/>
        <w:outlineLvl w:val="0"/>
        <w:rPr>
          <w:rFonts w:ascii="Arial" w:eastAsia="Times New Roman" w:hAnsi="Arial" w:cs="Arial"/>
          <w:b/>
          <w:snapToGrid w:val="0"/>
          <w:sz w:val="20"/>
          <w:szCs w:val="20"/>
        </w:rPr>
      </w:pPr>
      <w:r>
        <w:rPr>
          <w:rFonts w:ascii="Arial" w:eastAsia="Times New Roman" w:hAnsi="Arial" w:cs="Arial"/>
          <w:b/>
          <w:snapToGrid w:val="0"/>
          <w:sz w:val="20"/>
          <w:szCs w:val="20"/>
        </w:rPr>
        <w:lastRenderedPageBreak/>
        <w:t>Art. 11</w:t>
      </w:r>
      <w:r w:rsidR="009070CB" w:rsidRPr="009E025E">
        <w:rPr>
          <w:rFonts w:ascii="Arial" w:eastAsia="Times New Roman" w:hAnsi="Arial" w:cs="Arial"/>
          <w:b/>
          <w:snapToGrid w:val="0"/>
          <w:sz w:val="20"/>
          <w:szCs w:val="20"/>
        </w:rPr>
        <w:t xml:space="preserve"> </w:t>
      </w:r>
      <w:r w:rsidR="0021716D" w:rsidRPr="009E025E">
        <w:rPr>
          <w:rFonts w:ascii="Arial" w:eastAsia="Times New Roman" w:hAnsi="Arial" w:cs="Arial"/>
          <w:b/>
          <w:snapToGrid w:val="0"/>
          <w:sz w:val="20"/>
          <w:szCs w:val="20"/>
        </w:rPr>
        <w:t xml:space="preserve">- </w:t>
      </w:r>
      <w:r w:rsidR="009070CB" w:rsidRPr="009E025E">
        <w:rPr>
          <w:rFonts w:ascii="Arial" w:eastAsia="Times New Roman" w:hAnsi="Arial" w:cs="Arial"/>
          <w:b/>
          <w:snapToGrid w:val="0"/>
          <w:sz w:val="20"/>
          <w:szCs w:val="20"/>
        </w:rPr>
        <w:t>Documenti per la nomina in ruolo</w:t>
      </w:r>
    </w:p>
    <w:p w14:paraId="00CE9316" w14:textId="60F42355" w:rsidR="00AF768E" w:rsidRDefault="003B60D8" w:rsidP="003D3810">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Il/La Professore/</w:t>
      </w:r>
      <w:proofErr w:type="spellStart"/>
      <w:r w:rsidRPr="009E025E">
        <w:rPr>
          <w:rFonts w:ascii="Arial" w:eastAsia="Times New Roman" w:hAnsi="Arial" w:cs="Arial"/>
          <w:snapToGrid w:val="0"/>
          <w:sz w:val="20"/>
          <w:szCs w:val="20"/>
        </w:rPr>
        <w:t>ssa</w:t>
      </w:r>
      <w:proofErr w:type="spellEnd"/>
      <w:r w:rsidRPr="009E025E">
        <w:rPr>
          <w:rFonts w:ascii="Arial" w:eastAsia="Times New Roman" w:hAnsi="Arial" w:cs="Arial"/>
          <w:snapToGrid w:val="0"/>
          <w:sz w:val="20"/>
          <w:szCs w:val="20"/>
        </w:rPr>
        <w:t xml:space="preserve"> </w:t>
      </w:r>
      <w:r w:rsidR="00635DFC">
        <w:rPr>
          <w:rFonts w:ascii="Arial" w:eastAsia="Times New Roman" w:hAnsi="Arial" w:cs="Arial"/>
          <w:snapToGrid w:val="0"/>
          <w:sz w:val="20"/>
          <w:szCs w:val="20"/>
        </w:rPr>
        <w:t>associato/a</w:t>
      </w:r>
      <w:r w:rsidR="009070CB" w:rsidRPr="009E025E">
        <w:rPr>
          <w:rFonts w:ascii="Arial" w:eastAsia="Times New Roman" w:hAnsi="Arial" w:cs="Arial"/>
          <w:snapToGrid w:val="0"/>
          <w:sz w:val="20"/>
          <w:szCs w:val="20"/>
        </w:rPr>
        <w:t xml:space="preserve"> chiamato</w:t>
      </w:r>
      <w:r w:rsidR="00201A37">
        <w:rPr>
          <w:rFonts w:ascii="Arial" w:eastAsia="Times New Roman" w:hAnsi="Arial" w:cs="Arial"/>
          <w:snapToGrid w:val="0"/>
          <w:sz w:val="20"/>
          <w:szCs w:val="20"/>
        </w:rPr>
        <w:t xml:space="preserve">/a </w:t>
      </w:r>
      <w:r w:rsidR="009070CB" w:rsidRPr="009E025E">
        <w:rPr>
          <w:rFonts w:ascii="Arial" w:eastAsia="Times New Roman" w:hAnsi="Arial" w:cs="Arial"/>
          <w:snapToGrid w:val="0"/>
          <w:sz w:val="20"/>
          <w:szCs w:val="20"/>
        </w:rPr>
        <w:t>dovrà produrre all'</w:t>
      </w:r>
      <w:r w:rsidR="00CE0162" w:rsidRPr="009E025E">
        <w:rPr>
          <w:rFonts w:ascii="Arial" w:eastAsia="Times New Roman" w:hAnsi="Arial" w:cs="Arial"/>
          <w:snapToGrid w:val="0"/>
          <w:sz w:val="20"/>
          <w:szCs w:val="20"/>
        </w:rPr>
        <w:t>Università di Verona</w:t>
      </w:r>
      <w:r w:rsidR="009070CB" w:rsidRPr="009E025E">
        <w:rPr>
          <w:rFonts w:ascii="Arial" w:eastAsia="Times New Roman" w:hAnsi="Arial" w:cs="Arial"/>
          <w:snapToGrid w:val="0"/>
          <w:sz w:val="20"/>
          <w:szCs w:val="20"/>
        </w:rPr>
        <w:t xml:space="preserve"> </w:t>
      </w:r>
      <w:proofErr w:type="gramStart"/>
      <w:r w:rsidR="009070CB" w:rsidRPr="009E025E">
        <w:rPr>
          <w:rFonts w:ascii="Arial" w:eastAsia="Times New Roman" w:hAnsi="Arial" w:cs="Arial"/>
          <w:snapToGrid w:val="0"/>
          <w:sz w:val="20"/>
          <w:szCs w:val="20"/>
        </w:rPr>
        <w:t>–  Direzione</w:t>
      </w:r>
      <w:proofErr w:type="gramEnd"/>
      <w:r w:rsidR="009070CB" w:rsidRPr="009E025E">
        <w:rPr>
          <w:rFonts w:ascii="Arial" w:eastAsia="Times New Roman" w:hAnsi="Arial" w:cs="Arial"/>
          <w:snapToGrid w:val="0"/>
          <w:sz w:val="20"/>
          <w:szCs w:val="20"/>
        </w:rPr>
        <w:t xml:space="preserve"> Risorse Umane – Area Personale Docente e Rapport</w:t>
      </w:r>
      <w:r w:rsidR="00607475" w:rsidRPr="009E025E">
        <w:rPr>
          <w:rFonts w:ascii="Arial" w:eastAsia="Times New Roman" w:hAnsi="Arial" w:cs="Arial"/>
          <w:snapToGrid w:val="0"/>
          <w:sz w:val="20"/>
          <w:szCs w:val="20"/>
        </w:rPr>
        <w:t>i con l’ AOUI – Via dell’Artigliere, 19</w:t>
      </w:r>
      <w:r w:rsidR="009070CB" w:rsidRPr="009E025E">
        <w:rPr>
          <w:rFonts w:ascii="Arial" w:eastAsia="Times New Roman" w:hAnsi="Arial" w:cs="Arial"/>
          <w:snapToGrid w:val="0"/>
          <w:sz w:val="20"/>
          <w:szCs w:val="20"/>
        </w:rPr>
        <w:t xml:space="preserve"> - 37129 VERONA –  entro il termine di 30 giorni, che decorre dal giorno successivo a quello in cui ha ricevuto il relativo invito, la documentazione richiesta dall’Amministrazione in base alla normativa vigente in materia.</w:t>
      </w:r>
    </w:p>
    <w:p w14:paraId="322AA957" w14:textId="38B90756" w:rsidR="002D6461" w:rsidRDefault="005B36FB" w:rsidP="002D6461">
      <w:pPr>
        <w:keepNext/>
        <w:widowControl w:val="0"/>
        <w:tabs>
          <w:tab w:val="center" w:pos="4606"/>
        </w:tabs>
        <w:snapToGrid w:val="0"/>
        <w:spacing w:after="120"/>
        <w:outlineLvl w:val="0"/>
        <w:rPr>
          <w:rFonts w:ascii="Arial" w:eastAsia="Times New Roman" w:hAnsi="Arial" w:cs="Arial"/>
          <w:b/>
          <w:sz w:val="20"/>
          <w:szCs w:val="20"/>
        </w:rPr>
      </w:pPr>
      <w:r>
        <w:rPr>
          <w:rFonts w:ascii="Arial" w:eastAsia="Times New Roman" w:hAnsi="Arial" w:cs="Arial"/>
          <w:b/>
          <w:sz w:val="20"/>
          <w:szCs w:val="20"/>
        </w:rPr>
        <w:t>Art</w:t>
      </w:r>
      <w:r w:rsidR="00DA1743">
        <w:rPr>
          <w:rFonts w:ascii="Arial" w:eastAsia="Times New Roman" w:hAnsi="Arial" w:cs="Arial"/>
          <w:b/>
          <w:sz w:val="20"/>
          <w:szCs w:val="20"/>
        </w:rPr>
        <w:t>. 12</w:t>
      </w:r>
      <w:r w:rsidR="002D6461">
        <w:rPr>
          <w:rFonts w:ascii="Arial" w:eastAsia="Times New Roman" w:hAnsi="Arial" w:cs="Arial"/>
          <w:b/>
          <w:sz w:val="20"/>
          <w:szCs w:val="20"/>
        </w:rPr>
        <w:t xml:space="preserve"> – Trattamento dati personali</w:t>
      </w:r>
    </w:p>
    <w:p w14:paraId="6D94E0C7" w14:textId="338D92E8" w:rsidR="00294E3D" w:rsidRDefault="31F87DE6" w:rsidP="00294E3D">
      <w:pPr>
        <w:pStyle w:val="Testocommento"/>
        <w:jc w:val="both"/>
        <w:rPr>
          <w:rFonts w:ascii="Arial" w:hAnsi="Arial" w:cs="Arial"/>
        </w:rPr>
      </w:pPr>
      <w:r w:rsidRPr="31F87DE6">
        <w:rPr>
          <w:rFonts w:ascii="Arial" w:hAnsi="Arial" w:cs="Arial"/>
        </w:rPr>
        <w:t>L’Università di Verona è titolare del trattamento dei dati personali dei/lle partecipanti alle selezioni, ai sensi del Regolamento UE 2016/679; un’informativa di dettaglio su finalità del trattamento, destinatari</w:t>
      </w:r>
      <w:r w:rsidR="00201A37">
        <w:rPr>
          <w:rFonts w:ascii="Arial" w:hAnsi="Arial" w:cs="Arial"/>
        </w:rPr>
        <w:t>/e</w:t>
      </w:r>
      <w:r w:rsidRPr="31F87DE6">
        <w:rPr>
          <w:rFonts w:ascii="Arial" w:hAnsi="Arial" w:cs="Arial"/>
        </w:rPr>
        <w:t xml:space="preserve"> dei dati e esercizio dei diritti dell’interessato</w:t>
      </w:r>
      <w:r w:rsidR="00201A37">
        <w:rPr>
          <w:rFonts w:ascii="Arial" w:hAnsi="Arial" w:cs="Arial"/>
        </w:rPr>
        <w:t>/a</w:t>
      </w:r>
      <w:r w:rsidRPr="31F87DE6">
        <w:rPr>
          <w:rFonts w:ascii="Arial" w:hAnsi="Arial" w:cs="Arial"/>
        </w:rPr>
        <w:t xml:space="preserve"> è disponibile sul sito istituzionale dell’Ateneo: </w:t>
      </w:r>
      <w:hyperlink r:id="rId11">
        <w:r w:rsidRPr="31F87DE6">
          <w:rPr>
            <w:rStyle w:val="Collegamentoipertestuale"/>
            <w:rFonts w:ascii="Arial" w:hAnsi="Arial" w:cs="Arial"/>
          </w:rPr>
          <w:t>www.univr.it/it/privacy</w:t>
        </w:r>
      </w:hyperlink>
      <w:r w:rsidRPr="31F87DE6">
        <w:rPr>
          <w:rFonts w:ascii="Arial" w:hAnsi="Arial" w:cs="Arial"/>
        </w:rPr>
        <w:t>“</w:t>
      </w:r>
    </w:p>
    <w:p w14:paraId="13F42F1F" w14:textId="77777777" w:rsidR="004677ED" w:rsidRPr="00294E3D" w:rsidRDefault="004677ED" w:rsidP="00294E3D">
      <w:pPr>
        <w:pStyle w:val="Testocommento"/>
        <w:jc w:val="both"/>
        <w:rPr>
          <w:rFonts w:ascii="Arial" w:hAnsi="Arial" w:cs="Arial"/>
        </w:rPr>
      </w:pPr>
    </w:p>
    <w:p w14:paraId="1C9A37CF" w14:textId="1F767B7F" w:rsidR="009070CB" w:rsidRPr="009E025E" w:rsidRDefault="009070CB" w:rsidP="002D6461">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Art. 1</w:t>
      </w:r>
      <w:r w:rsidR="00DA1743">
        <w:rPr>
          <w:rFonts w:ascii="Arial" w:eastAsia="Times New Roman" w:hAnsi="Arial" w:cs="Arial"/>
          <w:b/>
          <w:snapToGrid w:val="0"/>
          <w:sz w:val="20"/>
          <w:szCs w:val="20"/>
        </w:rPr>
        <w:t>3</w:t>
      </w:r>
      <w:r w:rsidRPr="009E025E">
        <w:rPr>
          <w:rFonts w:ascii="Arial" w:eastAsia="Times New Roman" w:hAnsi="Arial" w:cs="Arial"/>
          <w:b/>
          <w:snapToGrid w:val="0"/>
          <w:sz w:val="20"/>
          <w:szCs w:val="20"/>
        </w:rPr>
        <w:t xml:space="preserve">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Disposizioni finali</w:t>
      </w:r>
    </w:p>
    <w:p w14:paraId="523F0C0B" w14:textId="34651703" w:rsidR="009070CB" w:rsidRDefault="009070CB" w:rsidP="008C1E2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Per tutto quanto non previsto dal presente bando si rimanda, in quanto compatibile, alla normativa vigente in materia.</w:t>
      </w:r>
    </w:p>
    <w:p w14:paraId="3BD1CCBE" w14:textId="05E61D95" w:rsidR="002C312B" w:rsidRDefault="002C312B" w:rsidP="008C1E23">
      <w:pPr>
        <w:widowControl w:val="0"/>
        <w:tabs>
          <w:tab w:val="right" w:pos="9072"/>
        </w:tabs>
        <w:spacing w:after="120"/>
        <w:jc w:val="both"/>
        <w:rPr>
          <w:rFonts w:ascii="Arial" w:eastAsia="Times New Roman" w:hAnsi="Arial" w:cs="Arial"/>
          <w:snapToGrid w:val="0"/>
          <w:sz w:val="20"/>
          <w:szCs w:val="20"/>
        </w:rPr>
      </w:pPr>
      <w:r w:rsidRPr="002C312B">
        <w:rPr>
          <w:rFonts w:ascii="Arial" w:eastAsia="Times New Roman" w:hAnsi="Arial" w:cs="Arial"/>
          <w:snapToGrid w:val="0"/>
          <w:sz w:val="20"/>
          <w:szCs w:val="20"/>
        </w:rPr>
        <w:t xml:space="preserve">La </w:t>
      </w:r>
      <w:r w:rsidR="004D2564">
        <w:rPr>
          <w:rFonts w:ascii="Arial" w:eastAsia="Times New Roman" w:hAnsi="Arial" w:cs="Arial"/>
          <w:snapToGrid w:val="0"/>
          <w:sz w:val="20"/>
          <w:szCs w:val="20"/>
        </w:rPr>
        <w:t>R</w:t>
      </w:r>
      <w:r w:rsidRPr="002C312B">
        <w:rPr>
          <w:rFonts w:ascii="Arial" w:eastAsia="Times New Roman" w:hAnsi="Arial" w:cs="Arial"/>
          <w:snapToGrid w:val="0"/>
          <w:sz w:val="20"/>
          <w:szCs w:val="20"/>
        </w:rPr>
        <w:t xml:space="preserve">esponsabile del procedimento è la dott.ssa Antonella Ballani, Direzione Risorse Umane, Area Personale Tecnico Amministrativo e Reclutamento – U.O. Reclutamento personale docente e ricercatore – Tel. 045/8028473 </w:t>
      </w:r>
      <w:r w:rsidR="00AC5B70">
        <w:rPr>
          <w:rFonts w:ascii="Arial" w:eastAsia="Times New Roman" w:hAnsi="Arial" w:cs="Arial"/>
          <w:snapToGrid w:val="0"/>
          <w:sz w:val="20"/>
          <w:szCs w:val="20"/>
        </w:rPr>
        <w:t>–</w:t>
      </w:r>
      <w:r w:rsidRPr="002C312B">
        <w:rPr>
          <w:rFonts w:ascii="Arial" w:eastAsia="Times New Roman" w:hAnsi="Arial" w:cs="Arial"/>
          <w:snapToGrid w:val="0"/>
          <w:sz w:val="20"/>
          <w:szCs w:val="20"/>
        </w:rPr>
        <w:t xml:space="preserve"> </w:t>
      </w:r>
      <w:r w:rsidR="00B25C81">
        <w:rPr>
          <w:rFonts w:ascii="Arial" w:eastAsia="Times New Roman" w:hAnsi="Arial" w:cs="Arial"/>
          <w:snapToGrid w:val="0"/>
          <w:sz w:val="20"/>
          <w:szCs w:val="20"/>
        </w:rPr>
        <w:t>8336</w:t>
      </w:r>
      <w:r w:rsidR="00201A37">
        <w:rPr>
          <w:rFonts w:ascii="Arial" w:eastAsia="Times New Roman" w:hAnsi="Arial" w:cs="Arial"/>
          <w:snapToGrid w:val="0"/>
          <w:sz w:val="20"/>
          <w:szCs w:val="20"/>
        </w:rPr>
        <w:t xml:space="preserve"> –</w:t>
      </w:r>
      <w:r w:rsidR="00B25C81">
        <w:rPr>
          <w:rFonts w:ascii="Arial" w:eastAsia="Times New Roman" w:hAnsi="Arial" w:cs="Arial"/>
          <w:snapToGrid w:val="0"/>
          <w:sz w:val="20"/>
          <w:szCs w:val="20"/>
        </w:rPr>
        <w:t xml:space="preserve"> 8396</w:t>
      </w:r>
      <w:r w:rsidR="00201A37">
        <w:rPr>
          <w:rFonts w:ascii="Arial" w:eastAsia="Times New Roman" w:hAnsi="Arial" w:cs="Arial"/>
          <w:snapToGrid w:val="0"/>
          <w:sz w:val="20"/>
          <w:szCs w:val="20"/>
        </w:rPr>
        <w:t xml:space="preserve"> - 8474</w:t>
      </w:r>
      <w:r w:rsidRPr="002C312B">
        <w:rPr>
          <w:rFonts w:ascii="Arial" w:eastAsia="Times New Roman" w:hAnsi="Arial" w:cs="Arial"/>
          <w:snapToGrid w:val="0"/>
          <w:sz w:val="20"/>
          <w:szCs w:val="20"/>
        </w:rPr>
        <w:t xml:space="preserve">; e-mail: </w:t>
      </w:r>
      <w:hyperlink r:id="rId12" w:history="1">
        <w:r w:rsidRPr="00DA734F">
          <w:rPr>
            <w:rStyle w:val="Collegamentoipertestuale"/>
            <w:rFonts w:ascii="Arial" w:eastAsia="Times New Roman" w:hAnsi="Arial" w:cs="Arial"/>
            <w:snapToGrid w:val="0"/>
            <w:sz w:val="20"/>
            <w:szCs w:val="20"/>
          </w:rPr>
          <w:t>concorsi.docenti@ateneo.univr.it</w:t>
        </w:r>
      </w:hyperlink>
      <w:r>
        <w:rPr>
          <w:rFonts w:ascii="Arial" w:eastAsia="Times New Roman" w:hAnsi="Arial" w:cs="Arial"/>
          <w:snapToGrid w:val="0"/>
          <w:sz w:val="20"/>
          <w:szCs w:val="20"/>
        </w:rPr>
        <w:t xml:space="preserve"> </w:t>
      </w:r>
      <w:r w:rsidRPr="002C312B">
        <w:rPr>
          <w:rFonts w:ascii="Arial" w:eastAsia="Times New Roman" w:hAnsi="Arial" w:cs="Arial"/>
          <w:snapToGrid w:val="0"/>
          <w:sz w:val="20"/>
          <w:szCs w:val="20"/>
        </w:rPr>
        <w:t xml:space="preserve">– PEC: </w:t>
      </w:r>
      <w:hyperlink r:id="rId13" w:history="1">
        <w:r w:rsidRPr="00DA734F">
          <w:rPr>
            <w:rStyle w:val="Collegamentoipertestuale"/>
            <w:rFonts w:ascii="Arial" w:eastAsia="Times New Roman" w:hAnsi="Arial" w:cs="Arial"/>
            <w:snapToGrid w:val="0"/>
            <w:sz w:val="20"/>
            <w:szCs w:val="20"/>
          </w:rPr>
          <w:t>ufficio.protocollo@pec.univr.it</w:t>
        </w:r>
      </w:hyperlink>
      <w:r w:rsidRPr="002C312B">
        <w:rPr>
          <w:rFonts w:ascii="Arial" w:eastAsia="Times New Roman" w:hAnsi="Arial" w:cs="Arial"/>
          <w:snapToGrid w:val="0"/>
          <w:sz w:val="20"/>
          <w:szCs w:val="20"/>
        </w:rPr>
        <w:t xml:space="preserve"> </w:t>
      </w:r>
    </w:p>
    <w:p w14:paraId="25308EFB" w14:textId="58034D49" w:rsidR="002C312B" w:rsidRPr="009E025E" w:rsidRDefault="002C312B" w:rsidP="008C1E23">
      <w:pPr>
        <w:widowControl w:val="0"/>
        <w:tabs>
          <w:tab w:val="right" w:pos="9072"/>
        </w:tabs>
        <w:spacing w:after="120"/>
        <w:jc w:val="both"/>
        <w:rPr>
          <w:rFonts w:ascii="Arial" w:eastAsia="Times New Roman" w:hAnsi="Arial" w:cs="Arial"/>
          <w:snapToGrid w:val="0"/>
          <w:sz w:val="20"/>
          <w:szCs w:val="20"/>
        </w:rPr>
      </w:pPr>
      <w:r w:rsidRPr="002C312B">
        <w:rPr>
          <w:rFonts w:ascii="Arial" w:eastAsia="Times New Roman" w:hAnsi="Arial" w:cs="Arial"/>
          <w:snapToGrid w:val="0"/>
          <w:sz w:val="20"/>
          <w:szCs w:val="20"/>
        </w:rPr>
        <w:t xml:space="preserve">Il presente decreto sarà pubblicato all’Albo Ufficiale dell’Università di Verona e sarà disponibile sul sito web di Ateneo all’indirizzo </w:t>
      </w:r>
      <w:hyperlink r:id="rId14" w:history="1">
        <w:r w:rsidR="00DE69F3" w:rsidRPr="003710C2">
          <w:rPr>
            <w:rStyle w:val="Collegamentoipertestuale"/>
            <w:rFonts w:ascii="Arial" w:eastAsia="Times New Roman" w:hAnsi="Arial" w:cs="Arial"/>
            <w:snapToGrid w:val="0"/>
            <w:sz w:val="20"/>
            <w:szCs w:val="20"/>
          </w:rPr>
          <w:t>http://www.univr.it/it/concorsi</w:t>
        </w:r>
      </w:hyperlink>
      <w:r w:rsidR="00DE69F3">
        <w:rPr>
          <w:rFonts w:ascii="Arial" w:eastAsia="Times New Roman" w:hAnsi="Arial" w:cs="Arial"/>
          <w:snapToGrid w:val="0"/>
          <w:sz w:val="20"/>
          <w:szCs w:val="20"/>
        </w:rPr>
        <w:t>.</w:t>
      </w:r>
    </w:p>
    <w:p w14:paraId="23B85BED" w14:textId="77777777" w:rsidR="002C312B" w:rsidRDefault="002C312B"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313AB601" w14:textId="77777777" w:rsidR="002C312B" w:rsidRDefault="002C312B"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7C604456" w14:textId="72AB5076" w:rsidR="00582AA5" w:rsidRPr="00867A7E" w:rsidRDefault="00582AA5"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prof. </w:t>
      </w:r>
      <w:r w:rsidR="000C0614">
        <w:rPr>
          <w:rFonts w:ascii="Arial" w:eastAsiaTheme="minorEastAsia" w:hAnsi="Arial" w:cs="Arial"/>
          <w:bCs/>
          <w:noProof/>
          <w:color w:val="000000"/>
          <w:sz w:val="20"/>
          <w:szCs w:val="20"/>
        </w:rPr>
        <w:t>Pier Francesco Nocini</w:t>
      </w:r>
    </w:p>
    <w:p w14:paraId="142A9486" w14:textId="77777777" w:rsidR="00582AA5" w:rsidRPr="008B1440" w:rsidRDefault="00582AA5" w:rsidP="00582AA5">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p w14:paraId="4808DE1F" w14:textId="1F98BFCF" w:rsidR="009070CB" w:rsidRPr="009070CB" w:rsidRDefault="009070CB" w:rsidP="00301C32">
      <w:pPr>
        <w:jc w:val="both"/>
        <w:rPr>
          <w:lang w:eastAsia="ar-SA"/>
        </w:rPr>
      </w:pPr>
    </w:p>
    <w:sectPr w:rsidR="009070CB" w:rsidRPr="009070CB" w:rsidSect="007710A1">
      <w:headerReference w:type="default" r:id="rId15"/>
      <w:footerReference w:type="default" r:id="rId16"/>
      <w:pgSz w:w="11900" w:h="16840" w:code="9"/>
      <w:pgMar w:top="170" w:right="1412" w:bottom="1134" w:left="1418"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88BCF" w14:textId="77777777" w:rsidR="00087B3C" w:rsidRDefault="00087B3C" w:rsidP="00C761A6">
      <w:r>
        <w:separator/>
      </w:r>
    </w:p>
  </w:endnote>
  <w:endnote w:type="continuationSeparator" w:id="0">
    <w:p w14:paraId="03B2CE63" w14:textId="77777777" w:rsidR="00087B3C" w:rsidRDefault="00087B3C"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979101"/>
      <w:docPartObj>
        <w:docPartGallery w:val="Page Numbers (Bottom of Page)"/>
        <w:docPartUnique/>
      </w:docPartObj>
    </w:sdtPr>
    <w:sdtEndPr>
      <w:rPr>
        <w:rFonts w:ascii="Arial" w:hAnsi="Arial"/>
        <w:sz w:val="20"/>
      </w:rPr>
    </w:sdtEndPr>
    <w:sdtContent>
      <w:p w14:paraId="5007F6BA" w14:textId="60A60B7D" w:rsidR="007079FC" w:rsidRPr="00A9424F" w:rsidRDefault="007079FC">
        <w:pPr>
          <w:pStyle w:val="Pidipagina"/>
          <w:jc w:val="right"/>
          <w:rPr>
            <w:rFonts w:ascii="Arial" w:hAnsi="Arial"/>
            <w:sz w:val="20"/>
          </w:rPr>
        </w:pPr>
        <w:r w:rsidRPr="00A9424F">
          <w:rPr>
            <w:rFonts w:ascii="Arial" w:hAnsi="Arial"/>
            <w:sz w:val="20"/>
          </w:rPr>
          <w:fldChar w:fldCharType="begin"/>
        </w:r>
        <w:r w:rsidRPr="00A9424F">
          <w:rPr>
            <w:rFonts w:ascii="Arial" w:hAnsi="Arial"/>
            <w:sz w:val="20"/>
          </w:rPr>
          <w:instrText>PAGE   \* MERGEFORMAT</w:instrText>
        </w:r>
        <w:r w:rsidRPr="00A9424F">
          <w:rPr>
            <w:rFonts w:ascii="Arial" w:hAnsi="Arial"/>
            <w:sz w:val="20"/>
          </w:rPr>
          <w:fldChar w:fldCharType="separate"/>
        </w:r>
        <w:r w:rsidR="00C14A23">
          <w:rPr>
            <w:rFonts w:ascii="Arial" w:hAnsi="Arial"/>
            <w:noProof/>
            <w:sz w:val="20"/>
          </w:rPr>
          <w:t>2</w:t>
        </w:r>
        <w:r w:rsidRPr="00A9424F">
          <w:rPr>
            <w:rFonts w:ascii="Arial" w:hAnsi="Arial"/>
            <w:sz w:val="20"/>
          </w:rPr>
          <w:fldChar w:fldCharType="end"/>
        </w:r>
      </w:p>
    </w:sdtContent>
  </w:sdt>
  <w:p w14:paraId="2EB8E75A" w14:textId="77777777" w:rsidR="007079FC" w:rsidRPr="007079FC" w:rsidRDefault="007079FC">
    <w:pPr>
      <w:pStyle w:val="Pidipa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042B3" w14:textId="77777777" w:rsidR="00087B3C" w:rsidRDefault="00087B3C" w:rsidP="00C761A6">
      <w:r>
        <w:separator/>
      </w:r>
    </w:p>
  </w:footnote>
  <w:footnote w:type="continuationSeparator" w:id="0">
    <w:p w14:paraId="09799A6D" w14:textId="77777777" w:rsidR="00087B3C" w:rsidRDefault="00087B3C"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5E9E7" w14:textId="481DA673" w:rsidR="009E2497" w:rsidRDefault="00FD53A4" w:rsidP="00F00F50">
    <w:pPr>
      <w:pStyle w:val="Intestazione"/>
      <w:tabs>
        <w:tab w:val="clear" w:pos="9781"/>
      </w:tabs>
      <w:ind w:left="0" w:right="-8"/>
    </w:pPr>
    <w:r>
      <w:drawing>
        <wp:inline distT="0" distB="0" distL="0" distR="0" wp14:anchorId="0CCE5A12" wp14:editId="1AADD2CF">
          <wp:extent cx="1916430" cy="668474"/>
          <wp:effectExtent l="0" t="0" r="0" b="0"/>
          <wp:docPr id="20" name="Immagine 20"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r>
      <w:tab/>
    </w:r>
    <w:r>
      <w:tab/>
    </w:r>
    <w:r>
      <w:tab/>
    </w:r>
  </w:p>
  <w:p w14:paraId="34876963" w14:textId="77777777" w:rsidR="00E84079" w:rsidRDefault="00E84079" w:rsidP="00F00F50">
    <w:pPr>
      <w:pStyle w:val="Intestazione"/>
      <w:tabs>
        <w:tab w:val="clear" w:pos="9781"/>
      </w:tabs>
      <w:ind w:left="0" w:right="-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AB2E03"/>
    <w:multiLevelType w:val="hybridMultilevel"/>
    <w:tmpl w:val="EA2AE2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26A56B9"/>
    <w:multiLevelType w:val="hybridMultilevel"/>
    <w:tmpl w:val="8B26AF08"/>
    <w:lvl w:ilvl="0" w:tplc="04100001">
      <w:start w:val="1"/>
      <w:numFmt w:val="bullet"/>
      <w:lvlText w:val=""/>
      <w:lvlJc w:val="left"/>
      <w:pPr>
        <w:ind w:left="578" w:hanging="360"/>
      </w:pPr>
      <w:rPr>
        <w:rFonts w:ascii="Symbol" w:hAnsi="Symbol" w:hint="default"/>
      </w:rPr>
    </w:lvl>
    <w:lvl w:ilvl="1" w:tplc="04100003">
      <w:start w:val="1"/>
      <w:numFmt w:val="bullet"/>
      <w:lvlText w:val="o"/>
      <w:lvlJc w:val="left"/>
      <w:pPr>
        <w:ind w:left="1298" w:hanging="360"/>
      </w:pPr>
      <w:rPr>
        <w:rFonts w:ascii="Courier New" w:hAnsi="Courier New" w:cs="Courier New" w:hint="default"/>
      </w:rPr>
    </w:lvl>
    <w:lvl w:ilvl="2" w:tplc="04100005">
      <w:start w:val="1"/>
      <w:numFmt w:val="bullet"/>
      <w:lvlText w:val=""/>
      <w:lvlJc w:val="left"/>
      <w:pPr>
        <w:ind w:left="2018" w:hanging="360"/>
      </w:pPr>
      <w:rPr>
        <w:rFonts w:ascii="Wingdings" w:hAnsi="Wingdings" w:hint="default"/>
      </w:rPr>
    </w:lvl>
    <w:lvl w:ilvl="3" w:tplc="04100001">
      <w:start w:val="1"/>
      <w:numFmt w:val="bullet"/>
      <w:lvlText w:val=""/>
      <w:lvlJc w:val="left"/>
      <w:pPr>
        <w:ind w:left="2738" w:hanging="360"/>
      </w:pPr>
      <w:rPr>
        <w:rFonts w:ascii="Symbol" w:hAnsi="Symbol" w:hint="default"/>
      </w:rPr>
    </w:lvl>
    <w:lvl w:ilvl="4" w:tplc="04100003">
      <w:start w:val="1"/>
      <w:numFmt w:val="bullet"/>
      <w:lvlText w:val="o"/>
      <w:lvlJc w:val="left"/>
      <w:pPr>
        <w:ind w:left="3458" w:hanging="360"/>
      </w:pPr>
      <w:rPr>
        <w:rFonts w:ascii="Courier New" w:hAnsi="Courier New" w:cs="Courier New" w:hint="default"/>
      </w:rPr>
    </w:lvl>
    <w:lvl w:ilvl="5" w:tplc="04100005">
      <w:start w:val="1"/>
      <w:numFmt w:val="bullet"/>
      <w:lvlText w:val=""/>
      <w:lvlJc w:val="left"/>
      <w:pPr>
        <w:ind w:left="4178" w:hanging="360"/>
      </w:pPr>
      <w:rPr>
        <w:rFonts w:ascii="Wingdings" w:hAnsi="Wingdings" w:hint="default"/>
      </w:rPr>
    </w:lvl>
    <w:lvl w:ilvl="6" w:tplc="04100001">
      <w:start w:val="1"/>
      <w:numFmt w:val="bullet"/>
      <w:lvlText w:val=""/>
      <w:lvlJc w:val="left"/>
      <w:pPr>
        <w:ind w:left="4898" w:hanging="360"/>
      </w:pPr>
      <w:rPr>
        <w:rFonts w:ascii="Symbol" w:hAnsi="Symbol" w:hint="default"/>
      </w:rPr>
    </w:lvl>
    <w:lvl w:ilvl="7" w:tplc="04100003">
      <w:start w:val="1"/>
      <w:numFmt w:val="bullet"/>
      <w:lvlText w:val="o"/>
      <w:lvlJc w:val="left"/>
      <w:pPr>
        <w:ind w:left="5618" w:hanging="360"/>
      </w:pPr>
      <w:rPr>
        <w:rFonts w:ascii="Courier New" w:hAnsi="Courier New" w:cs="Courier New" w:hint="default"/>
      </w:rPr>
    </w:lvl>
    <w:lvl w:ilvl="8" w:tplc="04100005">
      <w:start w:val="1"/>
      <w:numFmt w:val="bullet"/>
      <w:lvlText w:val=""/>
      <w:lvlJc w:val="left"/>
      <w:pPr>
        <w:ind w:left="6338" w:hanging="360"/>
      </w:pPr>
      <w:rPr>
        <w:rFonts w:ascii="Wingdings" w:hAnsi="Wingdings" w:hint="default"/>
      </w:rPr>
    </w:lvl>
  </w:abstractNum>
  <w:abstractNum w:abstractNumId="3" w15:restartNumberingAfterBreak="0">
    <w:nsid w:val="14495C7F"/>
    <w:multiLevelType w:val="hybridMultilevel"/>
    <w:tmpl w:val="68F4B474"/>
    <w:lvl w:ilvl="0" w:tplc="9CA03CEA">
      <w:start w:val="1"/>
      <w:numFmt w:val="bullet"/>
      <w:lvlText w:val="□"/>
      <w:lvlJc w:val="left"/>
      <w:pPr>
        <w:tabs>
          <w:tab w:val="num" w:pos="1429"/>
        </w:tabs>
        <w:ind w:left="1429" w:hanging="360"/>
      </w:pPr>
      <w:rPr>
        <w:rFonts w:ascii="Courier New" w:hAnsi="Courier New" w:hint="default"/>
        <w:sz w:val="2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66D0BA9"/>
    <w:multiLevelType w:val="hybridMultilevel"/>
    <w:tmpl w:val="F2A2F5C0"/>
    <w:lvl w:ilvl="0" w:tplc="D17C0CC4">
      <w:numFmt w:val="bullet"/>
      <w:lvlText w:val="-"/>
      <w:lvlJc w:val="left"/>
      <w:pPr>
        <w:ind w:left="360" w:hanging="360"/>
      </w:pPr>
      <w:rPr>
        <w:rFonts w:ascii="Calibri" w:eastAsia="Calibri" w:hAnsi="Calibri"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4A57952"/>
    <w:multiLevelType w:val="singleLevel"/>
    <w:tmpl w:val="04100017"/>
    <w:lvl w:ilvl="0">
      <w:start w:val="1"/>
      <w:numFmt w:val="lowerLetter"/>
      <w:lvlText w:val="%1)"/>
      <w:lvlJc w:val="left"/>
      <w:pPr>
        <w:tabs>
          <w:tab w:val="num" w:pos="360"/>
        </w:tabs>
        <w:ind w:left="360" w:hanging="360"/>
      </w:pPr>
    </w:lvl>
  </w:abstractNum>
  <w:abstractNum w:abstractNumId="7" w15:restartNumberingAfterBreak="0">
    <w:nsid w:val="253A6122"/>
    <w:multiLevelType w:val="hybridMultilevel"/>
    <w:tmpl w:val="F1CCE94C"/>
    <w:lvl w:ilvl="0" w:tplc="04100011">
      <w:start w:val="1"/>
      <w:numFmt w:val="decimal"/>
      <w:lvlText w:val="%1)"/>
      <w:lvlJc w:val="left"/>
      <w:pPr>
        <w:tabs>
          <w:tab w:val="num" w:pos="1353"/>
        </w:tabs>
        <w:ind w:left="1353" w:hanging="360"/>
      </w:p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8" w15:restartNumberingAfterBreak="0">
    <w:nsid w:val="275409DD"/>
    <w:multiLevelType w:val="hybridMultilevel"/>
    <w:tmpl w:val="3CC259F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4F5161"/>
    <w:multiLevelType w:val="hybridMultilevel"/>
    <w:tmpl w:val="7D6E8702"/>
    <w:lvl w:ilvl="0" w:tplc="14E4DE7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1"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2"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4FBC3621"/>
    <w:multiLevelType w:val="hybridMultilevel"/>
    <w:tmpl w:val="B8E6F94C"/>
    <w:lvl w:ilvl="0" w:tplc="A63A8F4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1451490"/>
    <w:multiLevelType w:val="hybridMultilevel"/>
    <w:tmpl w:val="815C249E"/>
    <w:lvl w:ilvl="0" w:tplc="CF661C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3576A09"/>
    <w:multiLevelType w:val="hybridMultilevel"/>
    <w:tmpl w:val="55EA49D0"/>
    <w:lvl w:ilvl="0" w:tplc="59AA6482">
      <w:numFmt w:val="bullet"/>
      <w:lvlText w:val="-"/>
      <w:lvlJc w:val="left"/>
      <w:pPr>
        <w:tabs>
          <w:tab w:val="num" w:pos="720"/>
        </w:tabs>
        <w:ind w:left="720" w:hanging="360"/>
      </w:pPr>
      <w:rPr>
        <w:rFonts w:ascii="Calibri" w:eastAsia="Calibri" w:hAnsi="Calibri"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7" w15:restartNumberingAfterBreak="0">
    <w:nsid w:val="5CEE6A7A"/>
    <w:multiLevelType w:val="hybridMultilevel"/>
    <w:tmpl w:val="19505D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4C933E9"/>
    <w:multiLevelType w:val="hybridMultilevel"/>
    <w:tmpl w:val="67DA864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69CC06E1"/>
    <w:multiLevelType w:val="hybridMultilevel"/>
    <w:tmpl w:val="FF2245AC"/>
    <w:lvl w:ilvl="0" w:tplc="CB425DB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AC71C3C"/>
    <w:multiLevelType w:val="hybridMultilevel"/>
    <w:tmpl w:val="FE58219C"/>
    <w:lvl w:ilvl="0" w:tplc="389C3CF6">
      <w:start w:val="13"/>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2447475"/>
    <w:multiLevelType w:val="hybridMultilevel"/>
    <w:tmpl w:val="219840BA"/>
    <w:lvl w:ilvl="0" w:tplc="C5340312">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38F09B9"/>
    <w:multiLevelType w:val="singleLevel"/>
    <w:tmpl w:val="04100017"/>
    <w:lvl w:ilvl="0">
      <w:start w:val="1"/>
      <w:numFmt w:val="lowerLetter"/>
      <w:lvlText w:val="%1)"/>
      <w:lvlJc w:val="left"/>
      <w:pPr>
        <w:tabs>
          <w:tab w:val="num" w:pos="360"/>
        </w:tabs>
        <w:ind w:left="360" w:hanging="360"/>
      </w:pPr>
    </w:lvl>
  </w:abstractNum>
  <w:abstractNum w:abstractNumId="23"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889B9F"/>
    <w:multiLevelType w:val="hybridMultilevel"/>
    <w:tmpl w:val="0F84BA78"/>
    <w:lvl w:ilvl="0" w:tplc="FCF4C77A">
      <w:start w:val="1"/>
      <w:numFmt w:val="decimal"/>
      <w:lvlText w:val="%1."/>
      <w:lvlJc w:val="left"/>
      <w:pPr>
        <w:ind w:left="720" w:hanging="360"/>
      </w:pPr>
      <w:rPr>
        <w:rFonts w:ascii="Arial" w:hAnsi="Arial" w:cs="Arial" w:hint="default"/>
      </w:rPr>
    </w:lvl>
    <w:lvl w:ilvl="1" w:tplc="C6BE1350">
      <w:start w:val="1"/>
      <w:numFmt w:val="lowerLetter"/>
      <w:lvlText w:val="%2."/>
      <w:lvlJc w:val="left"/>
      <w:pPr>
        <w:ind w:left="1440" w:hanging="360"/>
      </w:pPr>
    </w:lvl>
    <w:lvl w:ilvl="2" w:tplc="49B07610">
      <w:start w:val="1"/>
      <w:numFmt w:val="lowerRoman"/>
      <w:lvlText w:val="%3."/>
      <w:lvlJc w:val="right"/>
      <w:pPr>
        <w:ind w:left="2160" w:hanging="180"/>
      </w:pPr>
    </w:lvl>
    <w:lvl w:ilvl="3" w:tplc="E9F64050">
      <w:start w:val="1"/>
      <w:numFmt w:val="decimal"/>
      <w:lvlText w:val="%4."/>
      <w:lvlJc w:val="left"/>
      <w:pPr>
        <w:ind w:left="2880" w:hanging="360"/>
      </w:pPr>
    </w:lvl>
    <w:lvl w:ilvl="4" w:tplc="CFC40F26">
      <w:start w:val="1"/>
      <w:numFmt w:val="lowerLetter"/>
      <w:lvlText w:val="%5."/>
      <w:lvlJc w:val="left"/>
      <w:pPr>
        <w:ind w:left="3600" w:hanging="360"/>
      </w:pPr>
    </w:lvl>
    <w:lvl w:ilvl="5" w:tplc="71AA01EE">
      <w:start w:val="1"/>
      <w:numFmt w:val="lowerRoman"/>
      <w:lvlText w:val="%6."/>
      <w:lvlJc w:val="right"/>
      <w:pPr>
        <w:ind w:left="4320" w:hanging="180"/>
      </w:pPr>
    </w:lvl>
    <w:lvl w:ilvl="6" w:tplc="62BE9F92">
      <w:start w:val="1"/>
      <w:numFmt w:val="decimal"/>
      <w:lvlText w:val="%7."/>
      <w:lvlJc w:val="left"/>
      <w:pPr>
        <w:ind w:left="5040" w:hanging="360"/>
      </w:pPr>
    </w:lvl>
    <w:lvl w:ilvl="7" w:tplc="0C800E38">
      <w:start w:val="1"/>
      <w:numFmt w:val="lowerLetter"/>
      <w:lvlText w:val="%8."/>
      <w:lvlJc w:val="left"/>
      <w:pPr>
        <w:ind w:left="5760" w:hanging="360"/>
      </w:pPr>
    </w:lvl>
    <w:lvl w:ilvl="8" w:tplc="BCFE0102">
      <w:start w:val="1"/>
      <w:numFmt w:val="lowerRoman"/>
      <w:lvlText w:val="%9."/>
      <w:lvlJc w:val="right"/>
      <w:pPr>
        <w:ind w:left="6480" w:hanging="180"/>
      </w:pPr>
    </w:lvl>
  </w:abstractNum>
  <w:abstractNum w:abstractNumId="25" w15:restartNumberingAfterBreak="0">
    <w:nsid w:val="78774644"/>
    <w:multiLevelType w:val="hybridMultilevel"/>
    <w:tmpl w:val="4C806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77099C"/>
    <w:multiLevelType w:val="hybridMultilevel"/>
    <w:tmpl w:val="2A600204"/>
    <w:lvl w:ilvl="0" w:tplc="5502953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0"/>
  </w:num>
  <w:num w:numId="4">
    <w:abstractNumId w:val="10"/>
  </w:num>
  <w:num w:numId="5">
    <w:abstractNumId w:val="7"/>
  </w:num>
  <w:num w:numId="6">
    <w:abstractNumId w:val="1"/>
  </w:num>
  <w:num w:numId="7">
    <w:abstractNumId w:val="6"/>
  </w:num>
  <w:num w:numId="8">
    <w:abstractNumId w:val="22"/>
  </w:num>
  <w:num w:numId="9">
    <w:abstractNumId w:val="3"/>
  </w:num>
  <w:num w:numId="10">
    <w:abstractNumId w:val="2"/>
  </w:num>
  <w:num w:numId="11">
    <w:abstractNumId w:val="18"/>
  </w:num>
  <w:num w:numId="12">
    <w:abstractNumId w:val="9"/>
  </w:num>
  <w:num w:numId="13">
    <w:abstractNumId w:val="15"/>
  </w:num>
  <w:num w:numId="14">
    <w:abstractNumId w:val="16"/>
  </w:num>
  <w:num w:numId="15">
    <w:abstractNumId w:val="19"/>
  </w:num>
  <w:num w:numId="16">
    <w:abstractNumId w:val="11"/>
  </w:num>
  <w:num w:numId="17">
    <w:abstractNumId w:val="8"/>
  </w:num>
  <w:num w:numId="18">
    <w:abstractNumId w:val="20"/>
  </w:num>
  <w:num w:numId="19">
    <w:abstractNumId w:val="21"/>
  </w:num>
  <w:num w:numId="20">
    <w:abstractNumId w:val="25"/>
  </w:num>
  <w:num w:numId="21">
    <w:abstractNumId w:val="26"/>
  </w:num>
  <w:num w:numId="22">
    <w:abstractNumId w:val="5"/>
  </w:num>
  <w:num w:numId="23">
    <w:abstractNumId w:val="17"/>
  </w:num>
  <w:num w:numId="24">
    <w:abstractNumId w:val="14"/>
  </w:num>
  <w:num w:numId="25">
    <w:abstractNumId w:val="4"/>
  </w:num>
  <w:num w:numId="26">
    <w:abstractNumId w:val="13"/>
  </w:num>
  <w:num w:numId="27">
    <w:abstractNumId w:val="12"/>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cumentProtection w:edit="forms" w:enforcement="1" w:cryptProviderType="rsaAES" w:cryptAlgorithmClass="hash" w:cryptAlgorithmType="typeAny" w:cryptAlgorithmSid="14" w:cryptSpinCount="100000" w:hash="cSJEbJceYZKUi0sl4jUIAnnno3Cv4HyH31ULTuUX/96NHfEnC3QObVO9oO2435sDk5aWnGUVjv4VeKH/PirFhg==" w:salt="9YOMzCCr+56t/1kE+x3Gvw=="/>
  <w:defaultTabStop w:val="708"/>
  <w:hyphenationZone w:val="283"/>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6958"/>
    <w:rsid w:val="000020DC"/>
    <w:rsid w:val="00007F40"/>
    <w:rsid w:val="00010847"/>
    <w:rsid w:val="000125DE"/>
    <w:rsid w:val="0001261B"/>
    <w:rsid w:val="00012932"/>
    <w:rsid w:val="00013764"/>
    <w:rsid w:val="00017F0C"/>
    <w:rsid w:val="00020EDE"/>
    <w:rsid w:val="00023335"/>
    <w:rsid w:val="00025EB7"/>
    <w:rsid w:val="00051D24"/>
    <w:rsid w:val="00056216"/>
    <w:rsid w:val="00057A74"/>
    <w:rsid w:val="00057DC7"/>
    <w:rsid w:val="00062018"/>
    <w:rsid w:val="0006617B"/>
    <w:rsid w:val="0007021D"/>
    <w:rsid w:val="00073024"/>
    <w:rsid w:val="00076067"/>
    <w:rsid w:val="000771B9"/>
    <w:rsid w:val="00077D75"/>
    <w:rsid w:val="00087B3C"/>
    <w:rsid w:val="000A0DB5"/>
    <w:rsid w:val="000A10DE"/>
    <w:rsid w:val="000A205D"/>
    <w:rsid w:val="000A7BFB"/>
    <w:rsid w:val="000B7B3F"/>
    <w:rsid w:val="000C0614"/>
    <w:rsid w:val="000C362B"/>
    <w:rsid w:val="000D61FC"/>
    <w:rsid w:val="000D7E51"/>
    <w:rsid w:val="000E1314"/>
    <w:rsid w:val="000E3B01"/>
    <w:rsid w:val="000E6532"/>
    <w:rsid w:val="000F103D"/>
    <w:rsid w:val="000F2FA2"/>
    <w:rsid w:val="000F4082"/>
    <w:rsid w:val="00102829"/>
    <w:rsid w:val="00113BA1"/>
    <w:rsid w:val="001170E7"/>
    <w:rsid w:val="00117B9B"/>
    <w:rsid w:val="00122AC4"/>
    <w:rsid w:val="00123612"/>
    <w:rsid w:val="00132BFB"/>
    <w:rsid w:val="00135198"/>
    <w:rsid w:val="001425F4"/>
    <w:rsid w:val="0014312A"/>
    <w:rsid w:val="001452BD"/>
    <w:rsid w:val="00145CA3"/>
    <w:rsid w:val="00152D55"/>
    <w:rsid w:val="00153CC6"/>
    <w:rsid w:val="00160053"/>
    <w:rsid w:val="00161B14"/>
    <w:rsid w:val="001716A3"/>
    <w:rsid w:val="00174D2E"/>
    <w:rsid w:val="00176C23"/>
    <w:rsid w:val="00176E96"/>
    <w:rsid w:val="00181646"/>
    <w:rsid w:val="00186DC1"/>
    <w:rsid w:val="00193817"/>
    <w:rsid w:val="0019533B"/>
    <w:rsid w:val="001A04AC"/>
    <w:rsid w:val="001B593C"/>
    <w:rsid w:val="001C0A25"/>
    <w:rsid w:val="001C105F"/>
    <w:rsid w:val="001C160E"/>
    <w:rsid w:val="001C6B78"/>
    <w:rsid w:val="001C768D"/>
    <w:rsid w:val="001E1661"/>
    <w:rsid w:val="001F3C1F"/>
    <w:rsid w:val="001F5940"/>
    <w:rsid w:val="001F6E6D"/>
    <w:rsid w:val="001F6F02"/>
    <w:rsid w:val="00201A37"/>
    <w:rsid w:val="00202B9E"/>
    <w:rsid w:val="0021076B"/>
    <w:rsid w:val="00212F1F"/>
    <w:rsid w:val="0021716D"/>
    <w:rsid w:val="0021728F"/>
    <w:rsid w:val="00224153"/>
    <w:rsid w:val="00236FFE"/>
    <w:rsid w:val="00237952"/>
    <w:rsid w:val="00242225"/>
    <w:rsid w:val="00242A14"/>
    <w:rsid w:val="00242DD2"/>
    <w:rsid w:val="00244949"/>
    <w:rsid w:val="002454F2"/>
    <w:rsid w:val="00246659"/>
    <w:rsid w:val="00246826"/>
    <w:rsid w:val="00255C68"/>
    <w:rsid w:val="0025649B"/>
    <w:rsid w:val="00257816"/>
    <w:rsid w:val="0026081E"/>
    <w:rsid w:val="002655B0"/>
    <w:rsid w:val="00266AE9"/>
    <w:rsid w:val="00270DAA"/>
    <w:rsid w:val="00273228"/>
    <w:rsid w:val="00273A88"/>
    <w:rsid w:val="00275373"/>
    <w:rsid w:val="00280D1C"/>
    <w:rsid w:val="00287CE4"/>
    <w:rsid w:val="00294E3D"/>
    <w:rsid w:val="00294EB6"/>
    <w:rsid w:val="0029665F"/>
    <w:rsid w:val="00296F99"/>
    <w:rsid w:val="002A01D4"/>
    <w:rsid w:val="002A4856"/>
    <w:rsid w:val="002A4959"/>
    <w:rsid w:val="002A623A"/>
    <w:rsid w:val="002A76D5"/>
    <w:rsid w:val="002A7D57"/>
    <w:rsid w:val="002B5454"/>
    <w:rsid w:val="002B6536"/>
    <w:rsid w:val="002C0541"/>
    <w:rsid w:val="002C0D01"/>
    <w:rsid w:val="002C1E00"/>
    <w:rsid w:val="002C312B"/>
    <w:rsid w:val="002C4602"/>
    <w:rsid w:val="002D142E"/>
    <w:rsid w:val="002D2316"/>
    <w:rsid w:val="002D25D7"/>
    <w:rsid w:val="002D6461"/>
    <w:rsid w:val="002E40F2"/>
    <w:rsid w:val="002F0CCA"/>
    <w:rsid w:val="002F2C47"/>
    <w:rsid w:val="002F7A3D"/>
    <w:rsid w:val="00300566"/>
    <w:rsid w:val="00301C32"/>
    <w:rsid w:val="003059B4"/>
    <w:rsid w:val="00310F9F"/>
    <w:rsid w:val="003124D7"/>
    <w:rsid w:val="003130A3"/>
    <w:rsid w:val="0031698C"/>
    <w:rsid w:val="0033147A"/>
    <w:rsid w:val="00331ACD"/>
    <w:rsid w:val="00332502"/>
    <w:rsid w:val="00336772"/>
    <w:rsid w:val="00340825"/>
    <w:rsid w:val="00341265"/>
    <w:rsid w:val="00341E0A"/>
    <w:rsid w:val="00342B8C"/>
    <w:rsid w:val="00364155"/>
    <w:rsid w:val="00370D0C"/>
    <w:rsid w:val="00374346"/>
    <w:rsid w:val="0038004C"/>
    <w:rsid w:val="00380A02"/>
    <w:rsid w:val="00381312"/>
    <w:rsid w:val="00381EFA"/>
    <w:rsid w:val="00384D34"/>
    <w:rsid w:val="00385277"/>
    <w:rsid w:val="00387939"/>
    <w:rsid w:val="00391749"/>
    <w:rsid w:val="0039282C"/>
    <w:rsid w:val="0039322A"/>
    <w:rsid w:val="003978CF"/>
    <w:rsid w:val="003A45D8"/>
    <w:rsid w:val="003A4BA3"/>
    <w:rsid w:val="003A6FAE"/>
    <w:rsid w:val="003B60D8"/>
    <w:rsid w:val="003C583F"/>
    <w:rsid w:val="003D02AB"/>
    <w:rsid w:val="003D19E0"/>
    <w:rsid w:val="003D3810"/>
    <w:rsid w:val="003D44ED"/>
    <w:rsid w:val="003E137D"/>
    <w:rsid w:val="003E2C1C"/>
    <w:rsid w:val="003E3D63"/>
    <w:rsid w:val="003F03BA"/>
    <w:rsid w:val="003F05DF"/>
    <w:rsid w:val="003F206C"/>
    <w:rsid w:val="003F4DC7"/>
    <w:rsid w:val="003F6C59"/>
    <w:rsid w:val="00410FA3"/>
    <w:rsid w:val="00414F1E"/>
    <w:rsid w:val="00433372"/>
    <w:rsid w:val="004363DB"/>
    <w:rsid w:val="00445D80"/>
    <w:rsid w:val="00456218"/>
    <w:rsid w:val="004677ED"/>
    <w:rsid w:val="00470E81"/>
    <w:rsid w:val="004750D0"/>
    <w:rsid w:val="00481CCA"/>
    <w:rsid w:val="00482465"/>
    <w:rsid w:val="004905FF"/>
    <w:rsid w:val="00497AC0"/>
    <w:rsid w:val="004A47BA"/>
    <w:rsid w:val="004B657B"/>
    <w:rsid w:val="004C5666"/>
    <w:rsid w:val="004C6B4B"/>
    <w:rsid w:val="004C79F8"/>
    <w:rsid w:val="004D2564"/>
    <w:rsid w:val="004D4D46"/>
    <w:rsid w:val="004D72B6"/>
    <w:rsid w:val="004E1CA5"/>
    <w:rsid w:val="004E2690"/>
    <w:rsid w:val="004E33B4"/>
    <w:rsid w:val="004E769B"/>
    <w:rsid w:val="004F61F2"/>
    <w:rsid w:val="00510766"/>
    <w:rsid w:val="00510B49"/>
    <w:rsid w:val="00515158"/>
    <w:rsid w:val="00516F4F"/>
    <w:rsid w:val="00525614"/>
    <w:rsid w:val="00527E32"/>
    <w:rsid w:val="00530096"/>
    <w:rsid w:val="00534384"/>
    <w:rsid w:val="005419A0"/>
    <w:rsid w:val="00546B46"/>
    <w:rsid w:val="00550D80"/>
    <w:rsid w:val="00555100"/>
    <w:rsid w:val="00557208"/>
    <w:rsid w:val="00561E3F"/>
    <w:rsid w:val="00562040"/>
    <w:rsid w:val="005663D1"/>
    <w:rsid w:val="0057052C"/>
    <w:rsid w:val="00582AA5"/>
    <w:rsid w:val="00587BDB"/>
    <w:rsid w:val="00592252"/>
    <w:rsid w:val="00595271"/>
    <w:rsid w:val="00597BC2"/>
    <w:rsid w:val="005A259E"/>
    <w:rsid w:val="005A3B9C"/>
    <w:rsid w:val="005A6DAE"/>
    <w:rsid w:val="005B36FB"/>
    <w:rsid w:val="005B5E53"/>
    <w:rsid w:val="005D44DF"/>
    <w:rsid w:val="005D4C46"/>
    <w:rsid w:val="005E10B2"/>
    <w:rsid w:val="005E7FBF"/>
    <w:rsid w:val="005F2DF5"/>
    <w:rsid w:val="005F6323"/>
    <w:rsid w:val="005F6C1D"/>
    <w:rsid w:val="0060170C"/>
    <w:rsid w:val="006030CB"/>
    <w:rsid w:val="00606F92"/>
    <w:rsid w:val="00607475"/>
    <w:rsid w:val="006274CD"/>
    <w:rsid w:val="00630197"/>
    <w:rsid w:val="00633E6B"/>
    <w:rsid w:val="00635DFC"/>
    <w:rsid w:val="00636481"/>
    <w:rsid w:val="006404A0"/>
    <w:rsid w:val="006536D3"/>
    <w:rsid w:val="00660546"/>
    <w:rsid w:val="006606AB"/>
    <w:rsid w:val="00660809"/>
    <w:rsid w:val="0066090B"/>
    <w:rsid w:val="00664843"/>
    <w:rsid w:val="0066709D"/>
    <w:rsid w:val="00670C31"/>
    <w:rsid w:val="006811EC"/>
    <w:rsid w:val="00684459"/>
    <w:rsid w:val="00690A85"/>
    <w:rsid w:val="00690FA8"/>
    <w:rsid w:val="006A091F"/>
    <w:rsid w:val="006A1DB5"/>
    <w:rsid w:val="006A2434"/>
    <w:rsid w:val="006A33F6"/>
    <w:rsid w:val="006A41A3"/>
    <w:rsid w:val="006A6012"/>
    <w:rsid w:val="006A6958"/>
    <w:rsid w:val="006A7714"/>
    <w:rsid w:val="006B2277"/>
    <w:rsid w:val="006B32F9"/>
    <w:rsid w:val="006C4AC7"/>
    <w:rsid w:val="006C590A"/>
    <w:rsid w:val="006C733D"/>
    <w:rsid w:val="006C7EA1"/>
    <w:rsid w:val="006D7B0A"/>
    <w:rsid w:val="006E0A99"/>
    <w:rsid w:val="006E40B0"/>
    <w:rsid w:val="006E4594"/>
    <w:rsid w:val="007014DB"/>
    <w:rsid w:val="0070331D"/>
    <w:rsid w:val="00705954"/>
    <w:rsid w:val="007079FC"/>
    <w:rsid w:val="00711565"/>
    <w:rsid w:val="00713A03"/>
    <w:rsid w:val="00720A11"/>
    <w:rsid w:val="00721239"/>
    <w:rsid w:val="0072237C"/>
    <w:rsid w:val="00723A15"/>
    <w:rsid w:val="00731D9C"/>
    <w:rsid w:val="007324CA"/>
    <w:rsid w:val="0073416C"/>
    <w:rsid w:val="00736949"/>
    <w:rsid w:val="007402DC"/>
    <w:rsid w:val="0074279B"/>
    <w:rsid w:val="007464B9"/>
    <w:rsid w:val="00747B2D"/>
    <w:rsid w:val="0075144B"/>
    <w:rsid w:val="007518FF"/>
    <w:rsid w:val="00755CE1"/>
    <w:rsid w:val="00757446"/>
    <w:rsid w:val="007645A6"/>
    <w:rsid w:val="007658B8"/>
    <w:rsid w:val="00767264"/>
    <w:rsid w:val="007710A1"/>
    <w:rsid w:val="00773015"/>
    <w:rsid w:val="00773364"/>
    <w:rsid w:val="00781A0B"/>
    <w:rsid w:val="00785808"/>
    <w:rsid w:val="00787553"/>
    <w:rsid w:val="00790048"/>
    <w:rsid w:val="00791258"/>
    <w:rsid w:val="007939CF"/>
    <w:rsid w:val="0079617F"/>
    <w:rsid w:val="007A767C"/>
    <w:rsid w:val="007B08B3"/>
    <w:rsid w:val="007B1AC9"/>
    <w:rsid w:val="007B5A7B"/>
    <w:rsid w:val="007B66E4"/>
    <w:rsid w:val="007B7659"/>
    <w:rsid w:val="007C045C"/>
    <w:rsid w:val="007C190D"/>
    <w:rsid w:val="007C42FB"/>
    <w:rsid w:val="007C60FA"/>
    <w:rsid w:val="007E0031"/>
    <w:rsid w:val="007E029C"/>
    <w:rsid w:val="007E4A3E"/>
    <w:rsid w:val="007E7E77"/>
    <w:rsid w:val="007F0100"/>
    <w:rsid w:val="007F603E"/>
    <w:rsid w:val="007F69AA"/>
    <w:rsid w:val="00802ACA"/>
    <w:rsid w:val="008138AC"/>
    <w:rsid w:val="0081603D"/>
    <w:rsid w:val="0082341E"/>
    <w:rsid w:val="0082548C"/>
    <w:rsid w:val="008279EC"/>
    <w:rsid w:val="00832D93"/>
    <w:rsid w:val="0084190B"/>
    <w:rsid w:val="008429CA"/>
    <w:rsid w:val="008564DB"/>
    <w:rsid w:val="00856987"/>
    <w:rsid w:val="00860F84"/>
    <w:rsid w:val="0086634D"/>
    <w:rsid w:val="00870150"/>
    <w:rsid w:val="008702C2"/>
    <w:rsid w:val="00873A3D"/>
    <w:rsid w:val="00873DD4"/>
    <w:rsid w:val="00875A4F"/>
    <w:rsid w:val="00881F67"/>
    <w:rsid w:val="0088278A"/>
    <w:rsid w:val="008947F9"/>
    <w:rsid w:val="00896306"/>
    <w:rsid w:val="00896857"/>
    <w:rsid w:val="008A0801"/>
    <w:rsid w:val="008A42B7"/>
    <w:rsid w:val="008B4CD7"/>
    <w:rsid w:val="008B748F"/>
    <w:rsid w:val="008B79C0"/>
    <w:rsid w:val="008B7C1C"/>
    <w:rsid w:val="008C1573"/>
    <w:rsid w:val="008C1E23"/>
    <w:rsid w:val="008C3962"/>
    <w:rsid w:val="008D1C52"/>
    <w:rsid w:val="008D5D84"/>
    <w:rsid w:val="008F1269"/>
    <w:rsid w:val="009070CB"/>
    <w:rsid w:val="00910469"/>
    <w:rsid w:val="00910DC9"/>
    <w:rsid w:val="00910F34"/>
    <w:rsid w:val="00915B93"/>
    <w:rsid w:val="009162EF"/>
    <w:rsid w:val="00917D75"/>
    <w:rsid w:val="009207B9"/>
    <w:rsid w:val="00922F3C"/>
    <w:rsid w:val="00924A4E"/>
    <w:rsid w:val="00933F23"/>
    <w:rsid w:val="00933FB5"/>
    <w:rsid w:val="0094128B"/>
    <w:rsid w:val="00943989"/>
    <w:rsid w:val="009471A0"/>
    <w:rsid w:val="0094782D"/>
    <w:rsid w:val="00951026"/>
    <w:rsid w:val="0095711F"/>
    <w:rsid w:val="009574F6"/>
    <w:rsid w:val="0096215A"/>
    <w:rsid w:val="00964B54"/>
    <w:rsid w:val="00965D60"/>
    <w:rsid w:val="00965D6F"/>
    <w:rsid w:val="00967C22"/>
    <w:rsid w:val="009872B0"/>
    <w:rsid w:val="00991EF8"/>
    <w:rsid w:val="00992251"/>
    <w:rsid w:val="009A077B"/>
    <w:rsid w:val="009A16EA"/>
    <w:rsid w:val="009B0DB4"/>
    <w:rsid w:val="009B1850"/>
    <w:rsid w:val="009B531F"/>
    <w:rsid w:val="009B7A7E"/>
    <w:rsid w:val="009C04D7"/>
    <w:rsid w:val="009C7067"/>
    <w:rsid w:val="009D6916"/>
    <w:rsid w:val="009D7C6A"/>
    <w:rsid w:val="009D7E95"/>
    <w:rsid w:val="009E025E"/>
    <w:rsid w:val="009E2497"/>
    <w:rsid w:val="009E2A82"/>
    <w:rsid w:val="009E6646"/>
    <w:rsid w:val="009E667E"/>
    <w:rsid w:val="009F2473"/>
    <w:rsid w:val="009F426C"/>
    <w:rsid w:val="009F549E"/>
    <w:rsid w:val="009F75FE"/>
    <w:rsid w:val="00A0573E"/>
    <w:rsid w:val="00A067F7"/>
    <w:rsid w:val="00A1625F"/>
    <w:rsid w:val="00A1682C"/>
    <w:rsid w:val="00A21A3C"/>
    <w:rsid w:val="00A22166"/>
    <w:rsid w:val="00A236FC"/>
    <w:rsid w:val="00A2563A"/>
    <w:rsid w:val="00A358B5"/>
    <w:rsid w:val="00A53562"/>
    <w:rsid w:val="00A53F37"/>
    <w:rsid w:val="00A5510A"/>
    <w:rsid w:val="00A577E3"/>
    <w:rsid w:val="00A66860"/>
    <w:rsid w:val="00A77872"/>
    <w:rsid w:val="00A8048B"/>
    <w:rsid w:val="00A80EC7"/>
    <w:rsid w:val="00A85FC7"/>
    <w:rsid w:val="00A9247E"/>
    <w:rsid w:val="00A9424F"/>
    <w:rsid w:val="00A94C3E"/>
    <w:rsid w:val="00A97CF8"/>
    <w:rsid w:val="00AB08A5"/>
    <w:rsid w:val="00AB133B"/>
    <w:rsid w:val="00AB2563"/>
    <w:rsid w:val="00AB5294"/>
    <w:rsid w:val="00AB57E7"/>
    <w:rsid w:val="00AB5D71"/>
    <w:rsid w:val="00AB78C1"/>
    <w:rsid w:val="00AC458F"/>
    <w:rsid w:val="00AC5B70"/>
    <w:rsid w:val="00AD34D8"/>
    <w:rsid w:val="00AD36B5"/>
    <w:rsid w:val="00AD3B87"/>
    <w:rsid w:val="00AD42A0"/>
    <w:rsid w:val="00AD594F"/>
    <w:rsid w:val="00AE43D8"/>
    <w:rsid w:val="00AE49F5"/>
    <w:rsid w:val="00AE7656"/>
    <w:rsid w:val="00AE7A51"/>
    <w:rsid w:val="00AF01FC"/>
    <w:rsid w:val="00AF14CB"/>
    <w:rsid w:val="00AF564B"/>
    <w:rsid w:val="00AF768E"/>
    <w:rsid w:val="00AF79FB"/>
    <w:rsid w:val="00B01656"/>
    <w:rsid w:val="00B01A73"/>
    <w:rsid w:val="00B06BDA"/>
    <w:rsid w:val="00B150B3"/>
    <w:rsid w:val="00B1795D"/>
    <w:rsid w:val="00B25C81"/>
    <w:rsid w:val="00B31411"/>
    <w:rsid w:val="00B36C98"/>
    <w:rsid w:val="00B44EE4"/>
    <w:rsid w:val="00B51EB0"/>
    <w:rsid w:val="00B52013"/>
    <w:rsid w:val="00B53FC6"/>
    <w:rsid w:val="00B62E9C"/>
    <w:rsid w:val="00B70CD0"/>
    <w:rsid w:val="00B7385F"/>
    <w:rsid w:val="00B81EF8"/>
    <w:rsid w:val="00B95E86"/>
    <w:rsid w:val="00B972B2"/>
    <w:rsid w:val="00BA27E9"/>
    <w:rsid w:val="00BA2B47"/>
    <w:rsid w:val="00BA42AF"/>
    <w:rsid w:val="00BA50C5"/>
    <w:rsid w:val="00BA59D1"/>
    <w:rsid w:val="00BA78CE"/>
    <w:rsid w:val="00BB20AB"/>
    <w:rsid w:val="00BB46DD"/>
    <w:rsid w:val="00BB5408"/>
    <w:rsid w:val="00BC06E8"/>
    <w:rsid w:val="00BC66CC"/>
    <w:rsid w:val="00BC7689"/>
    <w:rsid w:val="00BD0382"/>
    <w:rsid w:val="00BD17D9"/>
    <w:rsid w:val="00BD55F0"/>
    <w:rsid w:val="00BE761B"/>
    <w:rsid w:val="00C06AA8"/>
    <w:rsid w:val="00C10CE8"/>
    <w:rsid w:val="00C11011"/>
    <w:rsid w:val="00C1454D"/>
    <w:rsid w:val="00C149C8"/>
    <w:rsid w:val="00C14A23"/>
    <w:rsid w:val="00C24AAA"/>
    <w:rsid w:val="00C24ABF"/>
    <w:rsid w:val="00C2518E"/>
    <w:rsid w:val="00C263C0"/>
    <w:rsid w:val="00C31D1F"/>
    <w:rsid w:val="00C433AE"/>
    <w:rsid w:val="00C45CD0"/>
    <w:rsid w:val="00C477A6"/>
    <w:rsid w:val="00C514B1"/>
    <w:rsid w:val="00C564B2"/>
    <w:rsid w:val="00C56B76"/>
    <w:rsid w:val="00C618F8"/>
    <w:rsid w:val="00C65E8B"/>
    <w:rsid w:val="00C676CB"/>
    <w:rsid w:val="00C705BE"/>
    <w:rsid w:val="00C71000"/>
    <w:rsid w:val="00C761A6"/>
    <w:rsid w:val="00C81FE9"/>
    <w:rsid w:val="00C8698C"/>
    <w:rsid w:val="00C909C7"/>
    <w:rsid w:val="00C92220"/>
    <w:rsid w:val="00C94D6F"/>
    <w:rsid w:val="00C96B77"/>
    <w:rsid w:val="00C978C7"/>
    <w:rsid w:val="00C97A0B"/>
    <w:rsid w:val="00CA11D4"/>
    <w:rsid w:val="00CA32B2"/>
    <w:rsid w:val="00CA6BFE"/>
    <w:rsid w:val="00CA7132"/>
    <w:rsid w:val="00CA79EA"/>
    <w:rsid w:val="00CB37F0"/>
    <w:rsid w:val="00CB6FC1"/>
    <w:rsid w:val="00CB705B"/>
    <w:rsid w:val="00CB73B2"/>
    <w:rsid w:val="00CC4030"/>
    <w:rsid w:val="00CC420E"/>
    <w:rsid w:val="00CD053D"/>
    <w:rsid w:val="00CD438F"/>
    <w:rsid w:val="00CE0162"/>
    <w:rsid w:val="00CE19E2"/>
    <w:rsid w:val="00CE1E14"/>
    <w:rsid w:val="00CF08FA"/>
    <w:rsid w:val="00CF1323"/>
    <w:rsid w:val="00CF1729"/>
    <w:rsid w:val="00CF1F14"/>
    <w:rsid w:val="00CF352F"/>
    <w:rsid w:val="00CF3CFE"/>
    <w:rsid w:val="00CF5F5A"/>
    <w:rsid w:val="00D006E3"/>
    <w:rsid w:val="00D04025"/>
    <w:rsid w:val="00D07525"/>
    <w:rsid w:val="00D12066"/>
    <w:rsid w:val="00D14839"/>
    <w:rsid w:val="00D21B1A"/>
    <w:rsid w:val="00D25DE9"/>
    <w:rsid w:val="00D279C8"/>
    <w:rsid w:val="00D32806"/>
    <w:rsid w:val="00D34B3B"/>
    <w:rsid w:val="00D36A52"/>
    <w:rsid w:val="00D41210"/>
    <w:rsid w:val="00D421C0"/>
    <w:rsid w:val="00D46A44"/>
    <w:rsid w:val="00D47110"/>
    <w:rsid w:val="00D47E0D"/>
    <w:rsid w:val="00D47F12"/>
    <w:rsid w:val="00D64F4C"/>
    <w:rsid w:val="00D6775D"/>
    <w:rsid w:val="00D70880"/>
    <w:rsid w:val="00D70B0B"/>
    <w:rsid w:val="00D72838"/>
    <w:rsid w:val="00D7317C"/>
    <w:rsid w:val="00D81C8A"/>
    <w:rsid w:val="00D84924"/>
    <w:rsid w:val="00D84C56"/>
    <w:rsid w:val="00D86E02"/>
    <w:rsid w:val="00D8776C"/>
    <w:rsid w:val="00D9470D"/>
    <w:rsid w:val="00D96913"/>
    <w:rsid w:val="00D96EDA"/>
    <w:rsid w:val="00DA1743"/>
    <w:rsid w:val="00DA4CBA"/>
    <w:rsid w:val="00DA582F"/>
    <w:rsid w:val="00DA5D1C"/>
    <w:rsid w:val="00DC2F45"/>
    <w:rsid w:val="00DC6168"/>
    <w:rsid w:val="00DC6354"/>
    <w:rsid w:val="00DD1581"/>
    <w:rsid w:val="00DD5589"/>
    <w:rsid w:val="00DE181C"/>
    <w:rsid w:val="00DE69F3"/>
    <w:rsid w:val="00DF448C"/>
    <w:rsid w:val="00E03EE2"/>
    <w:rsid w:val="00E07A18"/>
    <w:rsid w:val="00E12BF3"/>
    <w:rsid w:val="00E30D0C"/>
    <w:rsid w:val="00E3192C"/>
    <w:rsid w:val="00E35AE3"/>
    <w:rsid w:val="00E40BF7"/>
    <w:rsid w:val="00E4540F"/>
    <w:rsid w:val="00E52CD4"/>
    <w:rsid w:val="00E52E2F"/>
    <w:rsid w:val="00E53FC7"/>
    <w:rsid w:val="00E77836"/>
    <w:rsid w:val="00E81E65"/>
    <w:rsid w:val="00E82639"/>
    <w:rsid w:val="00E84079"/>
    <w:rsid w:val="00E8587D"/>
    <w:rsid w:val="00E86700"/>
    <w:rsid w:val="00E928AF"/>
    <w:rsid w:val="00E979BD"/>
    <w:rsid w:val="00EA32B6"/>
    <w:rsid w:val="00EA73D1"/>
    <w:rsid w:val="00EB2EFF"/>
    <w:rsid w:val="00EB4FCC"/>
    <w:rsid w:val="00EB524A"/>
    <w:rsid w:val="00ED0E0A"/>
    <w:rsid w:val="00ED41F9"/>
    <w:rsid w:val="00EF4595"/>
    <w:rsid w:val="00EF4D21"/>
    <w:rsid w:val="00EF7944"/>
    <w:rsid w:val="00F00F50"/>
    <w:rsid w:val="00F04BE2"/>
    <w:rsid w:val="00F0508D"/>
    <w:rsid w:val="00F05141"/>
    <w:rsid w:val="00F063B7"/>
    <w:rsid w:val="00F06C91"/>
    <w:rsid w:val="00F1410B"/>
    <w:rsid w:val="00F15192"/>
    <w:rsid w:val="00F328BD"/>
    <w:rsid w:val="00F33DFE"/>
    <w:rsid w:val="00F42160"/>
    <w:rsid w:val="00F46103"/>
    <w:rsid w:val="00F46A29"/>
    <w:rsid w:val="00F47000"/>
    <w:rsid w:val="00F54C5A"/>
    <w:rsid w:val="00F57C11"/>
    <w:rsid w:val="00F70C01"/>
    <w:rsid w:val="00F73AB2"/>
    <w:rsid w:val="00F7597F"/>
    <w:rsid w:val="00F76E1C"/>
    <w:rsid w:val="00F8380B"/>
    <w:rsid w:val="00F83D73"/>
    <w:rsid w:val="00F84792"/>
    <w:rsid w:val="00F84812"/>
    <w:rsid w:val="00F8536C"/>
    <w:rsid w:val="00F86AD5"/>
    <w:rsid w:val="00F9031C"/>
    <w:rsid w:val="00F96D51"/>
    <w:rsid w:val="00F979B3"/>
    <w:rsid w:val="00FB2913"/>
    <w:rsid w:val="00FB3619"/>
    <w:rsid w:val="00FB36D8"/>
    <w:rsid w:val="00FB6A28"/>
    <w:rsid w:val="00FC3518"/>
    <w:rsid w:val="00FC3761"/>
    <w:rsid w:val="00FC41FD"/>
    <w:rsid w:val="00FC5764"/>
    <w:rsid w:val="00FD26B6"/>
    <w:rsid w:val="00FD4C5B"/>
    <w:rsid w:val="00FD53A4"/>
    <w:rsid w:val="00FE35ED"/>
    <w:rsid w:val="00FE42B3"/>
    <w:rsid w:val="00FF1B01"/>
    <w:rsid w:val="11BF65D3"/>
    <w:rsid w:val="31F87DE6"/>
    <w:rsid w:val="5709C7E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7825"/>
    <o:shapelayout v:ext="edit">
      <o:idmap v:ext="edit" data="1"/>
    </o:shapelayout>
  </w:shapeDefaults>
  <w:decimalSymbol w:val=","/>
  <w:listSeparator w:val=";"/>
  <w14:docId w14:val="4BB2FCA1"/>
  <w14:defaultImageDpi w14:val="330"/>
  <w15:docId w15:val="{68EE6B99-ADA1-4135-9EAB-3254C927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C4030"/>
    <w:rPr>
      <w:rFonts w:ascii="Cambria" w:eastAsia="MS Mincho" w:hAnsi="Cambria" w:cs="Times New Roman"/>
    </w:rPr>
  </w:style>
  <w:style w:type="paragraph" w:styleId="Titolo1">
    <w:name w:val="heading 1"/>
    <w:basedOn w:val="Normale"/>
    <w:next w:val="Normale"/>
    <w:link w:val="Titolo1Carattere"/>
    <w:uiPriority w:val="9"/>
    <w:qFormat/>
    <w:rsid w:val="009070C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2422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9070CB"/>
    <w:pPr>
      <w:keepNext/>
      <w:keepLines/>
      <w:spacing w:before="200"/>
      <w:outlineLvl w:val="2"/>
    </w:pPr>
    <w:rPr>
      <w:rFonts w:asciiTheme="majorHAnsi" w:eastAsiaTheme="majorEastAsia" w:hAnsiTheme="majorHAnsi" w:cstheme="majorBidi"/>
      <w:b/>
      <w:bCs/>
      <w:color w:val="4F81BD" w:themeColor="accent1"/>
    </w:rPr>
  </w:style>
  <w:style w:type="paragraph" w:styleId="Titolo6">
    <w:name w:val="heading 6"/>
    <w:basedOn w:val="Normale"/>
    <w:next w:val="Normale"/>
    <w:link w:val="Titolo6Carattere"/>
    <w:uiPriority w:val="9"/>
    <w:semiHidden/>
    <w:unhideWhenUsed/>
    <w:qFormat/>
    <w:rsid w:val="009070CB"/>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3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customStyle="1" w:styleId="Titolo1Carattere">
    <w:name w:val="Titolo 1 Carattere"/>
    <w:basedOn w:val="Carpredefinitoparagrafo"/>
    <w:link w:val="Titolo1"/>
    <w:uiPriority w:val="9"/>
    <w:rsid w:val="009070CB"/>
    <w:rPr>
      <w:rFonts w:asciiTheme="majorHAnsi" w:eastAsiaTheme="majorEastAsia" w:hAnsiTheme="majorHAnsi" w:cstheme="majorBidi"/>
      <w:b/>
      <w:bCs/>
      <w:color w:val="365F91" w:themeColor="accent1" w:themeShade="BF"/>
      <w:sz w:val="28"/>
      <w:szCs w:val="28"/>
    </w:rPr>
  </w:style>
  <w:style w:type="character" w:customStyle="1" w:styleId="Titolo3Carattere">
    <w:name w:val="Titolo 3 Carattere"/>
    <w:basedOn w:val="Carpredefinitoparagrafo"/>
    <w:link w:val="Titolo3"/>
    <w:uiPriority w:val="9"/>
    <w:semiHidden/>
    <w:rsid w:val="009070CB"/>
    <w:rPr>
      <w:rFonts w:asciiTheme="majorHAnsi" w:eastAsiaTheme="majorEastAsia" w:hAnsiTheme="majorHAnsi" w:cstheme="majorBidi"/>
      <w:b/>
      <w:bCs/>
      <w:color w:val="4F81BD" w:themeColor="accent1"/>
    </w:rPr>
  </w:style>
  <w:style w:type="character" w:customStyle="1" w:styleId="Titolo6Carattere">
    <w:name w:val="Titolo 6 Carattere"/>
    <w:basedOn w:val="Carpredefinitoparagrafo"/>
    <w:link w:val="Titolo6"/>
    <w:uiPriority w:val="9"/>
    <w:semiHidden/>
    <w:rsid w:val="009070CB"/>
    <w:rPr>
      <w:rFonts w:asciiTheme="majorHAnsi" w:eastAsiaTheme="majorEastAsia" w:hAnsiTheme="majorHAnsi" w:cstheme="majorBidi"/>
      <w:i/>
      <w:iCs/>
      <w:color w:val="243F60" w:themeColor="accent1" w:themeShade="7F"/>
    </w:rPr>
  </w:style>
  <w:style w:type="paragraph" w:styleId="Corpodeltesto2">
    <w:name w:val="Body Text 2"/>
    <w:basedOn w:val="Normale"/>
    <w:link w:val="Corpodeltesto2Carattere"/>
    <w:uiPriority w:val="99"/>
    <w:semiHidden/>
    <w:unhideWhenUsed/>
    <w:rsid w:val="009070CB"/>
    <w:pPr>
      <w:spacing w:after="120" w:line="480" w:lineRule="auto"/>
    </w:pPr>
  </w:style>
  <w:style w:type="character" w:customStyle="1" w:styleId="Corpodeltesto2Carattere">
    <w:name w:val="Corpo del testo 2 Carattere"/>
    <w:basedOn w:val="Carpredefinitoparagrafo"/>
    <w:link w:val="Corpodeltesto2"/>
    <w:uiPriority w:val="99"/>
    <w:semiHidden/>
    <w:rsid w:val="009070CB"/>
    <w:rPr>
      <w:rFonts w:ascii="Cambria" w:eastAsia="MS Mincho" w:hAnsi="Cambria" w:cs="Times New Roman"/>
    </w:rPr>
  </w:style>
  <w:style w:type="character" w:styleId="Rimandocommento">
    <w:name w:val="annotation reference"/>
    <w:uiPriority w:val="99"/>
    <w:rsid w:val="009070CB"/>
    <w:rPr>
      <w:sz w:val="16"/>
      <w:szCs w:val="16"/>
    </w:rPr>
  </w:style>
  <w:style w:type="paragraph" w:styleId="Testocommento">
    <w:name w:val="annotation text"/>
    <w:basedOn w:val="Normale"/>
    <w:link w:val="TestocommentoCarattere"/>
    <w:uiPriority w:val="99"/>
    <w:rsid w:val="009070CB"/>
    <w:pPr>
      <w:widowControl w:val="0"/>
    </w:pPr>
    <w:rPr>
      <w:rFonts w:ascii="Times New Roman" w:eastAsia="Times New Roman" w:hAnsi="Times New Roman"/>
      <w:snapToGrid w:val="0"/>
      <w:sz w:val="20"/>
      <w:szCs w:val="20"/>
    </w:rPr>
  </w:style>
  <w:style w:type="character" w:customStyle="1" w:styleId="TestocommentoCarattere">
    <w:name w:val="Testo commento Carattere"/>
    <w:basedOn w:val="Carpredefinitoparagrafo"/>
    <w:link w:val="Testocommento"/>
    <w:uiPriority w:val="99"/>
    <w:rsid w:val="009070CB"/>
    <w:rPr>
      <w:rFonts w:ascii="Times New Roman" w:eastAsia="Times New Roman" w:hAnsi="Times New Roman" w:cs="Times New Roman"/>
      <w:snapToGrid w:val="0"/>
      <w:sz w:val="20"/>
      <w:szCs w:val="20"/>
    </w:rPr>
  </w:style>
  <w:style w:type="paragraph" w:styleId="Rientrocorpodeltesto">
    <w:name w:val="Body Text Indent"/>
    <w:basedOn w:val="Normale"/>
    <w:link w:val="RientrocorpodeltestoCarattere"/>
    <w:uiPriority w:val="99"/>
    <w:semiHidden/>
    <w:unhideWhenUsed/>
    <w:rsid w:val="0024222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242225"/>
    <w:rPr>
      <w:rFonts w:ascii="Cambria" w:eastAsia="MS Mincho" w:hAnsi="Cambria" w:cs="Times New Roman"/>
    </w:rPr>
  </w:style>
  <w:style w:type="character" w:customStyle="1" w:styleId="Titolo2Carattere">
    <w:name w:val="Titolo 2 Carattere"/>
    <w:basedOn w:val="Carpredefinitoparagrafo"/>
    <w:link w:val="Titolo2"/>
    <w:uiPriority w:val="9"/>
    <w:semiHidden/>
    <w:rsid w:val="00242225"/>
    <w:rPr>
      <w:rFonts w:asciiTheme="majorHAnsi" w:eastAsiaTheme="majorEastAsia" w:hAnsiTheme="majorHAnsi" w:cstheme="majorBidi"/>
      <w:b/>
      <w:bCs/>
      <w:color w:val="4F81BD" w:themeColor="accent1"/>
      <w:sz w:val="26"/>
      <w:szCs w:val="26"/>
    </w:rPr>
  </w:style>
  <w:style w:type="paragraph" w:styleId="Soggettocommento">
    <w:name w:val="annotation subject"/>
    <w:basedOn w:val="Testocommento"/>
    <w:next w:val="Testocommento"/>
    <w:link w:val="SoggettocommentoCarattere"/>
    <w:uiPriority w:val="99"/>
    <w:semiHidden/>
    <w:unhideWhenUsed/>
    <w:rsid w:val="00592252"/>
    <w:pPr>
      <w:widowControl/>
    </w:pPr>
    <w:rPr>
      <w:rFonts w:ascii="Cambria" w:eastAsia="MS Mincho" w:hAnsi="Cambria"/>
      <w:b/>
      <w:bCs/>
      <w:snapToGrid/>
    </w:rPr>
  </w:style>
  <w:style w:type="character" w:customStyle="1" w:styleId="SoggettocommentoCarattere">
    <w:name w:val="Soggetto commento Carattere"/>
    <w:basedOn w:val="TestocommentoCarattere"/>
    <w:link w:val="Soggettocommento"/>
    <w:uiPriority w:val="99"/>
    <w:semiHidden/>
    <w:rsid w:val="00592252"/>
    <w:rPr>
      <w:rFonts w:ascii="Cambria" w:eastAsia="MS Mincho" w:hAnsi="Cambria" w:cs="Times New Roman"/>
      <w:b/>
      <w:bCs/>
      <w:snapToGrid/>
      <w:sz w:val="20"/>
      <w:szCs w:val="20"/>
    </w:rPr>
  </w:style>
  <w:style w:type="paragraph" w:styleId="Paragrafoelenco">
    <w:name w:val="List Paragraph"/>
    <w:basedOn w:val="Normale"/>
    <w:link w:val="ParagrafoelencoCarattere"/>
    <w:uiPriority w:val="34"/>
    <w:qFormat/>
    <w:rsid w:val="00721239"/>
    <w:pPr>
      <w:ind w:left="720"/>
      <w:contextualSpacing/>
    </w:pPr>
  </w:style>
  <w:style w:type="paragraph" w:customStyle="1" w:styleId="Default">
    <w:name w:val="Default"/>
    <w:qFormat/>
    <w:rsid w:val="0031698C"/>
    <w:pPr>
      <w:widowControl w:val="0"/>
      <w:autoSpaceDE w:val="0"/>
      <w:autoSpaceDN w:val="0"/>
      <w:adjustRightInd w:val="0"/>
    </w:pPr>
    <w:rPr>
      <w:rFonts w:ascii="Calibri" w:eastAsia="Calibri" w:hAnsi="Calibri" w:cs="Calibri"/>
      <w:color w:val="000000"/>
    </w:rPr>
  </w:style>
  <w:style w:type="paragraph" w:customStyle="1" w:styleId="Standard">
    <w:name w:val="Standard"/>
    <w:qFormat/>
    <w:rsid w:val="005B5E53"/>
    <w:pPr>
      <w:widowControl w:val="0"/>
      <w:suppressAutoHyphens/>
      <w:textAlignment w:val="baseline"/>
    </w:pPr>
    <w:rPr>
      <w:rFonts w:ascii="Liberation Serif" w:eastAsia="Droid Sans Fallback" w:hAnsi="Liberation Serif" w:cs="Lucida Sans"/>
      <w:color w:val="00000A"/>
      <w:lang w:eastAsia="zh-CN" w:bidi="hi-IN"/>
    </w:rPr>
  </w:style>
  <w:style w:type="paragraph" w:customStyle="1" w:styleId="xmsonormal">
    <w:name w:val="x_msonormal"/>
    <w:basedOn w:val="Normale"/>
    <w:rsid w:val="00D72838"/>
    <w:pPr>
      <w:spacing w:before="100" w:beforeAutospacing="1" w:after="100" w:afterAutospacing="1"/>
    </w:pPr>
    <w:rPr>
      <w:rFonts w:ascii="Times New Roman" w:eastAsia="Times New Roman" w:hAnsi="Times New Roman"/>
    </w:rPr>
  </w:style>
  <w:style w:type="character" w:styleId="Menzionenonrisolta">
    <w:name w:val="Unresolved Mention"/>
    <w:basedOn w:val="Carpredefinitoparagrafo"/>
    <w:uiPriority w:val="99"/>
    <w:semiHidden/>
    <w:unhideWhenUsed/>
    <w:rsid w:val="002C312B"/>
    <w:rPr>
      <w:color w:val="605E5C"/>
      <w:shd w:val="clear" w:color="auto" w:fill="E1DFDD"/>
    </w:rPr>
  </w:style>
  <w:style w:type="character" w:customStyle="1" w:styleId="ParagrafoelencoCarattere">
    <w:name w:val="Paragrafo elenco Carattere"/>
    <w:link w:val="Paragrafoelenco"/>
    <w:uiPriority w:val="34"/>
    <w:locked/>
    <w:rsid w:val="00EA73D1"/>
    <w:rPr>
      <w:rFonts w:ascii="Cambria" w:eastAsia="MS Mincho" w:hAnsi="Cambria" w:cs="Times New Roman"/>
    </w:rPr>
  </w:style>
  <w:style w:type="character" w:styleId="Testosegnaposto">
    <w:name w:val="Placeholder Text"/>
    <w:basedOn w:val="Carpredefinitoparagrafo"/>
    <w:uiPriority w:val="99"/>
    <w:semiHidden/>
    <w:rsid w:val="006030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712585064">
      <w:bodyDiv w:val="1"/>
      <w:marLeft w:val="0"/>
      <w:marRight w:val="0"/>
      <w:marTop w:val="0"/>
      <w:marBottom w:val="0"/>
      <w:divBdr>
        <w:top w:val="none" w:sz="0" w:space="0" w:color="auto"/>
        <w:left w:val="none" w:sz="0" w:space="0" w:color="auto"/>
        <w:bottom w:val="none" w:sz="0" w:space="0" w:color="auto"/>
        <w:right w:val="none" w:sz="0" w:space="0" w:color="auto"/>
      </w:divBdr>
    </w:div>
    <w:div w:id="877400065">
      <w:bodyDiv w:val="1"/>
      <w:marLeft w:val="0"/>
      <w:marRight w:val="0"/>
      <w:marTop w:val="0"/>
      <w:marBottom w:val="0"/>
      <w:divBdr>
        <w:top w:val="none" w:sz="0" w:space="0" w:color="auto"/>
        <w:left w:val="none" w:sz="0" w:space="0" w:color="auto"/>
        <w:bottom w:val="none" w:sz="0" w:space="0" w:color="auto"/>
        <w:right w:val="none" w:sz="0" w:space="0" w:color="auto"/>
      </w:divBdr>
      <w:divsChild>
        <w:div w:id="525218033">
          <w:marLeft w:val="0"/>
          <w:marRight w:val="0"/>
          <w:marTop w:val="0"/>
          <w:marBottom w:val="0"/>
          <w:divBdr>
            <w:top w:val="none" w:sz="0" w:space="0" w:color="auto"/>
            <w:left w:val="none" w:sz="0" w:space="0" w:color="auto"/>
            <w:bottom w:val="none" w:sz="0" w:space="0" w:color="auto"/>
            <w:right w:val="none" w:sz="0" w:space="0" w:color="auto"/>
          </w:divBdr>
          <w:divsChild>
            <w:div w:id="1602107273">
              <w:marLeft w:val="0"/>
              <w:marRight w:val="0"/>
              <w:marTop w:val="0"/>
              <w:marBottom w:val="0"/>
              <w:divBdr>
                <w:top w:val="none" w:sz="0" w:space="0" w:color="auto"/>
                <w:left w:val="none" w:sz="0" w:space="0" w:color="auto"/>
                <w:bottom w:val="none" w:sz="0" w:space="0" w:color="auto"/>
                <w:right w:val="none" w:sz="0" w:space="0" w:color="auto"/>
              </w:divBdr>
              <w:divsChild>
                <w:div w:id="627321688">
                  <w:marLeft w:val="0"/>
                  <w:marRight w:val="0"/>
                  <w:marTop w:val="0"/>
                  <w:marBottom w:val="0"/>
                  <w:divBdr>
                    <w:top w:val="none" w:sz="0" w:space="0" w:color="auto"/>
                    <w:left w:val="none" w:sz="0" w:space="0" w:color="auto"/>
                    <w:bottom w:val="none" w:sz="0" w:space="0" w:color="auto"/>
                    <w:right w:val="none" w:sz="0" w:space="0" w:color="auto"/>
                  </w:divBdr>
                  <w:divsChild>
                    <w:div w:id="4246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48337771">
      <w:bodyDiv w:val="1"/>
      <w:marLeft w:val="0"/>
      <w:marRight w:val="0"/>
      <w:marTop w:val="0"/>
      <w:marBottom w:val="0"/>
      <w:divBdr>
        <w:top w:val="none" w:sz="0" w:space="0" w:color="auto"/>
        <w:left w:val="none" w:sz="0" w:space="0" w:color="auto"/>
        <w:bottom w:val="none" w:sz="0" w:space="0" w:color="auto"/>
        <w:right w:val="none" w:sz="0" w:space="0" w:color="auto"/>
      </w:divBdr>
    </w:div>
    <w:div w:id="1200781295">
      <w:bodyDiv w:val="1"/>
      <w:marLeft w:val="0"/>
      <w:marRight w:val="0"/>
      <w:marTop w:val="0"/>
      <w:marBottom w:val="0"/>
      <w:divBdr>
        <w:top w:val="none" w:sz="0" w:space="0" w:color="auto"/>
        <w:left w:val="none" w:sz="0" w:space="0" w:color="auto"/>
        <w:bottom w:val="none" w:sz="0" w:space="0" w:color="auto"/>
        <w:right w:val="none" w:sz="0" w:space="0" w:color="auto"/>
      </w:divBdr>
    </w:div>
    <w:div w:id="1266957202">
      <w:bodyDiv w:val="1"/>
      <w:marLeft w:val="0"/>
      <w:marRight w:val="0"/>
      <w:marTop w:val="0"/>
      <w:marBottom w:val="0"/>
      <w:divBdr>
        <w:top w:val="none" w:sz="0" w:space="0" w:color="auto"/>
        <w:left w:val="none" w:sz="0" w:space="0" w:color="auto"/>
        <w:bottom w:val="none" w:sz="0" w:space="0" w:color="auto"/>
        <w:right w:val="none" w:sz="0" w:space="0" w:color="auto"/>
      </w:divBdr>
      <w:divsChild>
        <w:div w:id="2020279879">
          <w:marLeft w:val="0"/>
          <w:marRight w:val="0"/>
          <w:marTop w:val="0"/>
          <w:marBottom w:val="0"/>
          <w:divBdr>
            <w:top w:val="none" w:sz="0" w:space="0" w:color="auto"/>
            <w:left w:val="none" w:sz="0" w:space="0" w:color="auto"/>
            <w:bottom w:val="none" w:sz="0" w:space="0" w:color="auto"/>
            <w:right w:val="none" w:sz="0" w:space="0" w:color="auto"/>
          </w:divBdr>
          <w:divsChild>
            <w:div w:id="47073328">
              <w:marLeft w:val="0"/>
              <w:marRight w:val="0"/>
              <w:marTop w:val="0"/>
              <w:marBottom w:val="0"/>
              <w:divBdr>
                <w:top w:val="none" w:sz="0" w:space="0" w:color="auto"/>
                <w:left w:val="none" w:sz="0" w:space="0" w:color="auto"/>
                <w:bottom w:val="none" w:sz="0" w:space="0" w:color="auto"/>
                <w:right w:val="none" w:sz="0" w:space="0" w:color="auto"/>
              </w:divBdr>
              <w:divsChild>
                <w:div w:id="555241494">
                  <w:marLeft w:val="0"/>
                  <w:marRight w:val="0"/>
                  <w:marTop w:val="0"/>
                  <w:marBottom w:val="0"/>
                  <w:divBdr>
                    <w:top w:val="none" w:sz="0" w:space="0" w:color="auto"/>
                    <w:left w:val="none" w:sz="0" w:space="0" w:color="auto"/>
                    <w:bottom w:val="none" w:sz="0" w:space="0" w:color="auto"/>
                    <w:right w:val="none" w:sz="0" w:space="0" w:color="auto"/>
                  </w:divBdr>
                  <w:divsChild>
                    <w:div w:id="28613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600660">
      <w:bodyDiv w:val="1"/>
      <w:marLeft w:val="0"/>
      <w:marRight w:val="0"/>
      <w:marTop w:val="0"/>
      <w:marBottom w:val="0"/>
      <w:divBdr>
        <w:top w:val="none" w:sz="0" w:space="0" w:color="auto"/>
        <w:left w:val="none" w:sz="0" w:space="0" w:color="auto"/>
        <w:bottom w:val="none" w:sz="0" w:space="0" w:color="auto"/>
        <w:right w:val="none" w:sz="0" w:space="0" w:color="auto"/>
      </w:divBdr>
      <w:divsChild>
        <w:div w:id="416830255">
          <w:marLeft w:val="0"/>
          <w:marRight w:val="0"/>
          <w:marTop w:val="0"/>
          <w:marBottom w:val="0"/>
          <w:divBdr>
            <w:top w:val="none" w:sz="0" w:space="0" w:color="auto"/>
            <w:left w:val="none" w:sz="0" w:space="0" w:color="auto"/>
            <w:bottom w:val="none" w:sz="0" w:space="0" w:color="auto"/>
            <w:right w:val="none" w:sz="0" w:space="0" w:color="auto"/>
          </w:divBdr>
          <w:divsChild>
            <w:div w:id="2088645736">
              <w:marLeft w:val="0"/>
              <w:marRight w:val="0"/>
              <w:marTop w:val="0"/>
              <w:marBottom w:val="0"/>
              <w:divBdr>
                <w:top w:val="none" w:sz="0" w:space="0" w:color="auto"/>
                <w:left w:val="none" w:sz="0" w:space="0" w:color="auto"/>
                <w:bottom w:val="none" w:sz="0" w:space="0" w:color="auto"/>
                <w:right w:val="none" w:sz="0" w:space="0" w:color="auto"/>
              </w:divBdr>
              <w:divsChild>
                <w:div w:id="1544899282">
                  <w:marLeft w:val="0"/>
                  <w:marRight w:val="0"/>
                  <w:marTop w:val="0"/>
                  <w:marBottom w:val="0"/>
                  <w:divBdr>
                    <w:top w:val="none" w:sz="0" w:space="0" w:color="auto"/>
                    <w:left w:val="none" w:sz="0" w:space="0" w:color="auto"/>
                    <w:bottom w:val="none" w:sz="0" w:space="0" w:color="auto"/>
                    <w:right w:val="none" w:sz="0" w:space="0" w:color="auto"/>
                  </w:divBdr>
                  <w:divsChild>
                    <w:div w:id="18896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10934">
      <w:bodyDiv w:val="1"/>
      <w:marLeft w:val="0"/>
      <w:marRight w:val="0"/>
      <w:marTop w:val="0"/>
      <w:marBottom w:val="0"/>
      <w:divBdr>
        <w:top w:val="none" w:sz="0" w:space="0" w:color="auto"/>
        <w:left w:val="none" w:sz="0" w:space="0" w:color="auto"/>
        <w:bottom w:val="none" w:sz="0" w:space="0" w:color="auto"/>
        <w:right w:val="none" w:sz="0" w:space="0" w:color="auto"/>
      </w:divBdr>
    </w:div>
    <w:div w:id="1418597597">
      <w:bodyDiv w:val="1"/>
      <w:marLeft w:val="0"/>
      <w:marRight w:val="0"/>
      <w:marTop w:val="0"/>
      <w:marBottom w:val="0"/>
      <w:divBdr>
        <w:top w:val="none" w:sz="0" w:space="0" w:color="auto"/>
        <w:left w:val="none" w:sz="0" w:space="0" w:color="auto"/>
        <w:bottom w:val="none" w:sz="0" w:space="0" w:color="auto"/>
        <w:right w:val="none" w:sz="0" w:space="0" w:color="auto"/>
      </w:divBdr>
    </w:div>
    <w:div w:id="1599831429">
      <w:bodyDiv w:val="1"/>
      <w:marLeft w:val="0"/>
      <w:marRight w:val="0"/>
      <w:marTop w:val="0"/>
      <w:marBottom w:val="0"/>
      <w:divBdr>
        <w:top w:val="none" w:sz="0" w:space="0" w:color="auto"/>
        <w:left w:val="none" w:sz="0" w:space="0" w:color="auto"/>
        <w:bottom w:val="none" w:sz="0" w:space="0" w:color="auto"/>
        <w:right w:val="none" w:sz="0" w:space="0" w:color="auto"/>
      </w:divBdr>
    </w:div>
    <w:div w:id="1990744646">
      <w:bodyDiv w:val="1"/>
      <w:marLeft w:val="0"/>
      <w:marRight w:val="0"/>
      <w:marTop w:val="0"/>
      <w:marBottom w:val="0"/>
      <w:divBdr>
        <w:top w:val="none" w:sz="0" w:space="0" w:color="auto"/>
        <w:left w:val="none" w:sz="0" w:space="0" w:color="auto"/>
        <w:bottom w:val="none" w:sz="0" w:space="0" w:color="auto"/>
        <w:right w:val="none" w:sz="0" w:space="0" w:color="auto"/>
      </w:divBdr>
    </w:div>
    <w:div w:id="205665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mailto:ufficio.protocollo@pec.univr.it"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corsi.docenti@ateneo.univr.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vr.it/it/privac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nivr.it/it/concors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www.univr.it/it/concor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e"/>
          <w:gallery w:val="placeholder"/>
        </w:category>
        <w:types>
          <w:type w:val="bbPlcHdr"/>
        </w:types>
        <w:behaviors>
          <w:behavior w:val="content"/>
        </w:behaviors>
        <w:guid w:val="{52C666BF-7E10-4EF8-A7E8-1C9470B08101}"/>
      </w:docPartPr>
      <w:docPartBody>
        <w:p w:rsidR="00DF7EDD" w:rsidRDefault="002E4C1C">
          <w:r w:rsidRPr="0091049F">
            <w:rPr>
              <w:rStyle w:val="Testosegnaposto"/>
            </w:rPr>
            <w:t>Fare clic o toccare qui per immettere il testo.</w:t>
          </w:r>
        </w:p>
      </w:docPartBody>
    </w:docPart>
    <w:docPart>
      <w:docPartPr>
        <w:name w:val="03B5BCBDD9614226BB6C90AE2E39353D"/>
        <w:category>
          <w:name w:val="Generale"/>
          <w:gallery w:val="placeholder"/>
        </w:category>
        <w:types>
          <w:type w:val="bbPlcHdr"/>
        </w:types>
        <w:behaviors>
          <w:behavior w:val="content"/>
        </w:behaviors>
        <w:guid w:val="{8366416C-6DE6-4BF0-846C-5FB6566EA94A}"/>
      </w:docPartPr>
      <w:docPartBody>
        <w:p w:rsidR="00DF7EDD" w:rsidRDefault="002E4C1C" w:rsidP="002E4C1C">
          <w:pPr>
            <w:pStyle w:val="03B5BCBDD9614226BB6C90AE2E39353D"/>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C1C"/>
    <w:rsid w:val="002E4C1C"/>
    <w:rsid w:val="00DF7E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2E4C1C"/>
    <w:rPr>
      <w:color w:val="808080"/>
    </w:rPr>
  </w:style>
  <w:style w:type="paragraph" w:customStyle="1" w:styleId="03B5BCBDD9614226BB6C90AE2E39353D">
    <w:name w:val="03B5BCBDD9614226BB6C90AE2E39353D"/>
    <w:rsid w:val="002E4C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64CF2-6E4A-4AF0-BE04-94DBF958B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8</Pages>
  <Words>3934</Words>
  <Characters>22425</Characters>
  <Application>Microsoft Office Word</Application>
  <DocSecurity>0</DocSecurity>
  <Lines>186</Lines>
  <Paragraphs>52</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26307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Alessia Vitale</cp:lastModifiedBy>
  <cp:revision>53</cp:revision>
  <cp:lastPrinted>2019-07-31T14:41:00Z</cp:lastPrinted>
  <dcterms:created xsi:type="dcterms:W3CDTF">2020-10-28T10:54:00Z</dcterms:created>
  <dcterms:modified xsi:type="dcterms:W3CDTF">2024-03-06T11:05:00Z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195d33b7ed41fcc5fda99565674dd467e362ac9696e3f9c102fadbd2406d3567</vt:lpwstr>
  </property>
</Properties>
</file>