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2A1A55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</w:t>
      </w:r>
      <w:r w:rsidR="00BF4D2E">
        <w:rPr>
          <w:rFonts w:ascii="Arial" w:hAnsi="Arial" w:cs="Arial"/>
          <w:sz w:val="20"/>
          <w:szCs w:val="20"/>
        </w:rPr>
        <w:t xml:space="preserve"> </w:t>
      </w:r>
      <w:r w:rsidR="00E869B9">
        <w:rPr>
          <w:rFonts w:ascii="Arial" w:hAnsi="Arial" w:cs="Arial"/>
          <w:sz w:val="20"/>
          <w:szCs w:val="20"/>
        </w:rPr>
        <w:t>a.2019</w:t>
      </w:r>
    </w:p>
    <w:p w:rsidR="008E2D8E" w:rsidRDefault="008E2D8E" w:rsidP="002559E3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</w:t>
      </w:r>
      <w:r w:rsidR="00887427">
        <w:rPr>
          <w:rFonts w:ascii="Arial" w:hAnsi="Arial" w:cs="Arial"/>
          <w:sz w:val="20"/>
          <w:szCs w:val="20"/>
        </w:rPr>
        <w:t>21 giugno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406980" w:rsidRDefault="00406980" w:rsidP="00406980">
      <w:pPr>
        <w:spacing w:line="360" w:lineRule="auto"/>
        <w:jc w:val="center"/>
        <w:rPr>
          <w:rFonts w:ascii="Arial" w:hAnsi="Arial" w:cs="Arial"/>
          <w:b/>
        </w:rPr>
      </w:pPr>
    </w:p>
    <w:p w:rsidR="00406980" w:rsidRPr="00B73E3E" w:rsidRDefault="00DD703D" w:rsidP="002559E3">
      <w:pPr>
        <w:spacing w:line="360" w:lineRule="auto"/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L’effetto “</w:t>
      </w:r>
      <w:proofErr w:type="spellStart"/>
      <w:r>
        <w:rPr>
          <w:rFonts w:ascii="Arial" w:hAnsi="Arial" w:cs="Arial"/>
          <w:b/>
          <w:sz w:val="28"/>
        </w:rPr>
        <w:t>yoyo</w:t>
      </w:r>
      <w:proofErr w:type="spellEnd"/>
      <w:r>
        <w:rPr>
          <w:rFonts w:ascii="Arial" w:hAnsi="Arial" w:cs="Arial"/>
          <w:b/>
          <w:sz w:val="28"/>
        </w:rPr>
        <w:t xml:space="preserve">” e le sue ricadute </w:t>
      </w:r>
      <w:bookmarkStart w:id="0" w:name="_GoBack"/>
      <w:bookmarkEnd w:id="0"/>
      <w:r w:rsidR="00887427">
        <w:rPr>
          <w:rFonts w:ascii="Arial" w:hAnsi="Arial" w:cs="Arial"/>
          <w:b/>
          <w:sz w:val="28"/>
        </w:rPr>
        <w:t>su forza e massa muscolare</w:t>
      </w:r>
    </w:p>
    <w:p w:rsidR="00406980" w:rsidRDefault="00BE7322" w:rsidP="002559E3">
      <w:pPr>
        <w:spacing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Pubblicata una ricerca </w:t>
      </w:r>
      <w:r w:rsidR="00887427">
        <w:rPr>
          <w:rFonts w:ascii="Arial" w:hAnsi="Arial" w:cs="Arial"/>
          <w:b/>
        </w:rPr>
        <w:t xml:space="preserve">sugli effetti di ripetuti cicli </w:t>
      </w:r>
      <w:r w:rsidR="00887427">
        <w:rPr>
          <w:rFonts w:ascii="Arial" w:hAnsi="Arial" w:cs="Arial"/>
          <w:b/>
        </w:rPr>
        <w:br/>
        <w:t>di diet</w:t>
      </w:r>
      <w:r w:rsidR="00DD703D">
        <w:rPr>
          <w:rFonts w:ascii="Arial" w:hAnsi="Arial" w:cs="Arial"/>
          <w:b/>
        </w:rPr>
        <w:t xml:space="preserve">e e successivi incrementi di peso </w:t>
      </w:r>
      <w:r w:rsidR="00887427">
        <w:rPr>
          <w:rFonts w:ascii="Arial" w:hAnsi="Arial" w:cs="Arial"/>
          <w:b/>
        </w:rPr>
        <w:t>nei soggetti obesi</w:t>
      </w:r>
    </w:p>
    <w:p w:rsidR="00194D22" w:rsidRPr="00E13675" w:rsidRDefault="00194D22" w:rsidP="00406980">
      <w:pPr>
        <w:spacing w:line="360" w:lineRule="auto"/>
        <w:rPr>
          <w:rFonts w:ascii="Arial" w:hAnsi="Arial" w:cs="Arial"/>
          <w:b/>
          <w:bCs/>
        </w:rPr>
      </w:pPr>
    </w:p>
    <w:p w:rsidR="00E869B9" w:rsidRPr="003B3E7A" w:rsidRDefault="00DD703D" w:rsidP="003B1DC0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Il cosiddetto </w:t>
      </w:r>
      <w:r w:rsidR="007E5C64">
        <w:rPr>
          <w:rFonts w:ascii="Arial" w:hAnsi="Arial" w:cs="Arial"/>
          <w:b/>
          <w:bCs/>
        </w:rPr>
        <w:t xml:space="preserve">effetto </w:t>
      </w:r>
      <w:r>
        <w:rPr>
          <w:rFonts w:ascii="Arial" w:hAnsi="Arial" w:cs="Arial"/>
          <w:b/>
          <w:bCs/>
        </w:rPr>
        <w:t>“</w:t>
      </w:r>
      <w:proofErr w:type="spellStart"/>
      <w:r w:rsidR="007E5C64">
        <w:rPr>
          <w:rFonts w:ascii="Arial" w:hAnsi="Arial" w:cs="Arial"/>
          <w:b/>
          <w:bCs/>
        </w:rPr>
        <w:t>yoyo</w:t>
      </w:r>
      <w:proofErr w:type="spellEnd"/>
      <w:r>
        <w:rPr>
          <w:rFonts w:ascii="Arial" w:hAnsi="Arial" w:cs="Arial"/>
          <w:b/>
          <w:bCs/>
        </w:rPr>
        <w:t>”</w:t>
      </w:r>
      <w:r w:rsidR="007E5C64">
        <w:rPr>
          <w:rFonts w:ascii="Arial" w:hAnsi="Arial" w:cs="Arial"/>
          <w:b/>
          <w:bCs/>
        </w:rPr>
        <w:t xml:space="preserve">, ovvero una perdita di peso a causa di una dieta seguito da </w:t>
      </w:r>
      <w:r w:rsidR="002A1A55">
        <w:rPr>
          <w:rFonts w:ascii="Arial" w:hAnsi="Arial" w:cs="Arial"/>
          <w:b/>
          <w:bCs/>
        </w:rPr>
        <w:t xml:space="preserve">un leggero </w:t>
      </w:r>
      <w:r w:rsidR="007E5C64">
        <w:rPr>
          <w:rFonts w:ascii="Arial" w:hAnsi="Arial" w:cs="Arial"/>
          <w:b/>
          <w:bCs/>
        </w:rPr>
        <w:t>incremento involontario</w:t>
      </w:r>
      <w:r w:rsidR="002A1A55">
        <w:rPr>
          <w:rFonts w:ascii="Arial" w:hAnsi="Arial" w:cs="Arial"/>
          <w:b/>
          <w:bCs/>
        </w:rPr>
        <w:t xml:space="preserve">, può peggiorare la performance fisica di soggetti obesi. Se ripetuto nel tempo questo effetto, detto </w:t>
      </w:r>
      <w:proofErr w:type="spellStart"/>
      <w:r w:rsidR="002A1A55">
        <w:rPr>
          <w:rFonts w:ascii="Arial" w:hAnsi="Arial" w:cs="Arial"/>
          <w:b/>
          <w:bCs/>
        </w:rPr>
        <w:t>weight</w:t>
      </w:r>
      <w:proofErr w:type="spellEnd"/>
      <w:r w:rsidR="002A1A55">
        <w:rPr>
          <w:rFonts w:ascii="Arial" w:hAnsi="Arial" w:cs="Arial"/>
          <w:b/>
          <w:bCs/>
        </w:rPr>
        <w:t xml:space="preserve"> cycling, può portare al calo della massa e della forza muscolare.</w:t>
      </w:r>
      <w:r w:rsidR="00887427">
        <w:rPr>
          <w:rFonts w:ascii="Arial" w:hAnsi="Arial" w:cs="Arial"/>
          <w:b/>
          <w:bCs/>
        </w:rPr>
        <w:t xml:space="preserve"> </w:t>
      </w:r>
      <w:r w:rsidR="003B1DC0" w:rsidRPr="003B3E7A">
        <w:rPr>
          <w:rFonts w:ascii="Arial" w:hAnsi="Arial" w:cs="Arial"/>
          <w:b/>
          <w:bCs/>
        </w:rPr>
        <w:t>È uno dei risultati raggiunti dalla ricerca “</w:t>
      </w:r>
      <w:proofErr w:type="spellStart"/>
      <w:r w:rsidR="003B1DC0" w:rsidRPr="003B3E7A">
        <w:rPr>
          <w:rFonts w:ascii="Arial" w:hAnsi="Arial" w:cs="Arial"/>
          <w:b/>
          <w:bCs/>
        </w:rPr>
        <w:t>Weight</w:t>
      </w:r>
      <w:proofErr w:type="spellEnd"/>
      <w:r w:rsidR="003B1DC0" w:rsidRPr="003B3E7A">
        <w:rPr>
          <w:rFonts w:ascii="Arial" w:hAnsi="Arial" w:cs="Arial"/>
          <w:b/>
          <w:bCs/>
        </w:rPr>
        <w:t xml:space="preserve"> cycling </w:t>
      </w:r>
      <w:proofErr w:type="spellStart"/>
      <w:r w:rsidR="003B1DC0" w:rsidRPr="003B3E7A">
        <w:rPr>
          <w:rFonts w:ascii="Arial" w:hAnsi="Arial" w:cs="Arial"/>
          <w:b/>
          <w:bCs/>
        </w:rPr>
        <w:t>as</w:t>
      </w:r>
      <w:proofErr w:type="spellEnd"/>
      <w:r w:rsidR="003B1DC0" w:rsidRPr="003B3E7A">
        <w:rPr>
          <w:rFonts w:ascii="Arial" w:hAnsi="Arial" w:cs="Arial"/>
          <w:b/>
          <w:bCs/>
        </w:rPr>
        <w:t xml:space="preserve"> a </w:t>
      </w:r>
      <w:proofErr w:type="spellStart"/>
      <w:r w:rsidR="003B1DC0" w:rsidRPr="003B3E7A">
        <w:rPr>
          <w:rFonts w:ascii="Arial" w:hAnsi="Arial" w:cs="Arial"/>
          <w:b/>
          <w:bCs/>
        </w:rPr>
        <w:t>risk</w:t>
      </w:r>
      <w:proofErr w:type="spellEnd"/>
      <w:r w:rsidR="003B1DC0" w:rsidRPr="003B3E7A">
        <w:rPr>
          <w:rFonts w:ascii="Arial" w:hAnsi="Arial" w:cs="Arial"/>
          <w:b/>
          <w:bCs/>
        </w:rPr>
        <w:t xml:space="preserve"> </w:t>
      </w:r>
      <w:proofErr w:type="spellStart"/>
      <w:r w:rsidR="003B1DC0" w:rsidRPr="003B3E7A">
        <w:rPr>
          <w:rFonts w:ascii="Arial" w:hAnsi="Arial" w:cs="Arial"/>
          <w:b/>
          <w:bCs/>
        </w:rPr>
        <w:t>factor</w:t>
      </w:r>
      <w:proofErr w:type="spellEnd"/>
      <w:r w:rsidR="003B1DC0" w:rsidRPr="003B3E7A">
        <w:rPr>
          <w:rFonts w:ascii="Arial" w:hAnsi="Arial" w:cs="Arial"/>
          <w:b/>
          <w:bCs/>
        </w:rPr>
        <w:t xml:space="preserve"> for </w:t>
      </w:r>
      <w:proofErr w:type="spellStart"/>
      <w:r w:rsidR="003B1DC0" w:rsidRPr="003B3E7A">
        <w:rPr>
          <w:rFonts w:ascii="Arial" w:hAnsi="Arial" w:cs="Arial"/>
          <w:b/>
          <w:bCs/>
        </w:rPr>
        <w:t>low</w:t>
      </w:r>
      <w:proofErr w:type="spellEnd"/>
      <w:r w:rsidR="003B1DC0" w:rsidRPr="003B3E7A">
        <w:rPr>
          <w:rFonts w:ascii="Arial" w:hAnsi="Arial" w:cs="Arial"/>
          <w:b/>
          <w:bCs/>
        </w:rPr>
        <w:t xml:space="preserve"> </w:t>
      </w:r>
      <w:proofErr w:type="spellStart"/>
      <w:r w:rsidR="003B1DC0" w:rsidRPr="003B3E7A">
        <w:rPr>
          <w:rFonts w:ascii="Arial" w:hAnsi="Arial" w:cs="Arial"/>
          <w:b/>
          <w:bCs/>
        </w:rPr>
        <w:t>muscle</w:t>
      </w:r>
      <w:proofErr w:type="spellEnd"/>
      <w:r w:rsidR="003B1DC0" w:rsidRPr="003B3E7A">
        <w:rPr>
          <w:rFonts w:ascii="Arial" w:hAnsi="Arial" w:cs="Arial"/>
          <w:b/>
          <w:bCs/>
        </w:rPr>
        <w:t xml:space="preserve"> mass and </w:t>
      </w:r>
      <w:proofErr w:type="spellStart"/>
      <w:r w:rsidR="003B1DC0" w:rsidRPr="003B3E7A">
        <w:rPr>
          <w:rFonts w:ascii="Arial" w:hAnsi="Arial" w:cs="Arial"/>
          <w:b/>
          <w:bCs/>
        </w:rPr>
        <w:t>strength</w:t>
      </w:r>
      <w:proofErr w:type="spellEnd"/>
      <w:r w:rsidR="003B1DC0" w:rsidRPr="003B3E7A">
        <w:rPr>
          <w:rFonts w:ascii="Arial" w:hAnsi="Arial" w:cs="Arial"/>
          <w:b/>
          <w:bCs/>
        </w:rPr>
        <w:t xml:space="preserve"> in a </w:t>
      </w:r>
      <w:proofErr w:type="spellStart"/>
      <w:r w:rsidR="003B1DC0" w:rsidRPr="003B3E7A">
        <w:rPr>
          <w:rFonts w:ascii="Arial" w:hAnsi="Arial" w:cs="Arial"/>
          <w:b/>
          <w:bCs/>
        </w:rPr>
        <w:t>population</w:t>
      </w:r>
      <w:proofErr w:type="spellEnd"/>
      <w:r w:rsidR="003B1DC0" w:rsidRPr="003B3E7A">
        <w:rPr>
          <w:rFonts w:ascii="Arial" w:hAnsi="Arial" w:cs="Arial"/>
          <w:b/>
          <w:bCs/>
        </w:rPr>
        <w:t xml:space="preserve"> of </w:t>
      </w:r>
      <w:proofErr w:type="spellStart"/>
      <w:r w:rsidR="003B1DC0" w:rsidRPr="003B3E7A">
        <w:rPr>
          <w:rFonts w:ascii="Arial" w:hAnsi="Arial" w:cs="Arial"/>
          <w:b/>
          <w:bCs/>
        </w:rPr>
        <w:t>males</w:t>
      </w:r>
      <w:proofErr w:type="spellEnd"/>
      <w:r w:rsidR="003B1DC0" w:rsidRPr="003B3E7A">
        <w:rPr>
          <w:rFonts w:ascii="Arial" w:hAnsi="Arial" w:cs="Arial"/>
          <w:b/>
          <w:bCs/>
        </w:rPr>
        <w:t xml:space="preserve"> and </w:t>
      </w:r>
      <w:proofErr w:type="spellStart"/>
      <w:r w:rsidR="003B1DC0" w:rsidRPr="003B3E7A">
        <w:rPr>
          <w:rFonts w:ascii="Arial" w:hAnsi="Arial" w:cs="Arial"/>
          <w:b/>
          <w:bCs/>
        </w:rPr>
        <w:t>females</w:t>
      </w:r>
      <w:proofErr w:type="spellEnd"/>
      <w:r w:rsidR="003B1DC0" w:rsidRPr="003B3E7A">
        <w:rPr>
          <w:rFonts w:ascii="Arial" w:hAnsi="Arial" w:cs="Arial"/>
          <w:b/>
          <w:bCs/>
        </w:rPr>
        <w:t xml:space="preserve"> with </w:t>
      </w:r>
      <w:proofErr w:type="spellStart"/>
      <w:r w:rsidR="003B1DC0" w:rsidRPr="003B3E7A">
        <w:rPr>
          <w:rFonts w:ascii="Arial" w:hAnsi="Arial" w:cs="Arial"/>
          <w:b/>
          <w:bCs/>
        </w:rPr>
        <w:t>ob</w:t>
      </w:r>
      <w:r>
        <w:rPr>
          <w:rFonts w:ascii="Arial" w:hAnsi="Arial" w:cs="Arial"/>
          <w:b/>
          <w:bCs/>
        </w:rPr>
        <w:t>esity</w:t>
      </w:r>
      <w:proofErr w:type="spellEnd"/>
      <w:r>
        <w:rPr>
          <w:rFonts w:ascii="Arial" w:hAnsi="Arial" w:cs="Arial"/>
          <w:b/>
          <w:bCs/>
        </w:rPr>
        <w:t>”, pubblicata di recente su</w:t>
      </w:r>
      <w:r w:rsidR="003B1DC0" w:rsidRPr="003B3E7A">
        <w:rPr>
          <w:rFonts w:ascii="Arial" w:hAnsi="Arial" w:cs="Arial"/>
          <w:b/>
          <w:bCs/>
        </w:rPr>
        <w:t>lla rivista “</w:t>
      </w:r>
      <w:proofErr w:type="spellStart"/>
      <w:r w:rsidR="003B1DC0" w:rsidRPr="003B3E7A">
        <w:rPr>
          <w:rFonts w:ascii="Arial" w:hAnsi="Arial" w:cs="Arial"/>
          <w:b/>
          <w:bCs/>
        </w:rPr>
        <w:t>Obesity</w:t>
      </w:r>
      <w:proofErr w:type="spellEnd"/>
      <w:r w:rsidR="003B1DC0" w:rsidRPr="003B3E7A">
        <w:rPr>
          <w:rFonts w:ascii="Arial" w:hAnsi="Arial" w:cs="Arial"/>
          <w:b/>
          <w:bCs/>
        </w:rPr>
        <w:t>”</w:t>
      </w:r>
      <w:r w:rsidR="003B3E7A" w:rsidRPr="003B3E7A">
        <w:rPr>
          <w:rFonts w:ascii="Arial" w:hAnsi="Arial" w:cs="Arial"/>
          <w:b/>
          <w:bCs/>
        </w:rPr>
        <w:t xml:space="preserve"> e condotta </w:t>
      </w:r>
      <w:r w:rsidR="006C6393">
        <w:rPr>
          <w:rFonts w:ascii="Arial" w:hAnsi="Arial" w:cs="Arial"/>
          <w:b/>
          <w:bCs/>
        </w:rPr>
        <w:t>dall’università di Verona</w:t>
      </w:r>
      <w:r>
        <w:rPr>
          <w:rFonts w:ascii="Arial" w:hAnsi="Arial" w:cs="Arial"/>
          <w:b/>
          <w:bCs/>
        </w:rPr>
        <w:t>,</w:t>
      </w:r>
      <w:r w:rsidR="006C639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insieme al </w:t>
      </w:r>
      <w:proofErr w:type="spellStart"/>
      <w:r>
        <w:rPr>
          <w:rFonts w:ascii="Arial" w:hAnsi="Arial" w:cs="Arial"/>
          <w:b/>
          <w:bCs/>
        </w:rPr>
        <w:t>D</w:t>
      </w:r>
      <w:r w:rsidR="003B3E7A" w:rsidRPr="003B3E7A">
        <w:rPr>
          <w:rFonts w:ascii="Arial" w:hAnsi="Arial" w:cs="Arial"/>
          <w:b/>
          <w:bCs/>
        </w:rPr>
        <w:t>epartment</w:t>
      </w:r>
      <w:proofErr w:type="spellEnd"/>
      <w:r w:rsidR="003B3E7A" w:rsidRPr="003B3E7A">
        <w:rPr>
          <w:rFonts w:ascii="Arial" w:hAnsi="Arial" w:cs="Arial"/>
          <w:b/>
          <w:bCs/>
        </w:rPr>
        <w:t xml:space="preserve"> of </w:t>
      </w:r>
      <w:proofErr w:type="spellStart"/>
      <w:r w:rsidR="003B3E7A" w:rsidRPr="003B3E7A">
        <w:rPr>
          <w:rFonts w:ascii="Arial" w:hAnsi="Arial" w:cs="Arial"/>
          <w:b/>
          <w:bCs/>
        </w:rPr>
        <w:t>Eating</w:t>
      </w:r>
      <w:proofErr w:type="spellEnd"/>
      <w:r w:rsidR="003B3E7A" w:rsidRPr="003B3E7A">
        <w:rPr>
          <w:rFonts w:ascii="Arial" w:hAnsi="Arial" w:cs="Arial"/>
          <w:b/>
          <w:bCs/>
        </w:rPr>
        <w:t xml:space="preserve"> and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Weight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</w:t>
      </w:r>
      <w:r w:rsidR="003B3E7A">
        <w:rPr>
          <w:rFonts w:ascii="Arial" w:hAnsi="Arial" w:cs="Arial"/>
          <w:b/>
          <w:bCs/>
        </w:rPr>
        <w:t>isorders</w:t>
      </w:r>
      <w:proofErr w:type="spellEnd"/>
      <w:r w:rsidR="003B3E7A">
        <w:rPr>
          <w:rFonts w:ascii="Arial" w:hAnsi="Arial" w:cs="Arial"/>
          <w:b/>
          <w:bCs/>
        </w:rPr>
        <w:t xml:space="preserve"> dell’ospedale Villa Garda. </w:t>
      </w:r>
      <w:r w:rsidR="006C6393">
        <w:rPr>
          <w:rFonts w:ascii="Arial" w:hAnsi="Arial" w:cs="Arial"/>
          <w:b/>
          <w:bCs/>
        </w:rPr>
        <w:t>Lo s</w:t>
      </w:r>
      <w:r w:rsidR="007E5C64">
        <w:rPr>
          <w:rFonts w:ascii="Arial" w:hAnsi="Arial" w:cs="Arial"/>
          <w:b/>
          <w:bCs/>
        </w:rPr>
        <w:t>tudio è stato svolto da Andrea</w:t>
      </w:r>
      <w:r w:rsidR="006C6393">
        <w:rPr>
          <w:rFonts w:ascii="Arial" w:hAnsi="Arial" w:cs="Arial"/>
          <w:b/>
          <w:bCs/>
        </w:rPr>
        <w:t xml:space="preserve"> Ros</w:t>
      </w:r>
      <w:r w:rsidR="007E5C64">
        <w:rPr>
          <w:rFonts w:ascii="Arial" w:hAnsi="Arial" w:cs="Arial"/>
          <w:b/>
          <w:bCs/>
        </w:rPr>
        <w:t>si, primo autore della ricerca</w:t>
      </w:r>
      <w:r w:rsidR="006C6393">
        <w:rPr>
          <w:rFonts w:ascii="Arial" w:hAnsi="Arial" w:cs="Arial"/>
          <w:b/>
          <w:bCs/>
        </w:rPr>
        <w:t xml:space="preserve">, </w:t>
      </w:r>
      <w:r w:rsidR="007E5C64">
        <w:rPr>
          <w:rFonts w:ascii="Arial" w:hAnsi="Arial" w:cs="Arial"/>
          <w:b/>
          <w:bCs/>
        </w:rPr>
        <w:t xml:space="preserve">con il team diretto </w:t>
      </w:r>
      <w:r w:rsidR="006C6393">
        <w:rPr>
          <w:rFonts w:ascii="Arial" w:hAnsi="Arial" w:cs="Arial"/>
          <w:b/>
          <w:bCs/>
        </w:rPr>
        <w:t xml:space="preserve">da Mauro Zamboni, </w:t>
      </w:r>
      <w:r w:rsidR="007E5C64">
        <w:rPr>
          <w:rFonts w:ascii="Arial" w:hAnsi="Arial" w:cs="Arial"/>
          <w:b/>
          <w:bCs/>
        </w:rPr>
        <w:t>direttore della scuola di Geriatria del</w:t>
      </w:r>
      <w:r w:rsidR="006C6393">
        <w:rPr>
          <w:rFonts w:ascii="Arial" w:hAnsi="Arial" w:cs="Arial"/>
          <w:b/>
          <w:bCs/>
        </w:rPr>
        <w:t xml:space="preserve"> dipartimento di Scienze chirurgiche, odontostomatologiche e materno-infantili, </w:t>
      </w:r>
      <w:r w:rsidR="007E5C64">
        <w:rPr>
          <w:rFonts w:ascii="Arial" w:hAnsi="Arial" w:cs="Arial"/>
          <w:b/>
          <w:bCs/>
        </w:rPr>
        <w:t>diretto da Giovanni de Manzoni. Hanno partecipato alla ricerca anche</w:t>
      </w:r>
      <w:r w:rsidR="006C6393">
        <w:rPr>
          <w:rFonts w:ascii="Arial" w:hAnsi="Arial" w:cs="Arial"/>
          <w:b/>
          <w:bCs/>
        </w:rPr>
        <w:t xml:space="preserve"> Sofia </w:t>
      </w:r>
      <w:proofErr w:type="spellStart"/>
      <w:r w:rsidR="006C6393">
        <w:rPr>
          <w:rFonts w:ascii="Arial" w:hAnsi="Arial" w:cs="Arial"/>
          <w:b/>
          <w:bCs/>
        </w:rPr>
        <w:t>Rubele</w:t>
      </w:r>
      <w:proofErr w:type="spellEnd"/>
      <w:r w:rsidR="006C6393">
        <w:rPr>
          <w:rFonts w:ascii="Arial" w:hAnsi="Arial" w:cs="Arial"/>
          <w:b/>
          <w:bCs/>
        </w:rPr>
        <w:t xml:space="preserve"> e Cesare </w:t>
      </w:r>
      <w:proofErr w:type="spellStart"/>
      <w:r w:rsidR="006C6393">
        <w:rPr>
          <w:rFonts w:ascii="Arial" w:hAnsi="Arial" w:cs="Arial"/>
          <w:b/>
          <w:bCs/>
        </w:rPr>
        <w:t>Caliari</w:t>
      </w:r>
      <w:proofErr w:type="spellEnd"/>
      <w:r w:rsidR="006C6393">
        <w:rPr>
          <w:rFonts w:ascii="Arial" w:hAnsi="Arial" w:cs="Arial"/>
          <w:b/>
          <w:bCs/>
        </w:rPr>
        <w:t>, entrambi medici in formazione specialistica.</w:t>
      </w:r>
    </w:p>
    <w:p w:rsidR="00446E8D" w:rsidRPr="003B3E7A" w:rsidRDefault="00446E8D" w:rsidP="00E869B9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C42C5A" w:rsidRDefault="003B1DC0" w:rsidP="003B1DC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La metodologia</w:t>
      </w:r>
      <w:r w:rsidR="00C42C5A" w:rsidRPr="00C42C5A">
        <w:rPr>
          <w:rFonts w:ascii="Arial" w:hAnsi="Arial" w:cs="Arial"/>
          <w:b/>
          <w:color w:val="000000" w:themeColor="text1"/>
        </w:rPr>
        <w:t>.</w:t>
      </w:r>
      <w:r w:rsidR="00C42C5A">
        <w:rPr>
          <w:rFonts w:ascii="Arial" w:hAnsi="Arial" w:cs="Arial"/>
          <w:color w:val="000000" w:themeColor="text1"/>
        </w:rPr>
        <w:t xml:space="preserve"> </w:t>
      </w:r>
      <w:r w:rsidR="003B3E7A">
        <w:rPr>
          <w:rFonts w:ascii="Arial" w:hAnsi="Arial" w:cs="Arial"/>
          <w:color w:val="000000" w:themeColor="text1"/>
        </w:rPr>
        <w:t>La ricerca</w:t>
      </w:r>
      <w:r>
        <w:rPr>
          <w:rFonts w:ascii="Arial" w:hAnsi="Arial" w:cs="Arial"/>
          <w:color w:val="000000" w:themeColor="text1"/>
        </w:rPr>
        <w:t xml:space="preserve"> ha studiato</w:t>
      </w:r>
      <w:r w:rsidR="007A2040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con un </w:t>
      </w:r>
      <w:r w:rsidRPr="003B1DC0">
        <w:rPr>
          <w:rFonts w:ascii="Arial" w:hAnsi="Arial" w:cs="Arial"/>
          <w:color w:val="000000" w:themeColor="text1"/>
        </w:rPr>
        <w:t>follow-up medio di più di 20 anni, 207 adulti obesi di entrambi i ses</w:t>
      </w:r>
      <w:r>
        <w:rPr>
          <w:rFonts w:ascii="Arial" w:hAnsi="Arial" w:cs="Arial"/>
          <w:color w:val="000000" w:themeColor="text1"/>
        </w:rPr>
        <w:t xml:space="preserve">si, con età media di 52.6 anni, </w:t>
      </w:r>
      <w:r w:rsidRPr="003B1DC0">
        <w:rPr>
          <w:rFonts w:ascii="Arial" w:hAnsi="Arial" w:cs="Arial"/>
          <w:color w:val="000000" w:themeColor="text1"/>
        </w:rPr>
        <w:t>esaminati tramite questionari dedicati, valutazioni antropometriche,</w:t>
      </w:r>
      <w:r>
        <w:rPr>
          <w:rFonts w:ascii="Arial" w:hAnsi="Arial" w:cs="Arial"/>
          <w:color w:val="000000" w:themeColor="text1"/>
        </w:rPr>
        <w:t xml:space="preserve"> valutazione della composizione </w:t>
      </w:r>
      <w:r w:rsidRPr="003B1DC0">
        <w:rPr>
          <w:rFonts w:ascii="Arial" w:hAnsi="Arial" w:cs="Arial"/>
          <w:color w:val="000000" w:themeColor="text1"/>
        </w:rPr>
        <w:t xml:space="preserve">corporea mediante densitometria, valutazione della forza </w:t>
      </w:r>
      <w:r>
        <w:rPr>
          <w:rFonts w:ascii="Arial" w:hAnsi="Arial" w:cs="Arial"/>
          <w:color w:val="000000" w:themeColor="text1"/>
        </w:rPr>
        <w:t xml:space="preserve">muscolare mediante dinamometria </w:t>
      </w:r>
      <w:r w:rsidRPr="003B1DC0">
        <w:rPr>
          <w:rFonts w:ascii="Arial" w:hAnsi="Arial" w:cs="Arial"/>
          <w:color w:val="000000" w:themeColor="text1"/>
        </w:rPr>
        <w:t>dell’arto superiore e di performance fisica tramite test del cammino.</w:t>
      </w:r>
      <w:r w:rsidR="00C42C5A">
        <w:rPr>
          <w:rFonts w:ascii="Arial" w:hAnsi="Arial" w:cs="Arial"/>
          <w:color w:val="000000" w:themeColor="text1"/>
        </w:rPr>
        <w:t xml:space="preserve"> </w:t>
      </w:r>
    </w:p>
    <w:p w:rsidR="00C42C5A" w:rsidRDefault="00C42C5A" w:rsidP="00C42C5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B1DC0" w:rsidRDefault="003B1DC0" w:rsidP="003B1DC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B1DC0">
        <w:rPr>
          <w:rFonts w:ascii="Arial" w:hAnsi="Arial" w:cs="Arial"/>
          <w:b/>
          <w:color w:val="000000" w:themeColor="text1"/>
        </w:rPr>
        <w:t xml:space="preserve">I risultati. </w:t>
      </w:r>
      <w:r w:rsidR="007E5C64">
        <w:rPr>
          <w:rFonts w:ascii="Arial" w:hAnsi="Arial" w:cs="Arial"/>
          <w:b/>
          <w:color w:val="000000" w:themeColor="text1"/>
        </w:rPr>
        <w:t>“</w:t>
      </w:r>
      <w:r w:rsidRPr="003B1DC0">
        <w:rPr>
          <w:rFonts w:ascii="Arial" w:hAnsi="Arial" w:cs="Arial"/>
          <w:color w:val="000000" w:themeColor="text1"/>
        </w:rPr>
        <w:t xml:space="preserve">I soggetti con </w:t>
      </w:r>
      <w:proofErr w:type="spellStart"/>
      <w:r w:rsidRPr="003B1DC0">
        <w:rPr>
          <w:rFonts w:ascii="Arial" w:hAnsi="Arial" w:cs="Arial"/>
          <w:color w:val="000000" w:themeColor="text1"/>
        </w:rPr>
        <w:t>weight</w:t>
      </w:r>
      <w:proofErr w:type="spellEnd"/>
      <w:r w:rsidRPr="003B1DC0">
        <w:rPr>
          <w:rFonts w:ascii="Arial" w:hAnsi="Arial" w:cs="Arial"/>
          <w:color w:val="000000" w:themeColor="text1"/>
        </w:rPr>
        <w:t xml:space="preserve"> cycl</w:t>
      </w:r>
      <w:r>
        <w:rPr>
          <w:rFonts w:ascii="Arial" w:hAnsi="Arial" w:cs="Arial"/>
          <w:color w:val="000000" w:themeColor="text1"/>
        </w:rPr>
        <w:t xml:space="preserve">ing severo, </w:t>
      </w:r>
      <w:proofErr w:type="spellStart"/>
      <w:r>
        <w:rPr>
          <w:rFonts w:ascii="Arial" w:hAnsi="Arial" w:cs="Arial"/>
          <w:color w:val="000000" w:themeColor="text1"/>
        </w:rPr>
        <w:t>cioe</w:t>
      </w:r>
      <w:proofErr w:type="spellEnd"/>
      <w:r>
        <w:rPr>
          <w:rFonts w:ascii="Arial" w:hAnsi="Arial" w:cs="Arial"/>
          <w:color w:val="000000" w:themeColor="text1"/>
        </w:rPr>
        <w:t>̀</w:t>
      </w:r>
      <w:r w:rsidR="002A1A55">
        <w:rPr>
          <w:rFonts w:ascii="Arial" w:hAnsi="Arial" w:cs="Arial"/>
          <w:color w:val="000000" w:themeColor="text1"/>
        </w:rPr>
        <w:t xml:space="preserve"> coloro che per più di 5 volte hanno perso </w:t>
      </w:r>
      <w:proofErr w:type="gramStart"/>
      <w:r w:rsidR="002A1A55">
        <w:rPr>
          <w:rFonts w:ascii="Arial" w:hAnsi="Arial" w:cs="Arial"/>
          <w:color w:val="000000" w:themeColor="text1"/>
        </w:rPr>
        <w:t>e</w:t>
      </w:r>
      <w:proofErr w:type="gramEnd"/>
      <w:r w:rsidR="002A1A55">
        <w:rPr>
          <w:rFonts w:ascii="Arial" w:hAnsi="Arial" w:cs="Arial"/>
          <w:color w:val="000000" w:themeColor="text1"/>
        </w:rPr>
        <w:t xml:space="preserve"> in seguito riacquisito peso</w:t>
      </w:r>
      <w:r w:rsidRPr="003B1DC0">
        <w:rPr>
          <w:rFonts w:ascii="Arial" w:hAnsi="Arial" w:cs="Arial"/>
          <w:color w:val="000000" w:themeColor="text1"/>
        </w:rPr>
        <w:t>, hanno mostrato un calo di m</w:t>
      </w:r>
      <w:r>
        <w:rPr>
          <w:rFonts w:ascii="Arial" w:hAnsi="Arial" w:cs="Arial"/>
          <w:color w:val="000000" w:themeColor="text1"/>
        </w:rPr>
        <w:t>assa e forza muscolare</w:t>
      </w:r>
      <w:r w:rsidR="00DD703D">
        <w:rPr>
          <w:rFonts w:ascii="Arial" w:hAnsi="Arial" w:cs="Arial"/>
          <w:color w:val="000000" w:themeColor="text1"/>
        </w:rPr>
        <w:t xml:space="preserve">, la cosiddetta </w:t>
      </w:r>
      <w:proofErr w:type="spellStart"/>
      <w:r w:rsidR="00DD703D">
        <w:rPr>
          <w:rFonts w:ascii="Arial" w:hAnsi="Arial" w:cs="Arial"/>
          <w:color w:val="000000" w:themeColor="text1"/>
        </w:rPr>
        <w:t>sarcopenia</w:t>
      </w:r>
      <w:proofErr w:type="spellEnd"/>
      <w:r w:rsidR="00DD703D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maggiore </w:t>
      </w:r>
      <w:r w:rsidRPr="003B1DC0">
        <w:rPr>
          <w:rFonts w:ascii="Arial" w:hAnsi="Arial" w:cs="Arial"/>
          <w:color w:val="000000" w:themeColor="text1"/>
        </w:rPr>
        <w:t xml:space="preserve">rispetto ai soggetti senza </w:t>
      </w:r>
      <w:proofErr w:type="spellStart"/>
      <w:r w:rsidRPr="003B1DC0">
        <w:rPr>
          <w:rFonts w:ascii="Arial" w:hAnsi="Arial" w:cs="Arial"/>
          <w:color w:val="000000" w:themeColor="text1"/>
        </w:rPr>
        <w:t>weight</w:t>
      </w:r>
      <w:proofErr w:type="spellEnd"/>
      <w:r w:rsidRPr="003B1DC0">
        <w:rPr>
          <w:rFonts w:ascii="Arial" w:hAnsi="Arial" w:cs="Arial"/>
          <w:color w:val="000000" w:themeColor="text1"/>
        </w:rPr>
        <w:t xml:space="preserve"> cycling</w:t>
      </w:r>
      <w:r w:rsidR="007E5C64">
        <w:rPr>
          <w:rFonts w:ascii="Arial" w:hAnsi="Arial" w:cs="Arial"/>
          <w:color w:val="000000" w:themeColor="text1"/>
        </w:rPr>
        <w:t>”, ha spiegato Zamboni</w:t>
      </w:r>
      <w:r w:rsidRPr="003B1DC0">
        <w:rPr>
          <w:rFonts w:ascii="Arial" w:hAnsi="Arial" w:cs="Arial"/>
          <w:color w:val="000000" w:themeColor="text1"/>
        </w:rPr>
        <w:t xml:space="preserve">. </w:t>
      </w:r>
      <w:r w:rsidR="007E5C64">
        <w:rPr>
          <w:rFonts w:ascii="Arial" w:hAnsi="Arial" w:cs="Arial"/>
          <w:color w:val="000000" w:themeColor="text1"/>
        </w:rPr>
        <w:t>“</w:t>
      </w:r>
      <w:r w:rsidRPr="003B1DC0">
        <w:rPr>
          <w:rFonts w:ascii="Arial" w:hAnsi="Arial" w:cs="Arial"/>
          <w:color w:val="000000" w:themeColor="text1"/>
        </w:rPr>
        <w:t xml:space="preserve">Inoltre </w:t>
      </w:r>
      <w:r w:rsidR="007E5C64">
        <w:rPr>
          <w:rFonts w:ascii="Arial" w:hAnsi="Arial" w:cs="Arial"/>
          <w:color w:val="000000" w:themeColor="text1"/>
        </w:rPr>
        <w:t xml:space="preserve">queste persone </w:t>
      </w:r>
      <w:r w:rsidRPr="003B1DC0">
        <w:rPr>
          <w:rFonts w:ascii="Arial" w:hAnsi="Arial" w:cs="Arial"/>
          <w:color w:val="000000" w:themeColor="text1"/>
        </w:rPr>
        <w:t>hanno evidenziato un rischio</w:t>
      </w:r>
      <w:r>
        <w:rPr>
          <w:rFonts w:ascii="Arial" w:hAnsi="Arial" w:cs="Arial"/>
          <w:color w:val="000000" w:themeColor="text1"/>
        </w:rPr>
        <w:t xml:space="preserve"> </w:t>
      </w:r>
      <w:r w:rsidRPr="003B1DC0">
        <w:rPr>
          <w:rFonts w:ascii="Arial" w:hAnsi="Arial" w:cs="Arial"/>
          <w:color w:val="000000" w:themeColor="text1"/>
        </w:rPr>
        <w:t>aumentato di 4 volte di andare incontro a calo della massa muscolare e di 6 volte di presentare</w:t>
      </w:r>
      <w:r>
        <w:rPr>
          <w:rFonts w:ascii="Arial" w:hAnsi="Arial" w:cs="Arial"/>
          <w:color w:val="000000" w:themeColor="text1"/>
        </w:rPr>
        <w:t xml:space="preserve"> </w:t>
      </w:r>
      <w:r w:rsidRPr="003B1DC0">
        <w:rPr>
          <w:rFonts w:ascii="Arial" w:hAnsi="Arial" w:cs="Arial"/>
          <w:color w:val="000000" w:themeColor="text1"/>
        </w:rPr>
        <w:t>forza muscolare ridotta.</w:t>
      </w:r>
      <w:r>
        <w:rPr>
          <w:rFonts w:ascii="Arial" w:hAnsi="Arial" w:cs="Arial"/>
          <w:color w:val="000000" w:themeColor="text1"/>
        </w:rPr>
        <w:t xml:space="preserve"> Il 20.3% dei pazienti obesi dello </w:t>
      </w:r>
      <w:r w:rsidRPr="003B1DC0">
        <w:rPr>
          <w:rFonts w:ascii="Arial" w:hAnsi="Arial" w:cs="Arial"/>
          <w:color w:val="000000" w:themeColor="text1"/>
        </w:rPr>
        <w:t xml:space="preserve">studio è risultato essere </w:t>
      </w:r>
      <w:proofErr w:type="spellStart"/>
      <w:r w:rsidRPr="003B1DC0">
        <w:rPr>
          <w:rFonts w:ascii="Arial" w:hAnsi="Arial" w:cs="Arial"/>
          <w:color w:val="000000" w:themeColor="text1"/>
        </w:rPr>
        <w:t>sarcopenico</w:t>
      </w:r>
      <w:proofErr w:type="spellEnd"/>
      <w:r>
        <w:rPr>
          <w:rFonts w:ascii="Arial" w:hAnsi="Arial" w:cs="Arial"/>
          <w:color w:val="000000" w:themeColor="text1"/>
        </w:rPr>
        <w:t>,</w:t>
      </w:r>
      <w:r w:rsidRPr="003B1DC0">
        <w:rPr>
          <w:rFonts w:ascii="Arial" w:hAnsi="Arial" w:cs="Arial"/>
          <w:color w:val="000000" w:themeColor="text1"/>
        </w:rPr>
        <w:t xml:space="preserve"> secondo la definizione</w:t>
      </w:r>
      <w:r>
        <w:rPr>
          <w:rFonts w:ascii="Arial" w:hAnsi="Arial" w:cs="Arial"/>
          <w:color w:val="000000" w:themeColor="text1"/>
        </w:rPr>
        <w:t xml:space="preserve"> </w:t>
      </w:r>
      <w:r w:rsidRPr="003B1DC0">
        <w:rPr>
          <w:rFonts w:ascii="Arial" w:hAnsi="Arial" w:cs="Arial"/>
          <w:color w:val="000000" w:themeColor="text1"/>
        </w:rPr>
        <w:t xml:space="preserve">proposta dal </w:t>
      </w:r>
      <w:r w:rsidR="0009760C">
        <w:rPr>
          <w:rFonts w:ascii="Arial" w:hAnsi="Arial" w:cs="Arial"/>
          <w:color w:val="000000" w:themeColor="text1"/>
        </w:rPr>
        <w:t xml:space="preserve">gruppo di lavoro europeo della </w:t>
      </w:r>
      <w:proofErr w:type="spellStart"/>
      <w:r w:rsidR="0009760C">
        <w:rPr>
          <w:rFonts w:ascii="Arial" w:hAnsi="Arial" w:cs="Arial"/>
          <w:color w:val="000000" w:themeColor="text1"/>
        </w:rPr>
        <w:t>s</w:t>
      </w:r>
      <w:r w:rsidRPr="003B1DC0">
        <w:rPr>
          <w:rFonts w:ascii="Arial" w:hAnsi="Arial" w:cs="Arial"/>
          <w:color w:val="000000" w:themeColor="text1"/>
        </w:rPr>
        <w:t>arcopenia</w:t>
      </w:r>
      <w:proofErr w:type="spellEnd"/>
      <w:r w:rsidRPr="003B1DC0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3B1DC0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>wgsop</w:t>
      </w:r>
      <w:proofErr w:type="spellEnd"/>
      <w:r w:rsidRPr="003B1DC0">
        <w:rPr>
          <w:rFonts w:ascii="Arial" w:hAnsi="Arial" w:cs="Arial"/>
          <w:color w:val="000000" w:themeColor="text1"/>
        </w:rPr>
        <w:t>).</w:t>
      </w:r>
      <w:r>
        <w:rPr>
          <w:rFonts w:ascii="Arial" w:hAnsi="Arial" w:cs="Arial"/>
          <w:color w:val="000000" w:themeColor="text1"/>
        </w:rPr>
        <w:t xml:space="preserve"> </w:t>
      </w:r>
      <w:r w:rsidRPr="003B1DC0">
        <w:rPr>
          <w:rFonts w:ascii="Arial" w:hAnsi="Arial" w:cs="Arial"/>
          <w:color w:val="000000" w:themeColor="text1"/>
        </w:rPr>
        <w:t xml:space="preserve">La categoria di soggetti con </w:t>
      </w:r>
      <w:proofErr w:type="spellStart"/>
      <w:r w:rsidRPr="003B1DC0">
        <w:rPr>
          <w:rFonts w:ascii="Arial" w:hAnsi="Arial" w:cs="Arial"/>
          <w:color w:val="000000" w:themeColor="text1"/>
        </w:rPr>
        <w:t>weight</w:t>
      </w:r>
      <w:proofErr w:type="spellEnd"/>
      <w:r w:rsidRPr="003B1DC0">
        <w:rPr>
          <w:rFonts w:ascii="Arial" w:hAnsi="Arial" w:cs="Arial"/>
          <w:color w:val="000000" w:themeColor="text1"/>
        </w:rPr>
        <w:t xml:space="preserve"> cycling severo ha mostrato un rischio di sviluppare </w:t>
      </w:r>
      <w:proofErr w:type="spellStart"/>
      <w:r w:rsidRPr="003B1DC0">
        <w:rPr>
          <w:rFonts w:ascii="Arial" w:hAnsi="Arial" w:cs="Arial"/>
          <w:color w:val="000000" w:themeColor="text1"/>
        </w:rPr>
        <w:t>sarcopenia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3B1DC0">
        <w:rPr>
          <w:rFonts w:ascii="Arial" w:hAnsi="Arial" w:cs="Arial"/>
          <w:color w:val="000000" w:themeColor="text1"/>
        </w:rPr>
        <w:t>5 volte superiore rispetto ai soggetti che non hanno presentato</w:t>
      </w:r>
      <w:r w:rsidR="007E5C64">
        <w:rPr>
          <w:rFonts w:ascii="Arial" w:hAnsi="Arial" w:cs="Arial"/>
          <w:color w:val="000000" w:themeColor="text1"/>
        </w:rPr>
        <w:t xml:space="preserve"> il fenomeno del </w:t>
      </w:r>
      <w:proofErr w:type="spellStart"/>
      <w:r w:rsidR="007E5C64">
        <w:rPr>
          <w:rFonts w:ascii="Arial" w:hAnsi="Arial" w:cs="Arial"/>
          <w:color w:val="000000" w:themeColor="text1"/>
        </w:rPr>
        <w:t>weight</w:t>
      </w:r>
      <w:proofErr w:type="spellEnd"/>
      <w:r w:rsidR="007E5C64">
        <w:rPr>
          <w:rFonts w:ascii="Arial" w:hAnsi="Arial" w:cs="Arial"/>
          <w:color w:val="000000" w:themeColor="text1"/>
        </w:rPr>
        <w:t xml:space="preserve"> cycling”. </w:t>
      </w:r>
    </w:p>
    <w:p w:rsidR="003B1DC0" w:rsidRDefault="003B1DC0" w:rsidP="003B1DC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B1DC0" w:rsidRDefault="003B1DC0" w:rsidP="003B1DC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Sviluppi</w:t>
      </w:r>
      <w:r w:rsidRPr="003B1DC0">
        <w:rPr>
          <w:rFonts w:ascii="Arial" w:hAnsi="Arial" w:cs="Arial"/>
          <w:b/>
          <w:color w:val="000000" w:themeColor="text1"/>
        </w:rPr>
        <w:t xml:space="preserve"> futuri. </w:t>
      </w:r>
      <w:r>
        <w:rPr>
          <w:rFonts w:ascii="Arial" w:hAnsi="Arial" w:cs="Arial"/>
          <w:color w:val="000000" w:themeColor="text1"/>
        </w:rPr>
        <w:t xml:space="preserve">I dati </w:t>
      </w:r>
      <w:r w:rsidRPr="003B1DC0">
        <w:rPr>
          <w:rFonts w:ascii="Arial" w:hAnsi="Arial" w:cs="Arial"/>
          <w:color w:val="000000" w:themeColor="text1"/>
        </w:rPr>
        <w:t xml:space="preserve">presenti in letteratura riguardo le conseguenze del </w:t>
      </w:r>
      <w:proofErr w:type="spellStart"/>
      <w:r w:rsidRPr="003B1DC0">
        <w:rPr>
          <w:rFonts w:ascii="Arial" w:hAnsi="Arial" w:cs="Arial"/>
          <w:color w:val="000000" w:themeColor="text1"/>
        </w:rPr>
        <w:t>weight</w:t>
      </w:r>
      <w:proofErr w:type="spellEnd"/>
      <w:r w:rsidRPr="003B1DC0">
        <w:rPr>
          <w:rFonts w:ascii="Arial" w:hAnsi="Arial" w:cs="Arial"/>
          <w:color w:val="000000" w:themeColor="text1"/>
        </w:rPr>
        <w:t xml:space="preserve"> cycling </w:t>
      </w:r>
      <w:r>
        <w:rPr>
          <w:rFonts w:ascii="Arial" w:hAnsi="Arial" w:cs="Arial"/>
          <w:color w:val="000000" w:themeColor="text1"/>
        </w:rPr>
        <w:t xml:space="preserve">sono discordanti per il calo di </w:t>
      </w:r>
      <w:r w:rsidRPr="003B1DC0">
        <w:rPr>
          <w:rFonts w:ascii="Arial" w:hAnsi="Arial" w:cs="Arial"/>
          <w:color w:val="000000" w:themeColor="text1"/>
        </w:rPr>
        <w:t>massa muscolare, insufficienti per il calo di forza muscolare e del tutto assenti per l</w:t>
      </w:r>
      <w:r>
        <w:rPr>
          <w:rFonts w:ascii="Arial" w:hAnsi="Arial" w:cs="Arial"/>
          <w:color w:val="000000" w:themeColor="text1"/>
        </w:rPr>
        <w:t xml:space="preserve">a </w:t>
      </w:r>
      <w:proofErr w:type="spellStart"/>
      <w:r>
        <w:rPr>
          <w:rFonts w:ascii="Arial" w:hAnsi="Arial" w:cs="Arial"/>
          <w:color w:val="000000" w:themeColor="text1"/>
        </w:rPr>
        <w:t>sarcopenia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r w:rsidRPr="003B1DC0">
        <w:rPr>
          <w:rFonts w:ascii="Arial" w:hAnsi="Arial" w:cs="Arial"/>
          <w:color w:val="000000" w:themeColor="text1"/>
        </w:rPr>
        <w:t xml:space="preserve">Nuovi trial randomizzati dovranno essere realizzati per poter </w:t>
      </w:r>
      <w:r w:rsidRPr="003B1DC0">
        <w:rPr>
          <w:rFonts w:ascii="Arial" w:hAnsi="Arial" w:cs="Arial"/>
          <w:color w:val="000000" w:themeColor="text1"/>
        </w:rPr>
        <w:lastRenderedPageBreak/>
        <w:t>m</w:t>
      </w:r>
      <w:r>
        <w:rPr>
          <w:rFonts w:ascii="Arial" w:hAnsi="Arial" w:cs="Arial"/>
          <w:color w:val="000000" w:themeColor="text1"/>
        </w:rPr>
        <w:t>eglio comprendere l’</w:t>
      </w:r>
      <w:proofErr w:type="spellStart"/>
      <w:r>
        <w:rPr>
          <w:rFonts w:ascii="Arial" w:hAnsi="Arial" w:cs="Arial"/>
          <w:color w:val="000000" w:themeColor="text1"/>
        </w:rPr>
        <w:t>entita</w:t>
      </w:r>
      <w:proofErr w:type="spellEnd"/>
      <w:r>
        <w:rPr>
          <w:rFonts w:ascii="Arial" w:hAnsi="Arial" w:cs="Arial"/>
          <w:color w:val="000000" w:themeColor="text1"/>
        </w:rPr>
        <w:t xml:space="preserve">̀ del </w:t>
      </w:r>
      <w:r w:rsidRPr="003B1DC0">
        <w:rPr>
          <w:rFonts w:ascii="Arial" w:hAnsi="Arial" w:cs="Arial"/>
          <w:color w:val="000000" w:themeColor="text1"/>
        </w:rPr>
        <w:t xml:space="preserve">danno da </w:t>
      </w:r>
      <w:proofErr w:type="spellStart"/>
      <w:r w:rsidRPr="003B1DC0">
        <w:rPr>
          <w:rFonts w:ascii="Arial" w:hAnsi="Arial" w:cs="Arial"/>
          <w:color w:val="000000" w:themeColor="text1"/>
        </w:rPr>
        <w:t>weight</w:t>
      </w:r>
      <w:proofErr w:type="spellEnd"/>
      <w:r w:rsidRPr="003B1DC0">
        <w:rPr>
          <w:rFonts w:ascii="Arial" w:hAnsi="Arial" w:cs="Arial"/>
          <w:color w:val="000000" w:themeColor="text1"/>
        </w:rPr>
        <w:t xml:space="preserve"> cycling su massa e forza muscolare e per attuare le giuste strategie dietetiche e di </w:t>
      </w:r>
      <w:proofErr w:type="spellStart"/>
      <w:r w:rsidRPr="003B1DC0">
        <w:rPr>
          <w:rFonts w:ascii="Arial" w:hAnsi="Arial" w:cs="Arial"/>
          <w:color w:val="000000" w:themeColor="text1"/>
        </w:rPr>
        <w:t>attivita</w:t>
      </w:r>
      <w:proofErr w:type="spellEnd"/>
      <w:r w:rsidRPr="003B1DC0">
        <w:rPr>
          <w:rFonts w:ascii="Arial" w:hAnsi="Arial" w:cs="Arial"/>
          <w:color w:val="000000" w:themeColor="text1"/>
        </w:rPr>
        <w:t>̀ fisica al fine di assicurare un calo ponderale senza conseguenze negative sul patrimonio muscolare dei pazienti obesi.</w:t>
      </w:r>
    </w:p>
    <w:p w:rsidR="003B1DC0" w:rsidRDefault="003B1DC0" w:rsidP="003B1DC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B1DC0" w:rsidRDefault="003B1DC0" w:rsidP="00C42C5A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3B1DC0" w:rsidRDefault="00446E8D" w:rsidP="00B1372D">
      <w:pPr>
        <w:jc w:val="both"/>
        <w:rPr>
          <w:rFonts w:ascii="Arial" w:hAnsi="Arial" w:cs="Arial"/>
        </w:rPr>
      </w:pPr>
      <w:r w:rsidRPr="00446E8D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>interviste e approfondimento</w:t>
      </w:r>
      <w:r w:rsidRPr="00446E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446E8D">
        <w:rPr>
          <w:rFonts w:ascii="Arial" w:hAnsi="Arial" w:cs="Arial"/>
        </w:rPr>
        <w:t>i risultati</w:t>
      </w:r>
      <w:r>
        <w:rPr>
          <w:rFonts w:ascii="Arial" w:hAnsi="Arial" w:cs="Arial"/>
        </w:rPr>
        <w:t>,</w:t>
      </w:r>
      <w:r w:rsidRPr="00446E8D">
        <w:rPr>
          <w:rFonts w:ascii="Arial" w:hAnsi="Arial" w:cs="Arial"/>
        </w:rPr>
        <w:t xml:space="preserve"> co</w:t>
      </w:r>
      <w:r>
        <w:rPr>
          <w:rFonts w:ascii="Arial" w:hAnsi="Arial" w:cs="Arial"/>
        </w:rPr>
        <w:t xml:space="preserve">ntattare </w:t>
      </w:r>
      <w:r w:rsidR="006C6393">
        <w:rPr>
          <w:rFonts w:ascii="Arial" w:hAnsi="Arial" w:cs="Arial"/>
        </w:rPr>
        <w:t>Mauro Zamboni al 045</w:t>
      </w:r>
      <w:r w:rsidR="006C6393" w:rsidRPr="006C6393">
        <w:rPr>
          <w:rFonts w:ascii="Arial" w:hAnsi="Arial" w:cs="Arial"/>
        </w:rPr>
        <w:t>8122992</w:t>
      </w:r>
      <w:r w:rsidR="006C6393">
        <w:rPr>
          <w:rFonts w:ascii="Arial" w:hAnsi="Arial" w:cs="Arial"/>
        </w:rPr>
        <w:t xml:space="preserve"> o</w:t>
      </w:r>
      <w:r w:rsidR="00FD2B89">
        <w:rPr>
          <w:rFonts w:ascii="Arial" w:hAnsi="Arial" w:cs="Arial"/>
        </w:rPr>
        <w:t>ppure</w:t>
      </w:r>
      <w:r w:rsidR="006C6393">
        <w:rPr>
          <w:rFonts w:ascii="Arial" w:hAnsi="Arial" w:cs="Arial"/>
        </w:rPr>
        <w:t xml:space="preserve"> Riccardo Dalle Grave, direttore del dipartimento dell’ospedale di Villa Garda, al 045</w:t>
      </w:r>
      <w:r w:rsidR="006C6393" w:rsidRPr="006C6393">
        <w:rPr>
          <w:rFonts w:ascii="Arial" w:hAnsi="Arial" w:cs="Arial"/>
        </w:rPr>
        <w:t>8103915</w:t>
      </w:r>
      <w:r w:rsidR="006C6393">
        <w:rPr>
          <w:rFonts w:ascii="Arial" w:hAnsi="Arial" w:cs="Arial"/>
        </w:rPr>
        <w:t xml:space="preserve">. </w:t>
      </w:r>
    </w:p>
    <w:p w:rsidR="003B1DC0" w:rsidRPr="00446E8D" w:rsidRDefault="003B1DC0" w:rsidP="00446E8D">
      <w:pPr>
        <w:rPr>
          <w:rFonts w:ascii="Arial" w:hAnsi="Arial" w:cs="Arial"/>
        </w:rPr>
      </w:pPr>
    </w:p>
    <w:p w:rsidR="00C42C5A" w:rsidRPr="00887427" w:rsidRDefault="00446E8D" w:rsidP="00446E8D">
      <w:pPr>
        <w:rPr>
          <w:rFonts w:ascii="Arial" w:hAnsi="Arial" w:cs="Arial"/>
          <w:lang w:val="en-US"/>
        </w:rPr>
      </w:pPr>
      <w:r w:rsidRPr="00887427">
        <w:rPr>
          <w:rFonts w:ascii="Arial" w:hAnsi="Arial" w:cs="Arial"/>
          <w:b/>
          <w:lang w:val="en-US"/>
        </w:rPr>
        <w:t>DOI</w:t>
      </w:r>
      <w:r w:rsidRPr="00887427">
        <w:rPr>
          <w:rFonts w:ascii="Arial" w:hAnsi="Arial" w:cs="Arial"/>
          <w:lang w:val="en-US"/>
        </w:rPr>
        <w:t xml:space="preserve">: </w:t>
      </w:r>
      <w:r w:rsidR="00887427" w:rsidRPr="00887427">
        <w:rPr>
          <w:rFonts w:ascii="Arial" w:hAnsi="Arial" w:cs="Arial"/>
          <w:lang w:val="en-US"/>
        </w:rPr>
        <w:t>http://onlinelibrary.wiley.com/doi/10.1002/oby.22493</w:t>
      </w:r>
    </w:p>
    <w:p w:rsidR="00406980" w:rsidRPr="00887427" w:rsidRDefault="00406980" w:rsidP="001F76A9">
      <w:pPr>
        <w:rPr>
          <w:rFonts w:ascii="Arial" w:hAnsi="Arial" w:cs="Arial"/>
          <w:lang w:val="en-US"/>
        </w:rPr>
      </w:pPr>
    </w:p>
    <w:p w:rsidR="00446E8D" w:rsidRDefault="00446E8D" w:rsidP="001F76A9">
      <w:pPr>
        <w:rPr>
          <w:rFonts w:ascii="Arial" w:hAnsi="Arial" w:cs="Arial"/>
          <w:lang w:val="en-US"/>
        </w:rPr>
      </w:pPr>
    </w:p>
    <w:p w:rsidR="003B1DC0" w:rsidRDefault="003B1DC0" w:rsidP="001F76A9">
      <w:pPr>
        <w:rPr>
          <w:rFonts w:ascii="Arial" w:hAnsi="Arial" w:cs="Arial"/>
          <w:lang w:val="en-US"/>
        </w:rPr>
      </w:pPr>
    </w:p>
    <w:p w:rsidR="003B1DC0" w:rsidRDefault="003B1DC0" w:rsidP="001F76A9">
      <w:pPr>
        <w:rPr>
          <w:rFonts w:ascii="Arial" w:hAnsi="Arial" w:cs="Arial"/>
          <w:lang w:val="en-US"/>
        </w:rPr>
      </w:pPr>
    </w:p>
    <w:p w:rsidR="003B1DC0" w:rsidRDefault="003B1DC0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Default="00FD2B89" w:rsidP="001F76A9">
      <w:pPr>
        <w:rPr>
          <w:rFonts w:ascii="Arial" w:hAnsi="Arial" w:cs="Arial"/>
          <w:lang w:val="en-US"/>
        </w:rPr>
      </w:pPr>
    </w:p>
    <w:p w:rsidR="00FD2B89" w:rsidRPr="00887427" w:rsidRDefault="00FD2B89" w:rsidP="001F76A9">
      <w:pPr>
        <w:rPr>
          <w:rFonts w:ascii="Arial" w:hAnsi="Arial" w:cs="Arial"/>
          <w:lang w:val="en-US"/>
        </w:rPr>
      </w:pPr>
    </w:p>
    <w:p w:rsidR="001F76A9" w:rsidRDefault="001F76A9" w:rsidP="002559E3">
      <w:pPr>
        <w:outlineLvl w:val="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2559E3">
      <w:pPr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2559E3">
      <w:pPr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1F76A9" w:rsidRDefault="00592108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1F76A9">
        <w:rPr>
          <w:rFonts w:ascii="Arial" w:hAnsi="Arial" w:cs="Arial"/>
          <w:color w:val="000000"/>
          <w:sz w:val="20"/>
          <w:szCs w:val="20"/>
        </w:rPr>
        <w:t>8015</w:t>
      </w:r>
      <w:r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1F76A9" w:rsidRPr="007E5C64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 w:rsidRPr="007E5C64">
        <w:rPr>
          <w:rFonts w:ascii="Arial" w:hAnsi="Arial" w:cs="Arial"/>
          <w:color w:val="000000"/>
          <w:sz w:val="20"/>
          <w:szCs w:val="20"/>
        </w:rPr>
        <w:t>M. 349.1536099</w:t>
      </w:r>
    </w:p>
    <w:p w:rsidR="008E2D8E" w:rsidRPr="007E5C64" w:rsidRDefault="001F76A9" w:rsidP="00FD2B89">
      <w:pPr>
        <w:outlineLvl w:val="0"/>
        <w:rPr>
          <w:rFonts w:ascii="Arial" w:hAnsi="Arial" w:cs="Arial"/>
          <w:color w:val="000000"/>
          <w:sz w:val="20"/>
          <w:szCs w:val="20"/>
        </w:rPr>
      </w:pPr>
      <w:r w:rsidRPr="007E5C64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7E5C64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7E5C64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3C" w:rsidRDefault="004F073C" w:rsidP="00D06FF2">
      <w:r>
        <w:separator/>
      </w:r>
    </w:p>
  </w:endnote>
  <w:endnote w:type="continuationSeparator" w:id="0">
    <w:p w:rsidR="004F073C" w:rsidRDefault="004F073C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DD703D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3C" w:rsidRDefault="004F073C" w:rsidP="00D06FF2">
      <w:r>
        <w:separator/>
      </w:r>
    </w:p>
  </w:footnote>
  <w:footnote w:type="continuationSeparator" w:id="0">
    <w:p w:rsidR="004F073C" w:rsidRDefault="004F073C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76219"/>
    <w:rsid w:val="00087ADB"/>
    <w:rsid w:val="0009760C"/>
    <w:rsid w:val="000D2C05"/>
    <w:rsid w:val="000E1738"/>
    <w:rsid w:val="000E6FF8"/>
    <w:rsid w:val="000F39D8"/>
    <w:rsid w:val="00102277"/>
    <w:rsid w:val="00184108"/>
    <w:rsid w:val="00194D22"/>
    <w:rsid w:val="001C7501"/>
    <w:rsid w:val="001F76A9"/>
    <w:rsid w:val="002559E3"/>
    <w:rsid w:val="00256F90"/>
    <w:rsid w:val="00266D6A"/>
    <w:rsid w:val="002A1A55"/>
    <w:rsid w:val="003B1DC0"/>
    <w:rsid w:val="003B3E7A"/>
    <w:rsid w:val="003D02F3"/>
    <w:rsid w:val="00406980"/>
    <w:rsid w:val="004124C3"/>
    <w:rsid w:val="00446E8D"/>
    <w:rsid w:val="00481704"/>
    <w:rsid w:val="004D2960"/>
    <w:rsid w:val="004F073C"/>
    <w:rsid w:val="004F095E"/>
    <w:rsid w:val="00515F94"/>
    <w:rsid w:val="00552B3B"/>
    <w:rsid w:val="00565B3F"/>
    <w:rsid w:val="00592108"/>
    <w:rsid w:val="00607E5A"/>
    <w:rsid w:val="006967C9"/>
    <w:rsid w:val="006C6393"/>
    <w:rsid w:val="006F268A"/>
    <w:rsid w:val="00740F55"/>
    <w:rsid w:val="00783470"/>
    <w:rsid w:val="007852FD"/>
    <w:rsid w:val="007A2040"/>
    <w:rsid w:val="007A4113"/>
    <w:rsid w:val="007C3435"/>
    <w:rsid w:val="007E5C64"/>
    <w:rsid w:val="00805AD1"/>
    <w:rsid w:val="00831060"/>
    <w:rsid w:val="00843348"/>
    <w:rsid w:val="00854177"/>
    <w:rsid w:val="00887427"/>
    <w:rsid w:val="008C2889"/>
    <w:rsid w:val="008E2D8E"/>
    <w:rsid w:val="008F2CC6"/>
    <w:rsid w:val="009347F9"/>
    <w:rsid w:val="00963194"/>
    <w:rsid w:val="00A6102A"/>
    <w:rsid w:val="00AE2E6E"/>
    <w:rsid w:val="00B1372D"/>
    <w:rsid w:val="00B15B69"/>
    <w:rsid w:val="00B25E80"/>
    <w:rsid w:val="00B333A6"/>
    <w:rsid w:val="00B73E3E"/>
    <w:rsid w:val="00BE7322"/>
    <w:rsid w:val="00BF4D2E"/>
    <w:rsid w:val="00C42C5A"/>
    <w:rsid w:val="00C80B5D"/>
    <w:rsid w:val="00CA6417"/>
    <w:rsid w:val="00CC5CD4"/>
    <w:rsid w:val="00D06FF2"/>
    <w:rsid w:val="00DA38B7"/>
    <w:rsid w:val="00DA41BF"/>
    <w:rsid w:val="00DA76D8"/>
    <w:rsid w:val="00DD703D"/>
    <w:rsid w:val="00E13675"/>
    <w:rsid w:val="00E60256"/>
    <w:rsid w:val="00E6497D"/>
    <w:rsid w:val="00E869B9"/>
    <w:rsid w:val="00E94942"/>
    <w:rsid w:val="00EC186D"/>
    <w:rsid w:val="00EC3C70"/>
    <w:rsid w:val="00EE6ABC"/>
    <w:rsid w:val="00F277CB"/>
    <w:rsid w:val="00F76B23"/>
    <w:rsid w:val="00F93477"/>
    <w:rsid w:val="00FA1481"/>
    <w:rsid w:val="00F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AD407"/>
  <w15:docId w15:val="{8338AC14-C622-4F0B-8AF2-7E736339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762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Default">
    <w:name w:val="Default"/>
    <w:rsid w:val="00C80B5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62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xmsonormal">
    <w:name w:val="x_msonormal"/>
    <w:basedOn w:val="Normale"/>
    <w:rsid w:val="00843348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2</cp:revision>
  <dcterms:created xsi:type="dcterms:W3CDTF">2019-06-11T11:08:00Z</dcterms:created>
  <dcterms:modified xsi:type="dcterms:W3CDTF">2019-06-11T11:08:00Z</dcterms:modified>
</cp:coreProperties>
</file>