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EB" w:rsidRDefault="00572DEB">
      <w:pPr>
        <w:jc w:val="center"/>
        <w:rPr>
          <w:rFonts w:ascii="Calibri" w:hAnsi="Calibri"/>
          <w:b/>
          <w:color w:val="1F4E79"/>
          <w:sz w:val="28"/>
          <w:szCs w:val="28"/>
        </w:rPr>
      </w:pPr>
    </w:p>
    <w:p w:rsidR="00572DEB" w:rsidRDefault="00572DEB">
      <w:pPr>
        <w:jc w:val="center"/>
        <w:rPr>
          <w:rFonts w:ascii="Calibri" w:hAnsi="Calibri"/>
          <w:b/>
          <w:color w:val="1F4E79"/>
          <w:sz w:val="28"/>
          <w:szCs w:val="28"/>
        </w:rPr>
      </w:pPr>
      <w:r>
        <w:rPr>
          <w:rFonts w:ascii="Calibri" w:hAnsi="Calibri"/>
          <w:b/>
          <w:color w:val="1F4E79"/>
          <w:sz w:val="28"/>
          <w:szCs w:val="28"/>
        </w:rPr>
        <w:t>WORKSHEET 3</w:t>
      </w:r>
      <w:r w:rsidR="00F26198">
        <w:rPr>
          <w:rFonts w:ascii="Calibri" w:hAnsi="Calibri"/>
          <w:b/>
          <w:color w:val="1F4E79"/>
          <w:sz w:val="28"/>
          <w:szCs w:val="28"/>
        </w:rPr>
        <w:t xml:space="preserve"> </w:t>
      </w:r>
      <w:r>
        <w:rPr>
          <w:rFonts w:ascii="Calibri" w:hAnsi="Calibri"/>
          <w:b/>
          <w:color w:val="1F4E79"/>
          <w:sz w:val="28"/>
          <w:szCs w:val="28"/>
        </w:rPr>
        <w:t xml:space="preserve">PRESENTATION SKILLS – </w:t>
      </w:r>
    </w:p>
    <w:p w:rsidR="00572DEB" w:rsidRDefault="00572DEB">
      <w:pPr>
        <w:jc w:val="center"/>
        <w:rPr>
          <w:rFonts w:ascii="Calibri" w:hAnsi="Calibri"/>
          <w:b/>
          <w:color w:val="1F4E79"/>
          <w:sz w:val="28"/>
          <w:szCs w:val="28"/>
        </w:rPr>
      </w:pPr>
      <w:r>
        <w:rPr>
          <w:rFonts w:ascii="Calibri" w:hAnsi="Calibri"/>
          <w:b/>
          <w:color w:val="1F4E79"/>
          <w:sz w:val="28"/>
          <w:szCs w:val="28"/>
        </w:rPr>
        <w:t xml:space="preserve">FEEDBACK AND SELF-REFLECTION  </w:t>
      </w:r>
    </w:p>
    <w:p w:rsidR="001D1C1A" w:rsidRDefault="001D1C1A">
      <w:pPr>
        <w:rPr>
          <w:rFonts w:ascii="Calibri" w:hAnsi="Calibri"/>
          <w:b/>
        </w:rPr>
      </w:pPr>
    </w:p>
    <w:p w:rsidR="001D1C1A" w:rsidRPr="008C098A" w:rsidRDefault="00697EB6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 w:rsidR="00A410A3">
        <w:rPr>
          <w:rFonts w:ascii="Calibri" w:hAnsi="Calibri"/>
          <w:bCs/>
          <w:sz w:val="23"/>
          <w:szCs w:val="23"/>
        </w:rPr>
        <w:t>.</w:t>
      </w:r>
    </w:p>
    <w:p w:rsidR="001D1C1A" w:rsidRDefault="00697EB6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34D88" w:rsidRDefault="00934D88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Pr="008C098A" w:rsidRDefault="004968BB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Pr="008C098A" w:rsidRDefault="004968BB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Pr="008C098A" w:rsidRDefault="004968BB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Pr="008C098A" w:rsidRDefault="004968BB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4968BB" w:rsidRPr="008C098A" w:rsidRDefault="004968BB" w:rsidP="004968BB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9E29A7" w:rsidP="009E29A7">
      <w:pPr>
        <w:jc w:val="center"/>
        <w:rPr>
          <w:rFonts w:ascii="Calibri" w:hAnsi="Calibri"/>
          <w:b/>
          <w:color w:val="1F4E79"/>
          <w:sz w:val="28"/>
          <w:szCs w:val="28"/>
        </w:rPr>
      </w:pPr>
      <w:r>
        <w:rPr>
          <w:rFonts w:ascii="Calibri" w:hAnsi="Calibri"/>
          <w:bCs/>
          <w:sz w:val="23"/>
          <w:szCs w:val="23"/>
        </w:rPr>
        <w:br w:type="page"/>
      </w:r>
      <w:r>
        <w:rPr>
          <w:rFonts w:ascii="Calibri" w:hAnsi="Calibri"/>
          <w:b/>
          <w:color w:val="1F4E79"/>
          <w:sz w:val="28"/>
          <w:szCs w:val="28"/>
        </w:rPr>
        <w:lastRenderedPageBreak/>
        <w:t xml:space="preserve">WORKSHEET 3 – ORAL PRESENTATION SKILLS – </w:t>
      </w:r>
    </w:p>
    <w:p w:rsidR="009E29A7" w:rsidRDefault="009E29A7" w:rsidP="009E29A7">
      <w:pPr>
        <w:jc w:val="center"/>
        <w:rPr>
          <w:rFonts w:ascii="Calibri" w:hAnsi="Calibri"/>
          <w:b/>
          <w:color w:val="1F4E79"/>
          <w:sz w:val="28"/>
          <w:szCs w:val="28"/>
        </w:rPr>
      </w:pPr>
      <w:r>
        <w:rPr>
          <w:rFonts w:ascii="Calibri" w:hAnsi="Calibri"/>
          <w:b/>
          <w:color w:val="1F4E79"/>
          <w:sz w:val="28"/>
          <w:szCs w:val="28"/>
        </w:rPr>
        <w:t xml:space="preserve">FEEDBACK AND SELF-REFLECTION ACTIVITY  </w:t>
      </w:r>
    </w:p>
    <w:p w:rsidR="009E29A7" w:rsidRDefault="009E29A7" w:rsidP="009E29A7">
      <w:pPr>
        <w:rPr>
          <w:rFonts w:ascii="Calibri" w:hAnsi="Calibri"/>
          <w:b/>
        </w:rPr>
      </w:pPr>
    </w:p>
    <w:p w:rsidR="009E29A7" w:rsidRPr="008D2DA8" w:rsidRDefault="009E29A7" w:rsidP="009E29A7">
      <w:pPr>
        <w:spacing w:line="480" w:lineRule="auto"/>
        <w:rPr>
          <w:rFonts w:ascii="Calibri" w:hAnsi="Calibri"/>
          <w:b/>
          <w:sz w:val="23"/>
          <w:szCs w:val="23"/>
        </w:rPr>
      </w:pPr>
      <w:r w:rsidRPr="008D2DA8">
        <w:rPr>
          <w:rFonts w:ascii="Calibri" w:hAnsi="Calibri"/>
          <w:b/>
          <w:sz w:val="23"/>
          <w:szCs w:val="23"/>
        </w:rPr>
        <w:t xml:space="preserve">My Presentation skills </w:t>
      </w:r>
    </w:p>
    <w:p w:rsidR="009E29A7" w:rsidRPr="008C098A" w:rsidRDefault="008F3318" w:rsidP="009E29A7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proofErr w:type="spellStart"/>
      <w:r>
        <w:rPr>
          <w:rFonts w:ascii="Calibri" w:hAnsi="Calibri"/>
          <w:bCs/>
          <w:sz w:val="23"/>
          <w:szCs w:val="23"/>
        </w:rPr>
        <w:t>Experiences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r w:rsidR="009E29A7"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</w:t>
      </w:r>
      <w:r w:rsidR="009E29A7">
        <w:rPr>
          <w:rFonts w:ascii="Calibri" w:hAnsi="Calibri"/>
          <w:bCs/>
          <w:sz w:val="23"/>
          <w:szCs w:val="23"/>
        </w:rPr>
        <w:t>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Pr="008C098A" w:rsidRDefault="009E29A7" w:rsidP="009E29A7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Strengths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Pr="008C098A" w:rsidRDefault="008D2DA8" w:rsidP="009E29A7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proofErr w:type="spellStart"/>
      <w:r>
        <w:rPr>
          <w:rFonts w:ascii="Calibri" w:hAnsi="Calibri"/>
          <w:bCs/>
          <w:sz w:val="23"/>
          <w:szCs w:val="23"/>
        </w:rPr>
        <w:t>Perceiv</w:t>
      </w:r>
      <w:r w:rsidR="003D23EF">
        <w:rPr>
          <w:rFonts w:ascii="Calibri" w:hAnsi="Calibri"/>
          <w:bCs/>
          <w:sz w:val="23"/>
          <w:szCs w:val="23"/>
        </w:rPr>
        <w:t>e</w:t>
      </w:r>
      <w:r>
        <w:rPr>
          <w:rFonts w:ascii="Calibri" w:hAnsi="Calibri"/>
          <w:bCs/>
          <w:sz w:val="23"/>
          <w:szCs w:val="23"/>
        </w:rPr>
        <w:t>d</w:t>
      </w:r>
      <w:proofErr w:type="spellEnd"/>
      <w:r>
        <w:rPr>
          <w:rFonts w:ascii="Calibri" w:hAnsi="Calibri"/>
          <w:bCs/>
          <w:sz w:val="23"/>
          <w:szCs w:val="23"/>
        </w:rPr>
        <w:t xml:space="preserve"> skills </w:t>
      </w:r>
      <w:r w:rsidR="009E29A7">
        <w:rPr>
          <w:rFonts w:ascii="Calibri" w:hAnsi="Calibri"/>
          <w:bCs/>
          <w:sz w:val="23"/>
          <w:szCs w:val="23"/>
        </w:rPr>
        <w:t>gap</w:t>
      </w:r>
      <w:r>
        <w:rPr>
          <w:rFonts w:ascii="Calibri" w:hAnsi="Calibri"/>
          <w:bCs/>
          <w:sz w:val="23"/>
          <w:szCs w:val="23"/>
        </w:rPr>
        <w:t xml:space="preserve"> o</w:t>
      </w:r>
      <w:r w:rsidR="009E29A7">
        <w:rPr>
          <w:rFonts w:ascii="Calibri" w:hAnsi="Calibri"/>
          <w:bCs/>
          <w:sz w:val="23"/>
          <w:szCs w:val="23"/>
        </w:rPr>
        <w:t xml:space="preserve">r </w:t>
      </w:r>
      <w:proofErr w:type="spellStart"/>
      <w:r w:rsidR="009E29A7">
        <w:rPr>
          <w:rFonts w:ascii="Calibri" w:hAnsi="Calibri"/>
          <w:bCs/>
          <w:sz w:val="23"/>
          <w:szCs w:val="23"/>
        </w:rPr>
        <w:t>aspects</w:t>
      </w:r>
      <w:proofErr w:type="spellEnd"/>
      <w:r w:rsidR="009E29A7">
        <w:rPr>
          <w:rFonts w:ascii="Calibri" w:hAnsi="Calibri"/>
          <w:bCs/>
          <w:sz w:val="23"/>
          <w:szCs w:val="23"/>
        </w:rPr>
        <w:t xml:space="preserve"> to </w:t>
      </w:r>
      <w:proofErr w:type="spellStart"/>
      <w:proofErr w:type="gramStart"/>
      <w:r w:rsidR="00FB4862">
        <w:rPr>
          <w:rFonts w:ascii="Calibri" w:hAnsi="Calibri"/>
          <w:bCs/>
          <w:sz w:val="23"/>
          <w:szCs w:val="23"/>
        </w:rPr>
        <w:t>enhance</w:t>
      </w:r>
      <w:proofErr w:type="spellEnd"/>
      <w:r w:rsidR="009E29A7">
        <w:rPr>
          <w:rFonts w:ascii="Calibri" w:hAnsi="Calibri"/>
          <w:bCs/>
          <w:sz w:val="23"/>
          <w:szCs w:val="23"/>
        </w:rPr>
        <w:t xml:space="preserve">  </w:t>
      </w:r>
      <w:r w:rsidR="009E29A7"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</w:t>
      </w:r>
      <w:r w:rsidR="009E29A7">
        <w:rPr>
          <w:rFonts w:ascii="Calibri" w:hAnsi="Calibri"/>
          <w:bCs/>
          <w:sz w:val="23"/>
          <w:szCs w:val="23"/>
        </w:rPr>
        <w:t>.....................</w:t>
      </w:r>
      <w:proofErr w:type="gramEnd"/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8D2DA8" w:rsidRDefault="008D2DA8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proofErr w:type="spellStart"/>
      <w:r>
        <w:rPr>
          <w:rFonts w:ascii="Calibri" w:hAnsi="Calibri"/>
          <w:bCs/>
          <w:sz w:val="23"/>
          <w:szCs w:val="23"/>
        </w:rPr>
        <w:t>Obstacles</w:t>
      </w:r>
      <w:proofErr w:type="spellEnd"/>
      <w:r>
        <w:rPr>
          <w:rFonts w:ascii="Calibri" w:hAnsi="Calibri"/>
          <w:bCs/>
          <w:sz w:val="23"/>
          <w:szCs w:val="23"/>
        </w:rPr>
        <w:t xml:space="preserve"> or </w:t>
      </w:r>
      <w:proofErr w:type="spellStart"/>
      <w:r>
        <w:rPr>
          <w:rFonts w:ascii="Calibri" w:hAnsi="Calibri"/>
          <w:bCs/>
          <w:sz w:val="23"/>
          <w:szCs w:val="23"/>
        </w:rPr>
        <w:t>difficulties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</w:p>
    <w:p w:rsidR="008D2DA8" w:rsidRPr="008C098A" w:rsidRDefault="008D2DA8" w:rsidP="008D2DA8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.....................</w:t>
      </w:r>
    </w:p>
    <w:p w:rsidR="008D2DA8" w:rsidRDefault="008D2DA8" w:rsidP="008D2DA8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8D2DA8" w:rsidRDefault="008D2DA8" w:rsidP="008D2DA8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AD06BA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proofErr w:type="spellStart"/>
      <w:r>
        <w:rPr>
          <w:rFonts w:ascii="Calibri" w:hAnsi="Calibri"/>
          <w:bCs/>
          <w:sz w:val="23"/>
          <w:szCs w:val="23"/>
        </w:rPr>
        <w:t>Opportunities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r w:rsidR="00AD06BA">
        <w:rPr>
          <w:rFonts w:ascii="Calibri" w:hAnsi="Calibri"/>
          <w:bCs/>
          <w:sz w:val="23"/>
          <w:szCs w:val="23"/>
        </w:rPr>
        <w:t>to practice</w:t>
      </w:r>
    </w:p>
    <w:p w:rsidR="009E29A7" w:rsidRPr="008C098A" w:rsidRDefault="009E29A7" w:rsidP="009E29A7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  <w:r w:rsidR="00AD06BA">
        <w:rPr>
          <w:rFonts w:ascii="Calibri" w:hAnsi="Calibri"/>
          <w:bCs/>
          <w:sz w:val="23"/>
          <w:szCs w:val="23"/>
        </w:rPr>
        <w:t>.................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Default="009E29A7" w:rsidP="009E29A7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E29A7" w:rsidRPr="008C098A" w:rsidRDefault="009E29A7" w:rsidP="009E29A7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4968BB" w:rsidRDefault="004968BB" w:rsidP="004968BB">
      <w:pPr>
        <w:spacing w:line="480" w:lineRule="auto"/>
        <w:rPr>
          <w:rFonts w:ascii="Calibri" w:hAnsi="Calibri"/>
          <w:bCs/>
          <w:sz w:val="23"/>
          <w:szCs w:val="23"/>
        </w:rPr>
      </w:pPr>
    </w:p>
    <w:p w:rsidR="00572DEB" w:rsidRDefault="00572DEB">
      <w:pPr>
        <w:spacing w:after="170"/>
        <w:rPr>
          <w:rFonts w:ascii="Calibri" w:hAnsi="Calibri"/>
          <w:bCs/>
        </w:rPr>
      </w:pPr>
    </w:p>
    <w:p w:rsidR="004968BB" w:rsidRDefault="004968BB">
      <w:pPr>
        <w:spacing w:after="170"/>
        <w:rPr>
          <w:rFonts w:ascii="Calibri" w:hAnsi="Calibri"/>
          <w:bCs/>
        </w:rPr>
      </w:pPr>
      <w:bookmarkStart w:id="0" w:name="_GoBack"/>
      <w:bookmarkEnd w:id="0"/>
    </w:p>
    <w:p w:rsidR="00572DEB" w:rsidRDefault="00572DEB">
      <w:pPr>
        <w:spacing w:after="170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Former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experience</w:t>
      </w:r>
      <w:proofErr w:type="spellEnd"/>
      <w:r>
        <w:rPr>
          <w:rFonts w:ascii="Calibri" w:hAnsi="Calibri"/>
          <w:bCs/>
        </w:rPr>
        <w:t xml:space="preserve"> in </w:t>
      </w:r>
      <w:r w:rsidRPr="00572DEB">
        <w:rPr>
          <w:rFonts w:ascii="Calibri" w:hAnsi="Calibri"/>
          <w:b/>
        </w:rPr>
        <w:t xml:space="preserve">making </w:t>
      </w:r>
      <w:proofErr w:type="spellStart"/>
      <w:r w:rsidRPr="00572DEB">
        <w:rPr>
          <w:rFonts w:ascii="Calibri" w:hAnsi="Calibri"/>
          <w:b/>
        </w:rPr>
        <w:t>oral</w:t>
      </w:r>
      <w:proofErr w:type="spellEnd"/>
      <w:r w:rsidRPr="00572DEB">
        <w:rPr>
          <w:rFonts w:ascii="Calibri" w:hAnsi="Calibri"/>
          <w:b/>
        </w:rPr>
        <w:t xml:space="preserve"> </w:t>
      </w:r>
      <w:proofErr w:type="spellStart"/>
      <w:r w:rsidRPr="00572DEB">
        <w:rPr>
          <w:rFonts w:ascii="Calibri" w:hAnsi="Calibri"/>
          <w:b/>
        </w:rPr>
        <w:t>presentations</w:t>
      </w:r>
      <w:proofErr w:type="spellEnd"/>
      <w:r>
        <w:rPr>
          <w:rFonts w:ascii="Calibri" w:hAnsi="Calibri"/>
          <w:bCs/>
        </w:rPr>
        <w:t xml:space="preserve"> or </w:t>
      </w:r>
      <w:proofErr w:type="spellStart"/>
      <w:r>
        <w:rPr>
          <w:rFonts w:ascii="Calibri" w:hAnsi="Calibri"/>
          <w:bCs/>
        </w:rPr>
        <w:t>other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lecturing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speaking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experience</w:t>
      </w:r>
      <w:proofErr w:type="spellEnd"/>
      <w:r>
        <w:rPr>
          <w:rFonts w:ascii="Calibri" w:hAnsi="Calibri"/>
          <w:bCs/>
        </w:rPr>
        <w:t xml:space="preserve"> </w:t>
      </w:r>
    </w:p>
    <w:p w:rsidR="00572DEB" w:rsidRDefault="00572DEB">
      <w:pPr>
        <w:spacing w:after="170"/>
        <w:rPr>
          <w:rFonts w:ascii="Calibri" w:hAnsi="Calibri"/>
          <w:bCs/>
        </w:rPr>
      </w:pPr>
    </w:p>
    <w:p w:rsidR="00572DEB" w:rsidRDefault="00572DEB">
      <w:pPr>
        <w:spacing w:after="17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My </w:t>
      </w:r>
      <w:proofErr w:type="spellStart"/>
      <w:r>
        <w:rPr>
          <w:rFonts w:ascii="Calibri" w:hAnsi="Calibri"/>
          <w:bCs/>
        </w:rPr>
        <w:t>strengths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my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areas</w:t>
      </w:r>
      <w:proofErr w:type="spellEnd"/>
      <w:r>
        <w:rPr>
          <w:rFonts w:ascii="Calibri" w:hAnsi="Calibri"/>
          <w:bCs/>
        </w:rPr>
        <w:t xml:space="preserve"> to </w:t>
      </w:r>
      <w:proofErr w:type="spellStart"/>
      <w:r>
        <w:rPr>
          <w:rFonts w:ascii="Calibri" w:hAnsi="Calibri"/>
          <w:bCs/>
        </w:rPr>
        <w:t>further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develop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opportunities</w:t>
      </w:r>
      <w:proofErr w:type="spellEnd"/>
      <w:r>
        <w:rPr>
          <w:rFonts w:ascii="Calibri" w:hAnsi="Calibri"/>
          <w:bCs/>
        </w:rPr>
        <w:t>, (</w:t>
      </w:r>
      <w:proofErr w:type="spellStart"/>
      <w:r>
        <w:rPr>
          <w:rFonts w:ascii="Calibri" w:hAnsi="Calibri"/>
          <w:bCs/>
        </w:rPr>
        <w:t>perceived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threats</w:t>
      </w:r>
      <w:proofErr w:type="spellEnd"/>
      <w:r>
        <w:rPr>
          <w:rFonts w:ascii="Calibri" w:hAnsi="Calibri"/>
          <w:bCs/>
        </w:rPr>
        <w:t xml:space="preserve">) </w:t>
      </w:r>
    </w:p>
    <w:p w:rsidR="00572DEB" w:rsidRDefault="00572DEB">
      <w:pPr>
        <w:spacing w:after="170"/>
        <w:rPr>
          <w:rFonts w:ascii="Calibri" w:hAnsi="Calibri"/>
          <w:bCs/>
        </w:rPr>
      </w:pPr>
    </w:p>
    <w:p w:rsidR="001D1C1A" w:rsidRDefault="00697EB6">
      <w:pPr>
        <w:spacing w:after="170"/>
        <w:rPr>
          <w:rFonts w:ascii="Calibri" w:eastAsia="Times New Roman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……...............................................................................................................................................</w:t>
      </w:r>
    </w:p>
    <w:p w:rsidR="001D1C1A" w:rsidRDefault="00697EB6">
      <w:pPr>
        <w:spacing w:line="360" w:lineRule="auto"/>
        <w:rPr>
          <w:rFonts w:ascii="Calibri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>…</w:t>
      </w:r>
      <w:r>
        <w:rPr>
          <w:rFonts w:ascii="Calibri" w:hAnsi="Calibri"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34D88" w:rsidRDefault="00934D88" w:rsidP="00934D88">
      <w:pPr>
        <w:spacing w:line="36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934D88" w:rsidRDefault="00934D88">
      <w:pPr>
        <w:spacing w:line="360" w:lineRule="auto"/>
        <w:rPr>
          <w:rFonts w:ascii="Calibri" w:eastAsia="Times New Roman" w:hAnsi="Calibri"/>
          <w:sz w:val="23"/>
          <w:szCs w:val="23"/>
        </w:rPr>
      </w:pPr>
    </w:p>
    <w:p w:rsidR="00152489" w:rsidRPr="008C098A" w:rsidRDefault="005E7A64" w:rsidP="00152489">
      <w:pPr>
        <w:spacing w:after="170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Main</w:t>
      </w:r>
      <w:proofErr w:type="spellEnd"/>
      <w:r>
        <w:rPr>
          <w:rFonts w:ascii="Calibri" w:hAnsi="Calibri"/>
          <w:bCs/>
        </w:rPr>
        <w:t xml:space="preserve"> </w:t>
      </w:r>
      <w:r w:rsidR="00F41C7A" w:rsidRPr="008C098A">
        <w:rPr>
          <w:rFonts w:ascii="Calibri" w:hAnsi="Calibri"/>
          <w:bCs/>
        </w:rPr>
        <w:t xml:space="preserve">goals and </w:t>
      </w:r>
      <w:proofErr w:type="spellStart"/>
      <w:r w:rsidR="00F41C7A" w:rsidRPr="008C098A">
        <w:rPr>
          <w:rFonts w:ascii="Calibri" w:hAnsi="Calibri"/>
          <w:bCs/>
        </w:rPr>
        <w:t>results</w:t>
      </w:r>
      <w:proofErr w:type="spellEnd"/>
      <w:r w:rsidR="00F41C7A" w:rsidRPr="008C098A">
        <w:rPr>
          <w:rFonts w:ascii="Calibri" w:hAnsi="Calibri"/>
          <w:bCs/>
        </w:rPr>
        <w:t xml:space="preserve"> I </w:t>
      </w:r>
      <w:proofErr w:type="spellStart"/>
      <w:r w:rsidR="00F41C7A" w:rsidRPr="008C098A">
        <w:rPr>
          <w:rFonts w:ascii="Calibri" w:hAnsi="Calibri"/>
          <w:bCs/>
        </w:rPr>
        <w:t>would</w:t>
      </w:r>
      <w:proofErr w:type="spellEnd"/>
      <w:r w:rsidR="00F41C7A" w:rsidRPr="008C098A">
        <w:rPr>
          <w:rFonts w:ascii="Calibri" w:hAnsi="Calibri"/>
          <w:bCs/>
        </w:rPr>
        <w:t xml:space="preserve"> like to </w:t>
      </w:r>
      <w:proofErr w:type="spellStart"/>
      <w:r w:rsidR="00F41C7A" w:rsidRPr="008C098A">
        <w:rPr>
          <w:rFonts w:ascii="Calibri" w:hAnsi="Calibri"/>
          <w:bCs/>
        </w:rPr>
        <w:t>achieve</w:t>
      </w:r>
      <w:proofErr w:type="spellEnd"/>
    </w:p>
    <w:p w:rsidR="001D1C1A" w:rsidRPr="008C098A" w:rsidRDefault="00697EB6">
      <w:pPr>
        <w:spacing w:after="170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</w:p>
    <w:p w:rsidR="001D1C1A" w:rsidRDefault="00697EB6">
      <w:pPr>
        <w:spacing w:after="17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……..............................................................................................................................................</w:t>
      </w:r>
    </w:p>
    <w:p w:rsidR="001D1C1A" w:rsidRDefault="00697EB6">
      <w:pPr>
        <w:spacing w:after="17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……..............................................................................................................................................</w:t>
      </w:r>
    </w:p>
    <w:p w:rsidR="00572DEB" w:rsidRPr="006C4FF7" w:rsidRDefault="00572DEB" w:rsidP="006C4FF7">
      <w:pPr>
        <w:spacing w:after="170"/>
        <w:rPr>
          <w:rFonts w:ascii="Calibri" w:hAnsi="Calibri"/>
          <w:bCs/>
          <w:i/>
          <w:iCs/>
        </w:rPr>
      </w:pPr>
    </w:p>
    <w:p w:rsidR="00535845" w:rsidRDefault="0058692A" w:rsidP="009E29A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8692A" w:rsidRDefault="0058692A" w:rsidP="009E29A7">
      <w:pPr>
        <w:spacing w:before="60" w:line="360" w:lineRule="auto"/>
      </w:pPr>
    </w:p>
    <w:p w:rsidR="0058692A" w:rsidRDefault="0058692A" w:rsidP="009E29A7">
      <w:pPr>
        <w:spacing w:before="60" w:line="360" w:lineRule="auto"/>
      </w:pPr>
    </w:p>
    <w:p w:rsidR="00580880" w:rsidRPr="00580880" w:rsidRDefault="00580880" w:rsidP="0058692A">
      <w:pPr>
        <w:spacing w:before="60" w:line="360" w:lineRule="auto"/>
        <w:jc w:val="both"/>
        <w:rPr>
          <w:b/>
          <w:bCs/>
          <w:i/>
          <w:iCs/>
        </w:rPr>
      </w:pPr>
      <w:proofErr w:type="spellStart"/>
      <w:r w:rsidRPr="00580880">
        <w:rPr>
          <w:b/>
          <w:bCs/>
          <w:i/>
          <w:iCs/>
        </w:rPr>
        <w:t>Excerpt</w:t>
      </w:r>
      <w:proofErr w:type="spellEnd"/>
      <w:r w:rsidRPr="00580880">
        <w:rPr>
          <w:b/>
          <w:bCs/>
          <w:i/>
          <w:iCs/>
        </w:rPr>
        <w:t xml:space="preserve"> from </w:t>
      </w:r>
      <w:proofErr w:type="spellStart"/>
      <w:r w:rsidRPr="00580880">
        <w:rPr>
          <w:b/>
          <w:bCs/>
          <w:i/>
          <w:iCs/>
        </w:rPr>
        <w:t>Plutarch</w:t>
      </w:r>
      <w:proofErr w:type="spellEnd"/>
    </w:p>
    <w:p w:rsidR="0058692A" w:rsidRDefault="0058692A" w:rsidP="0058692A">
      <w:pPr>
        <w:spacing w:before="60" w:line="360" w:lineRule="auto"/>
        <w:jc w:val="both"/>
      </w:pPr>
      <w:r>
        <w:t xml:space="preserve">For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easiest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in the world to </w:t>
      </w:r>
      <w:proofErr w:type="spellStart"/>
      <w:r>
        <w:t>find</w:t>
      </w:r>
      <w:proofErr w:type="spellEnd"/>
      <w:r>
        <w:t xml:space="preserve"> fault with </w:t>
      </w:r>
      <w:proofErr w:type="spellStart"/>
      <w:r>
        <w:t>one's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useless</w:t>
      </w:r>
      <w:proofErr w:type="spellEnd"/>
      <w:r>
        <w:t xml:space="preserve"> and inane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in some way to </w:t>
      </w:r>
      <w:proofErr w:type="spellStart"/>
      <w:r>
        <w:t>correcting</w:t>
      </w:r>
      <w:proofErr w:type="spellEnd"/>
      <w:r>
        <w:t xml:space="preserve"> or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faults. And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ought</w:t>
      </w:r>
      <w:proofErr w:type="spellEnd"/>
      <w:r>
        <w:t xml:space="preserve"> to be ready </w:t>
      </w:r>
      <w:proofErr w:type="spellStart"/>
      <w:r>
        <w:t>ever</w:t>
      </w:r>
      <w:proofErr w:type="spellEnd"/>
      <w:r>
        <w:t xml:space="preserve"> to </w:t>
      </w:r>
      <w:proofErr w:type="spellStart"/>
      <w:r>
        <w:t>repeat</w:t>
      </w:r>
      <w:proofErr w:type="spellEnd"/>
      <w:r>
        <w:t xml:space="preserve"> to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he </w:t>
      </w:r>
      <w:proofErr w:type="spellStart"/>
      <w:r>
        <w:t>observes</w:t>
      </w:r>
      <w:proofErr w:type="spellEnd"/>
      <w:r>
        <w:t xml:space="preserve"> the faults of </w:t>
      </w:r>
      <w:proofErr w:type="spellStart"/>
      <w:r>
        <w:t>others</w:t>
      </w:r>
      <w:proofErr w:type="spellEnd"/>
      <w:r>
        <w:t xml:space="preserve">, the </w:t>
      </w:r>
      <w:proofErr w:type="spellStart"/>
      <w:r>
        <w:t>utterance</w:t>
      </w:r>
      <w:proofErr w:type="spellEnd"/>
      <w:r>
        <w:t xml:space="preserve"> of Plato,</w:t>
      </w:r>
      <w:hyperlink r:id="rId7" w:anchor="note11" w:history="1">
        <w:r>
          <w:rPr>
            <w:rStyle w:val="Collegamentoipertestuale"/>
          </w:rPr>
          <w:t>11</w:t>
        </w:r>
      </w:hyperlink>
      <w:r>
        <w:t xml:space="preserve"> "</w:t>
      </w:r>
      <w:proofErr w:type="spellStart"/>
      <w:r>
        <w:t>Am</w:t>
      </w:r>
      <w:proofErr w:type="spellEnd"/>
      <w:r>
        <w:t xml:space="preserve"> I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like </w:t>
      </w:r>
      <w:proofErr w:type="spellStart"/>
      <w:r>
        <w:t>them</w:t>
      </w:r>
      <w:proofErr w:type="spellEnd"/>
      <w:r>
        <w:t xml:space="preserve">?" For </w:t>
      </w:r>
      <w:proofErr w:type="spellStart"/>
      <w:r>
        <w:t>as</w:t>
      </w:r>
      <w:proofErr w:type="spellEnd"/>
      <w:r>
        <w:t xml:space="preserve"> we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brightly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in the </w:t>
      </w:r>
      <w:proofErr w:type="spellStart"/>
      <w:r>
        <w:t>eyes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so we must </w:t>
      </w:r>
      <w:proofErr w:type="spellStart"/>
      <w:r>
        <w:t>get</w:t>
      </w:r>
      <w:proofErr w:type="spellEnd"/>
      <w:r>
        <w:t xml:space="preserve"> a picture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discourses</w:t>
      </w:r>
      <w:proofErr w:type="spellEnd"/>
      <w:r>
        <w:t xml:space="preserve"> in the </w:t>
      </w:r>
      <w:proofErr w:type="spellStart"/>
      <w:r>
        <w:t>discourses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proofErr w:type="gramStart"/>
      <w:r>
        <w:t>rashly</w:t>
      </w:r>
      <w:proofErr w:type="spellEnd"/>
      <w:r>
        <w:t xml:space="preserve"> </w:t>
      </w:r>
      <w:r>
        <w:rPr>
          <w:rStyle w:val="pagenum"/>
        </w:rPr>
        <w:t> p</w:t>
      </w:r>
      <w:proofErr w:type="gramEnd"/>
      <w:r>
        <w:rPr>
          <w:rStyle w:val="pagenum"/>
        </w:rPr>
        <w:t>221 </w:t>
      </w:r>
      <w:proofErr w:type="spellStart"/>
      <w:r>
        <w:t>disdain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more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ourselves</w:t>
      </w:r>
      <w:proofErr w:type="spellEnd"/>
      <w:r>
        <w:t xml:space="preserve"> in the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speaking</w:t>
      </w:r>
      <w:proofErr w:type="spellEnd"/>
      <w:r>
        <w:t xml:space="preserve">. </w:t>
      </w:r>
      <w:bookmarkStart w:id="1" w:name="T40e"/>
      <w:proofErr w:type="spellStart"/>
      <w:r>
        <w:t>e</w:t>
      </w:r>
      <w:bookmarkEnd w:id="1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end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come </w:t>
      </w:r>
      <w:proofErr w:type="spellStart"/>
      <w:r>
        <w:t>away</w:t>
      </w:r>
      <w:proofErr w:type="spellEnd"/>
      <w:r>
        <w:t xml:space="preserve"> from the </w:t>
      </w:r>
      <w:proofErr w:type="spellStart"/>
      <w:r>
        <w:t>lecture</w:t>
      </w:r>
      <w:proofErr w:type="spellEnd"/>
      <w:r>
        <w:t xml:space="preserve"> and are by </w:t>
      </w:r>
      <w:proofErr w:type="spellStart"/>
      <w:r>
        <w:t>ourselves</w:t>
      </w:r>
      <w:proofErr w:type="spellEnd"/>
      <w:r>
        <w:t xml:space="preserve">, we take some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ineffectually</w:t>
      </w:r>
      <w:proofErr w:type="spellEnd"/>
      <w:r>
        <w:t xml:space="preserve"> or </w:t>
      </w:r>
      <w:proofErr w:type="spellStart"/>
      <w:r>
        <w:t>inadequately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, and </w:t>
      </w:r>
      <w:proofErr w:type="spellStart"/>
      <w:r>
        <w:t>try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hand at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,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to </w:t>
      </w:r>
      <w:proofErr w:type="spellStart"/>
      <w:r>
        <w:t>supplying</w:t>
      </w:r>
      <w:proofErr w:type="spellEnd"/>
      <w:r>
        <w:t xml:space="preserve"> a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or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to </w:t>
      </w:r>
      <w:proofErr w:type="spellStart"/>
      <w:r>
        <w:t>saying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words, or </w:t>
      </w:r>
      <w:proofErr w:type="spellStart"/>
      <w:r>
        <w:t>attempting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in a </w:t>
      </w:r>
      <w:proofErr w:type="spellStart"/>
      <w:r>
        <w:t>wholly</w:t>
      </w:r>
      <w:proofErr w:type="spellEnd"/>
      <w:r>
        <w:t xml:space="preserve"> new way;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Plato</w:t>
      </w:r>
      <w:hyperlink r:id="rId8" w:anchor="note12" w:history="1">
        <w:r>
          <w:rPr>
            <w:rStyle w:val="Collegamentoipertestuale"/>
          </w:rPr>
          <w:t>12</w:t>
        </w:r>
      </w:hyperlink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for the </w:t>
      </w:r>
      <w:proofErr w:type="spellStart"/>
      <w:r>
        <w:t>discourse</w:t>
      </w:r>
      <w:proofErr w:type="spellEnd"/>
      <w:r>
        <w:t xml:space="preserve"> of </w:t>
      </w:r>
      <w:proofErr w:type="spellStart"/>
      <w:r>
        <w:t>Lysias</w:t>
      </w:r>
      <w:proofErr w:type="spellEnd"/>
      <w:r>
        <w:t xml:space="preserve">. For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easy; </w:t>
      </w:r>
      <w:proofErr w:type="spellStart"/>
      <w:r>
        <w:t>but</w:t>
      </w:r>
      <w:proofErr w:type="spellEnd"/>
      <w:r>
        <w:t xml:space="preserve"> to set up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laborious</w:t>
      </w:r>
      <w:proofErr w:type="spellEnd"/>
      <w:r>
        <w:t xml:space="preserve"> task.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>
        <w:br w:type="page"/>
      </w:r>
      <w:r w:rsidRPr="008C098A">
        <w:rPr>
          <w:rFonts w:ascii="Calibri" w:hAnsi="Calibri"/>
          <w:bCs/>
          <w:sz w:val="23"/>
          <w:szCs w:val="23"/>
        </w:rPr>
        <w:lastRenderedPageBreak/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Pr="008C098A" w:rsidRDefault="00BD6B5D" w:rsidP="00BD6B5D">
      <w:pPr>
        <w:spacing w:line="480" w:lineRule="auto"/>
        <w:rPr>
          <w:rFonts w:ascii="Calibri" w:eastAsia="Times New Roman" w:hAnsi="Calibri"/>
          <w:bCs/>
          <w:sz w:val="23"/>
          <w:szCs w:val="23"/>
        </w:rPr>
      </w:pPr>
      <w:r w:rsidRPr="008C098A">
        <w:rPr>
          <w:rFonts w:ascii="Calibri" w:hAnsi="Calibri"/>
          <w:bCs/>
          <w:sz w:val="23"/>
          <w:szCs w:val="23"/>
        </w:rPr>
        <w:t>……..............................................................................................................................................</w:t>
      </w:r>
      <w:r>
        <w:rPr>
          <w:rFonts w:ascii="Calibri" w:hAnsi="Calibri"/>
          <w:bCs/>
          <w:sz w:val="23"/>
          <w:szCs w:val="23"/>
        </w:rPr>
        <w:t>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line="480" w:lineRule="auto"/>
        <w:rPr>
          <w:rFonts w:ascii="Calibri" w:hAnsi="Calibri"/>
          <w:bCs/>
          <w:sz w:val="23"/>
          <w:szCs w:val="23"/>
        </w:rPr>
      </w:pPr>
      <w:r w:rsidRPr="008C098A">
        <w:rPr>
          <w:rFonts w:ascii="Calibri" w:eastAsia="Times New Roman" w:hAnsi="Calibri"/>
          <w:bCs/>
          <w:sz w:val="23"/>
          <w:szCs w:val="23"/>
        </w:rPr>
        <w:t>…</w:t>
      </w:r>
      <w:r w:rsidRPr="008C098A">
        <w:rPr>
          <w:rFonts w:ascii="Calibri" w:hAnsi="Calibri"/>
          <w:bCs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:rsidR="00BD6B5D" w:rsidRDefault="00BD6B5D" w:rsidP="00BD6B5D">
      <w:pPr>
        <w:spacing w:before="60" w:line="360" w:lineRule="auto"/>
        <w:jc w:val="both"/>
        <w:rPr>
          <w:rFonts w:ascii="Calibri" w:hAnsi="Calibri"/>
        </w:rPr>
      </w:pPr>
      <w:r>
        <w:rPr>
          <w:rFonts w:ascii="Calibri" w:hAnsi="Calibri"/>
          <w:bCs/>
          <w:sz w:val="23"/>
          <w:szCs w:val="23"/>
        </w:rPr>
        <w:br w:type="page"/>
      </w:r>
    </w:p>
    <w:sectPr w:rsidR="00BD6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91" w:rsidRDefault="003F4B91">
      <w:r>
        <w:separator/>
      </w:r>
    </w:p>
  </w:endnote>
  <w:endnote w:type="continuationSeparator" w:id="0">
    <w:p w:rsidR="003F4B91" w:rsidRDefault="003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C" w:rsidRDefault="00F755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CC" w:rsidRDefault="00F435CC" w:rsidP="00F435CC">
    <w:pPr>
      <w:spacing w:line="360" w:lineRule="auto"/>
      <w:rPr>
        <w:sz w:val="23"/>
        <w:szCs w:val="23"/>
      </w:rPr>
    </w:pPr>
  </w:p>
  <w:p w:rsidR="00F435CC" w:rsidRPr="0016777F" w:rsidRDefault="00F435CC" w:rsidP="00F435CC">
    <w:pPr>
      <w:ind w:right="-1"/>
      <w:jc w:val="both"/>
      <w:rPr>
        <w:rFonts w:ascii="Arial" w:hAnsi="Arial" w:cs="Arial"/>
        <w:sz w:val="17"/>
        <w:szCs w:val="17"/>
      </w:rPr>
    </w:pPr>
  </w:p>
  <w:p w:rsidR="00F435CC" w:rsidRPr="0016777F" w:rsidRDefault="00977591" w:rsidP="00F435CC">
    <w:pPr>
      <w:jc w:val="both"/>
      <w:rPr>
        <w:rFonts w:eastAsia="Times New Roman"/>
        <w:sz w:val="17"/>
        <w:szCs w:val="17"/>
        <w:lang w:eastAsia="it-IT"/>
      </w:rPr>
    </w:pPr>
    <w:r>
      <w:rPr>
        <w:rFonts w:eastAsia="Times New Roman"/>
        <w:noProof/>
        <w:sz w:val="17"/>
        <w:szCs w:val="17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36.75pt;height:24.75pt;visibility:visible;mso-wrap-style:square">
          <v:imagedata r:id="rId1" o:title=""/>
        </v:shape>
      </w:pict>
    </w:r>
    <w:r w:rsidR="00F435CC" w:rsidRPr="0016777F">
      <w:rPr>
        <w:rFonts w:eastAsia="Times New Roman"/>
        <w:noProof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This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project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has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received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funding from the European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Union’s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Horizon 2020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research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and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innovation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programme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under the Marie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Skłodowska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-Curie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grant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agreement No 754345. The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content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of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this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document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reflects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only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the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author's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view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and the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Research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Executive Agency (REA)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is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not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responsible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for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any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use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that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may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be made of the information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it</w:t>
    </w:r>
    <w:proofErr w:type="spellEnd"/>
    <w:r w:rsidR="00F435CC" w:rsidRPr="0016777F">
      <w:rPr>
        <w:rFonts w:ascii="Gadugi" w:eastAsia="Times New Roman" w:hAnsi="Gadugi"/>
        <w:sz w:val="17"/>
        <w:szCs w:val="17"/>
        <w:lang w:eastAsia="it-IT"/>
      </w:rPr>
      <w:t xml:space="preserve"> </w:t>
    </w:r>
    <w:proofErr w:type="spellStart"/>
    <w:r w:rsidR="00F435CC" w:rsidRPr="0016777F">
      <w:rPr>
        <w:rFonts w:ascii="Gadugi" w:eastAsia="Times New Roman" w:hAnsi="Gadugi"/>
        <w:sz w:val="17"/>
        <w:szCs w:val="17"/>
        <w:lang w:eastAsia="it-IT"/>
      </w:rPr>
      <w:t>contains</w:t>
    </w:r>
    <w:proofErr w:type="spellEnd"/>
  </w:p>
  <w:p w:rsidR="001D1C1A" w:rsidRPr="00F435CC" w:rsidRDefault="001D1C1A" w:rsidP="00F435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C" w:rsidRDefault="00F75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91" w:rsidRDefault="003F4B91">
      <w:r>
        <w:separator/>
      </w:r>
    </w:p>
  </w:footnote>
  <w:footnote w:type="continuationSeparator" w:id="0">
    <w:p w:rsidR="003F4B91" w:rsidRDefault="003F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C" w:rsidRDefault="00F755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CC" w:rsidRDefault="003F4B91" w:rsidP="00F435CC">
    <w:pPr>
      <w:pStyle w:val="Intestazione"/>
      <w:tabs>
        <w:tab w:val="left" w:pos="22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1" type="#_x0000_t75" style="position:absolute;margin-left:431.35pt;margin-top:80.25pt;width:50.45pt;height:29.05pt;z-index:3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  <w10:wrap type="square"/>
        </v:shape>
      </w:pict>
    </w:r>
    <w:r>
      <w:rPr>
        <w:noProof/>
      </w:rPr>
      <w:pict w14:anchorId="31D11B39">
        <v:shape id="_x0000_s2052" type="#_x0000_t75" style="position:absolute;margin-left:416.55pt;margin-top:12pt;width:42pt;height:31.5pt;z-index:4">
          <v:imagedata r:id="rId2" o:title=""/>
          <w10:wrap type="square"/>
        </v:shape>
      </w:pict>
    </w:r>
    <w:r>
      <w:rPr>
        <w:noProof/>
      </w:rPr>
      <w:pict w14:anchorId="4BB1A6E5">
        <v:shape id="_x0000_s2055" type="#_x0000_t75" style="position:absolute;margin-left:292.8pt;margin-top:12pt;width:34.15pt;height:23.25pt;z-index:5">
          <v:imagedata r:id="rId3" o:title=""/>
          <w10:wrap type="square"/>
        </v:shape>
      </w:pict>
    </w:r>
    <w:r>
      <w:rPr>
        <w:noProof/>
      </w:rPr>
      <w:pict w14:anchorId="663F9877">
        <v:shape id="_x0000_s2050" type="#_x0000_t75" style="position:absolute;margin-left:2in;margin-top:12pt;width:58.7pt;height:26.25pt;z-index:2">
          <v:imagedata r:id="rId4" o:title=""/>
          <w10:wrap type="square"/>
        </v:shape>
      </w:pict>
    </w:r>
    <w:r>
      <w:rPr>
        <w:noProof/>
      </w:rPr>
      <w:pict>
        <v:shape id="Immagine 11" o:spid="_x0000_s2049" type="#_x0000_t75" style="position:absolute;margin-left:-43.5pt;margin-top:7.75pt;width:81.3pt;height:27.3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5" o:title=""/>
          <w10:wrap type="square"/>
        </v:shape>
      </w:pict>
    </w:r>
    <w:r w:rsidR="00F435C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C" w:rsidRDefault="00F755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41E"/>
    <w:multiLevelType w:val="hybridMultilevel"/>
    <w:tmpl w:val="2230D422"/>
    <w:lvl w:ilvl="0" w:tplc="A2365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45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6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8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2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02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C40BF4"/>
    <w:multiLevelType w:val="multilevel"/>
    <w:tmpl w:val="A73C508A"/>
    <w:lvl w:ilvl="0">
      <w:start w:val="1"/>
      <w:numFmt w:val="bullet"/>
      <w:lvlText w:val="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DA7F37"/>
    <w:multiLevelType w:val="multilevel"/>
    <w:tmpl w:val="6E82EAD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C1A"/>
    <w:rsid w:val="000007E0"/>
    <w:rsid w:val="00004472"/>
    <w:rsid w:val="0001793B"/>
    <w:rsid w:val="000677E9"/>
    <w:rsid w:val="000A5072"/>
    <w:rsid w:val="00132992"/>
    <w:rsid w:val="00133119"/>
    <w:rsid w:val="00152489"/>
    <w:rsid w:val="001635F0"/>
    <w:rsid w:val="001A1BA9"/>
    <w:rsid w:val="001B6392"/>
    <w:rsid w:val="001D1C1A"/>
    <w:rsid w:val="001E152D"/>
    <w:rsid w:val="001F1739"/>
    <w:rsid w:val="00216257"/>
    <w:rsid w:val="002428F0"/>
    <w:rsid w:val="0025514B"/>
    <w:rsid w:val="002779EF"/>
    <w:rsid w:val="00366D64"/>
    <w:rsid w:val="003D23EF"/>
    <w:rsid w:val="003D2F17"/>
    <w:rsid w:val="003F4B91"/>
    <w:rsid w:val="00451457"/>
    <w:rsid w:val="004968BB"/>
    <w:rsid w:val="004D37D3"/>
    <w:rsid w:val="004E3C20"/>
    <w:rsid w:val="00500B40"/>
    <w:rsid w:val="00531F30"/>
    <w:rsid w:val="00535845"/>
    <w:rsid w:val="00572DEB"/>
    <w:rsid w:val="00580880"/>
    <w:rsid w:val="0058692A"/>
    <w:rsid w:val="005C0787"/>
    <w:rsid w:val="005E7A64"/>
    <w:rsid w:val="00681204"/>
    <w:rsid w:val="00697EB6"/>
    <w:rsid w:val="006C4FF7"/>
    <w:rsid w:val="006F170F"/>
    <w:rsid w:val="00864DB2"/>
    <w:rsid w:val="00873E3E"/>
    <w:rsid w:val="008C098A"/>
    <w:rsid w:val="008D2DA8"/>
    <w:rsid w:val="008F3318"/>
    <w:rsid w:val="00916CD5"/>
    <w:rsid w:val="00934D88"/>
    <w:rsid w:val="00945EFF"/>
    <w:rsid w:val="0097292D"/>
    <w:rsid w:val="00977591"/>
    <w:rsid w:val="009E29A7"/>
    <w:rsid w:val="009E34A8"/>
    <w:rsid w:val="00A337EB"/>
    <w:rsid w:val="00A410A3"/>
    <w:rsid w:val="00A42398"/>
    <w:rsid w:val="00A960B3"/>
    <w:rsid w:val="00AD06BA"/>
    <w:rsid w:val="00BD1D0B"/>
    <w:rsid w:val="00BD6B5D"/>
    <w:rsid w:val="00C57BFA"/>
    <w:rsid w:val="00D63837"/>
    <w:rsid w:val="00D747FB"/>
    <w:rsid w:val="00DC39F5"/>
    <w:rsid w:val="00DE6672"/>
    <w:rsid w:val="00F26198"/>
    <w:rsid w:val="00F41C7A"/>
    <w:rsid w:val="00F435CC"/>
    <w:rsid w:val="00F43CD5"/>
    <w:rsid w:val="00F7552C"/>
    <w:rsid w:val="00FB1D4A"/>
    <w:rsid w:val="00FB2054"/>
    <w:rsid w:val="00FB4862"/>
    <w:rsid w:val="00FC44B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2CE505B"/>
  <w15:docId w15:val="{460E8074-1851-4C24-85DF-554EC3E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Batang"/>
      <w:sz w:val="24"/>
      <w:szCs w:val="24"/>
      <w:lang w:eastAsia="ko-KR" w:bidi="ar-SA"/>
    </w:rPr>
  </w:style>
  <w:style w:type="paragraph" w:styleId="Titolo1">
    <w:name w:val="heading 1"/>
    <w:qFormat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qFormat/>
    <w:pPr>
      <w:widowControl w:val="0"/>
      <w:numPr>
        <w:ilvl w:val="2"/>
        <w:numId w:val="1"/>
      </w:numPr>
      <w:spacing w:before="140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850A43"/>
    <w:rPr>
      <w:rFonts w:ascii="Segoe UI" w:eastAsia="Batang" w:hAnsi="Segoe UI" w:cs="Segoe UI"/>
      <w:sz w:val="18"/>
      <w:szCs w:val="18"/>
      <w:lang w:eastAsia="ko-KR" w:bidi="ar-SA"/>
    </w:rPr>
  </w:style>
  <w:style w:type="character" w:customStyle="1" w:styleId="PidipaginaCarattere">
    <w:name w:val="Piè di pagina Carattere"/>
    <w:link w:val="Pidipagina"/>
    <w:uiPriority w:val="99"/>
    <w:qFormat/>
    <w:rsid w:val="00064870"/>
    <w:rPr>
      <w:rFonts w:eastAsia="Batang"/>
      <w:sz w:val="24"/>
      <w:szCs w:val="24"/>
      <w:lang w:eastAsia="ko-KR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0A4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6487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58692A"/>
    <w:rPr>
      <w:color w:val="0000FF"/>
      <w:u w:val="single"/>
    </w:rPr>
  </w:style>
  <w:style w:type="character" w:customStyle="1" w:styleId="pagenum">
    <w:name w:val="pagenum"/>
    <w:rsid w:val="0058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elope.uchicago.edu/Thayer/E/Roman/Texts/Plutarch/Moralia/De_auditu*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nelope.uchicago.edu/Thayer/E/Roman/Texts/Plutarch/Moralia/De_auditu*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“STRISCE DI TALENTO” </vt:lpstr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“STRISCE DI TALENTO” </dc:title>
  <dc:subject/>
  <dc:creator>Ekaterini Anagnostopoulos</dc:creator>
  <dc:description/>
  <cp:lastModifiedBy>Katerina</cp:lastModifiedBy>
  <cp:revision>14</cp:revision>
  <cp:lastPrinted>2019-11-10T08:06:00Z</cp:lastPrinted>
  <dcterms:created xsi:type="dcterms:W3CDTF">2019-11-10T07:58:00Z</dcterms:created>
  <dcterms:modified xsi:type="dcterms:W3CDTF">2019-12-08T21:10:00Z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