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2809" w:rsidR="008E2D8E" w:rsidP="008E2D8E" w:rsidRDefault="008E2D8E" w14:paraId="2B01F304" w14:textId="77777777">
      <w:pPr>
        <w:spacing w:line="360" w:lineRule="auto"/>
        <w:jc w:val="right"/>
        <w:rPr>
          <w:rFonts w:ascii="Arial" w:hAnsi="Arial" w:cs="Arial"/>
          <w:sz w:val="20"/>
          <w:szCs w:val="20"/>
        </w:rPr>
      </w:pPr>
    </w:p>
    <w:p w:rsidR="008E2D8E" w:rsidP="008E2D8E" w:rsidRDefault="008E2D8E" w14:paraId="04D4BC52" w14:textId="77777777">
      <w:pPr>
        <w:spacing w:line="360" w:lineRule="auto"/>
        <w:jc w:val="right"/>
        <w:rPr>
          <w:rFonts w:ascii="Arial" w:hAnsi="Arial" w:cs="Arial"/>
          <w:sz w:val="20"/>
          <w:szCs w:val="20"/>
        </w:rPr>
      </w:pPr>
      <w:r>
        <w:rPr>
          <w:rFonts w:ascii="Arial" w:hAnsi="Arial" w:cs="Arial"/>
          <w:sz w:val="20"/>
          <w:szCs w:val="20"/>
        </w:rPr>
        <w:t xml:space="preserve">Verona, </w:t>
      </w:r>
      <w:r w:rsidR="00AA615F">
        <w:rPr>
          <w:rFonts w:ascii="Arial" w:hAnsi="Arial" w:cs="Arial"/>
          <w:sz w:val="20"/>
          <w:szCs w:val="20"/>
        </w:rPr>
        <w:t>13</w:t>
      </w:r>
      <w:r w:rsidR="00DA41BF">
        <w:rPr>
          <w:rFonts w:ascii="Arial" w:hAnsi="Arial" w:cs="Arial"/>
          <w:sz w:val="20"/>
          <w:szCs w:val="20"/>
        </w:rPr>
        <w:t xml:space="preserve"> </w:t>
      </w:r>
      <w:r w:rsidR="00AA615F">
        <w:rPr>
          <w:rFonts w:ascii="Arial" w:hAnsi="Arial" w:cs="Arial"/>
          <w:sz w:val="20"/>
          <w:szCs w:val="20"/>
        </w:rPr>
        <w:t>febbraio</w:t>
      </w:r>
      <w:r w:rsidR="00DA41BF">
        <w:rPr>
          <w:rFonts w:ascii="Arial" w:hAnsi="Arial" w:cs="Arial"/>
          <w:sz w:val="20"/>
          <w:szCs w:val="20"/>
        </w:rPr>
        <w:t xml:space="preserve"> 2019</w:t>
      </w:r>
    </w:p>
    <w:p w:rsidRPr="008E2D8E" w:rsidR="008E2D8E" w:rsidP="008E2D8E" w:rsidRDefault="008E2D8E" w14:paraId="70493D6C" w14:textId="77777777">
      <w:pPr>
        <w:spacing w:line="360" w:lineRule="auto"/>
        <w:jc w:val="center"/>
        <w:rPr>
          <w:rFonts w:ascii="Arial" w:hAnsi="Arial" w:cs="Arial"/>
          <w:sz w:val="20"/>
          <w:szCs w:val="20"/>
        </w:rPr>
      </w:pPr>
      <w:r w:rsidRPr="008E2D8E">
        <w:rPr>
          <w:rFonts w:ascii="Arial" w:hAnsi="Arial" w:cs="Arial"/>
          <w:b/>
        </w:rPr>
        <w:t>Comunicato stampa</w:t>
      </w:r>
    </w:p>
    <w:p w:rsidRPr="00DA41BF" w:rsidR="00DA41BF" w:rsidP="00DA41BF" w:rsidRDefault="006D0785" w14:paraId="44C65BCF" w14:textId="77777777">
      <w:pPr>
        <w:pStyle w:val="Titolo1"/>
        <w:jc w:val="center"/>
        <w:rPr>
          <w:rFonts w:ascii="Arial" w:hAnsi="Arial" w:cs="Arial"/>
          <w:sz w:val="28"/>
          <w:szCs w:val="28"/>
        </w:rPr>
      </w:pPr>
      <w:r w:rsidRPr="18A7D814" w:rsidR="18A7D814">
        <w:rPr>
          <w:rFonts w:ascii="Arial" w:hAnsi="Arial" w:cs="Arial"/>
          <w:sz w:val="28"/>
          <w:szCs w:val="28"/>
        </w:rPr>
        <w:t>Fortificazioni e identità urbane</w:t>
      </w:r>
    </w:p>
    <w:p w:rsidR="18A7D814" w:rsidP="18A7D814" w:rsidRDefault="18A7D814" w14:noSpellErr="1" w14:paraId="5CDEA482" w14:textId="4FA9FD3D">
      <w:pPr>
        <w:pStyle w:val="Titolo1"/>
        <w:jc w:val="center"/>
        <w:rPr>
          <w:rFonts w:ascii="Arial" w:hAnsi="Arial" w:cs="Arial"/>
          <w:sz w:val="28"/>
          <w:szCs w:val="28"/>
        </w:rPr>
      </w:pPr>
    </w:p>
    <w:p w:rsidR="00AA615F" w:rsidP="18A7D814" w:rsidRDefault="00AA615F" w14:paraId="08BCEC8B" w14:textId="77777777" w14:noSpellErr="1">
      <w:pPr>
        <w:autoSpaceDE w:val="0"/>
        <w:autoSpaceDN w:val="0"/>
        <w:adjustRightInd w:val="0"/>
        <w:jc w:val="center"/>
        <w:rPr>
          <w:rFonts w:ascii="Arial" w:hAnsi="Arial" w:eastAsia="Arial" w:cs="Arial"/>
          <w:b w:val="1"/>
          <w:bCs w:val="1"/>
          <w:color w:val="222222"/>
          <w:lang w:eastAsia="en-US"/>
        </w:rPr>
      </w:pPr>
      <w:r w:rsidRPr="18A7D814" w:rsidR="18A7D814">
        <w:rPr>
          <w:rFonts w:ascii="Arial" w:hAnsi="Arial" w:eastAsia="Arial" w:cs="Arial"/>
          <w:b w:val="1"/>
          <w:bCs w:val="1"/>
          <w:color w:val="000000" w:themeColor="text1" w:themeTint="FF" w:themeShade="FF"/>
          <w:lang w:eastAsia="en-US"/>
        </w:rPr>
        <w:t>C</w:t>
      </w:r>
      <w:r w:rsidRPr="18A7D814" w:rsidR="18A7D814">
        <w:rPr>
          <w:rFonts w:ascii="Arial" w:hAnsi="Arial" w:eastAsia="Arial" w:cs="Arial"/>
          <w:b w:val="1"/>
          <w:bCs w:val="1"/>
          <w:color w:val="222222"/>
          <w:lang w:eastAsia="en-US"/>
        </w:rPr>
        <w:t xml:space="preserve">onvegno internazionale sulla salvaguardia, valorizzazione e gestione </w:t>
      </w:r>
    </w:p>
    <w:p w:rsidR="00F277CB" w:rsidP="18A7D814" w:rsidRDefault="00AA615F" w14:paraId="52CB49E4" w14:textId="77777777" w14:noSpellErr="1">
      <w:pPr>
        <w:autoSpaceDE w:val="0"/>
        <w:autoSpaceDN w:val="0"/>
        <w:adjustRightInd w:val="0"/>
        <w:jc w:val="center"/>
        <w:rPr>
          <w:rFonts w:ascii="Arial" w:hAnsi="Arial" w:eastAsia="Arial" w:cs="Arial"/>
          <w:b w:val="1"/>
          <w:bCs w:val="1"/>
          <w:color w:val="222222"/>
          <w:lang w:eastAsia="en-US"/>
        </w:rPr>
      </w:pPr>
      <w:r w:rsidRPr="18A7D814" w:rsidR="18A7D814">
        <w:rPr>
          <w:rFonts w:ascii="Arial" w:hAnsi="Arial" w:eastAsia="Arial" w:cs="Arial"/>
          <w:b w:val="1"/>
          <w:bCs w:val="1"/>
          <w:color w:val="222222"/>
          <w:lang w:eastAsia="en-US"/>
        </w:rPr>
        <w:t xml:space="preserve">delle città fortificate </w:t>
      </w:r>
    </w:p>
    <w:p w:rsidR="00AA615F" w:rsidP="18A7D814" w:rsidRDefault="00AA615F" w14:paraId="5BDE8EE9" w14:textId="77777777" w14:noSpellErr="1">
      <w:pPr>
        <w:autoSpaceDE w:val="0"/>
        <w:autoSpaceDN w:val="0"/>
        <w:adjustRightInd w:val="0"/>
        <w:rPr>
          <w:rFonts w:ascii="Arial" w:hAnsi="Arial" w:eastAsia="Arial" w:cs="Arial"/>
          <w:b w:val="1"/>
          <w:bCs w:val="1"/>
          <w:color w:val="222222"/>
          <w:lang w:eastAsia="en-US"/>
        </w:rPr>
      </w:pPr>
    </w:p>
    <w:p w:rsidR="00AA615F" w:rsidP="18A7D814" w:rsidRDefault="00AA615F" w14:paraId="041D6DBE" w14:textId="77777777">
      <w:pPr>
        <w:autoSpaceDE w:val="0"/>
        <w:autoSpaceDN w:val="0"/>
        <w:adjustRightInd w:val="0"/>
        <w:jc w:val="center"/>
        <w:rPr>
          <w:rFonts w:ascii="Times-Bold" w:hAnsi="Times-Bold" w:eastAsia="Calibri" w:cs="Times-Bold" w:eastAsiaTheme="minorAscii"/>
          <w:b w:val="1"/>
          <w:bCs w:val="1"/>
          <w:color w:val="222222"/>
          <w:lang w:eastAsia="en-US"/>
        </w:rPr>
      </w:pPr>
      <w:r w:rsidRPr="18A7D814" w:rsidR="18A7D814">
        <w:rPr>
          <w:rFonts w:ascii="Arial" w:hAnsi="Arial" w:eastAsia="Arial" w:cs="Arial"/>
          <w:b w:val="1"/>
          <w:bCs w:val="1"/>
          <w:color w:val="222222"/>
          <w:lang w:eastAsia="en-US"/>
        </w:rPr>
        <w:t xml:space="preserve">Venerdì 15 e sabato 16 febbraio, Polo Santa Marta, via </w:t>
      </w:r>
      <w:proofErr w:type="spellStart"/>
      <w:r w:rsidRPr="18A7D814" w:rsidR="18A7D814">
        <w:rPr>
          <w:rFonts w:ascii="Arial" w:hAnsi="Arial" w:eastAsia="Arial" w:cs="Arial"/>
          <w:b w:val="1"/>
          <w:bCs w:val="1"/>
          <w:color w:val="222222"/>
          <w:lang w:eastAsia="en-US"/>
        </w:rPr>
        <w:t>Cantarane</w:t>
      </w:r>
      <w:proofErr w:type="spellEnd"/>
      <w:r w:rsidRPr="18A7D814" w:rsidR="18A7D814">
        <w:rPr>
          <w:rFonts w:ascii="Arial" w:hAnsi="Arial" w:eastAsia="Arial" w:cs="Arial"/>
          <w:b w:val="1"/>
          <w:bCs w:val="1"/>
          <w:color w:val="222222"/>
          <w:lang w:eastAsia="en-US"/>
        </w:rPr>
        <w:t xml:space="preserve"> 24, Verona</w:t>
      </w:r>
    </w:p>
    <w:p w:rsidR="00AA615F" w:rsidP="00AA615F" w:rsidRDefault="00AA615F" w14:paraId="7807D77B" w14:textId="77777777">
      <w:pPr>
        <w:autoSpaceDE w:val="0"/>
        <w:autoSpaceDN w:val="0"/>
        <w:adjustRightInd w:val="0"/>
        <w:rPr>
          <w:rFonts w:ascii="Times-Bold" w:hAnsi="Times-Bold" w:cs="Times-Bold" w:eastAsiaTheme="minorHAnsi"/>
          <w:b/>
          <w:bCs/>
          <w:color w:val="222222"/>
          <w:lang w:eastAsia="en-US"/>
        </w:rPr>
      </w:pPr>
    </w:p>
    <w:p w:rsidR="00AA615F" w:rsidP="00AA615F" w:rsidRDefault="00AA615F" w14:paraId="5FE27222" w14:textId="77777777">
      <w:pPr>
        <w:autoSpaceDE w:val="0"/>
        <w:autoSpaceDN w:val="0"/>
        <w:adjustRightInd w:val="0"/>
        <w:rPr>
          <w:rFonts w:ascii="Arial" w:hAnsi="Arial" w:cs="Arial"/>
        </w:rPr>
      </w:pPr>
    </w:p>
    <w:p w:rsidR="005E4F76" w:rsidP="006D0785" w:rsidRDefault="006D0785" w14:paraId="0D416449" w14:textId="77777777">
      <w:pPr>
        <w:spacing w:line="360" w:lineRule="auto"/>
        <w:jc w:val="both"/>
        <w:rPr>
          <w:rFonts w:ascii="Arial" w:hAnsi="Arial" w:cs="Arial"/>
          <w:b/>
        </w:rPr>
      </w:pPr>
      <w:r w:rsidRPr="006D0785">
        <w:rPr>
          <w:rFonts w:ascii="Arial" w:hAnsi="Arial" w:cs="Arial"/>
          <w:b/>
        </w:rPr>
        <w:t>Nessuna città in Europa possiede opere di fortificazione più interessanti, per estensione e qualità, di Verona</w:t>
      </w:r>
      <w:r w:rsidR="005E4F76">
        <w:rPr>
          <w:rFonts w:ascii="Arial" w:hAnsi="Arial" w:cs="Arial"/>
          <w:b/>
        </w:rPr>
        <w:t>, che per questo è riconosciuta dall’Unesco come sito patrimonio dell’umanità</w:t>
      </w:r>
      <w:r w:rsidRPr="006D0785">
        <w:rPr>
          <w:rFonts w:ascii="Arial" w:hAnsi="Arial" w:cs="Arial"/>
          <w:b/>
        </w:rPr>
        <w:t xml:space="preserve">. Nello spazio urbano veronese, infatti, sono visibili ancora oggi opere monumentali che formano un repertorio di quasi 2.000 anni di storia dell'arte fortificatoria. </w:t>
      </w:r>
    </w:p>
    <w:p w:rsidRPr="006D0785" w:rsidR="006D0785" w:rsidP="006D0785" w:rsidRDefault="006D0785" w14:paraId="20B10782" w14:textId="652C65E1">
      <w:pPr>
        <w:spacing w:line="360" w:lineRule="auto"/>
        <w:jc w:val="both"/>
        <w:rPr>
          <w:rFonts w:ascii="Arial" w:hAnsi="Arial" w:cs="Arial"/>
          <w:b/>
        </w:rPr>
      </w:pPr>
      <w:r w:rsidRPr="006D0785">
        <w:rPr>
          <w:rFonts w:ascii="Arial" w:hAnsi="Arial" w:cs="Arial"/>
          <w:b/>
        </w:rPr>
        <w:t>Per riflettere sulla valorizzazione della cinta muraria</w:t>
      </w:r>
      <w:r w:rsidR="00173FE3">
        <w:rPr>
          <w:rFonts w:ascii="Arial" w:hAnsi="Arial" w:cs="Arial"/>
          <w:b/>
        </w:rPr>
        <w:t xml:space="preserve"> veronese, </w:t>
      </w:r>
      <w:r w:rsidRPr="00BE73AC" w:rsidR="005258A7">
        <w:rPr>
          <w:rFonts w:ascii="Arial" w:hAnsi="Arial" w:cs="Arial"/>
          <w:b/>
        </w:rPr>
        <w:t xml:space="preserve">l’ateneo e il Centro studi di architettura militare Michele </w:t>
      </w:r>
      <w:proofErr w:type="spellStart"/>
      <w:r w:rsidRPr="00BE73AC" w:rsidR="005258A7">
        <w:rPr>
          <w:rFonts w:ascii="Arial" w:hAnsi="Arial" w:cs="Arial"/>
          <w:b/>
        </w:rPr>
        <w:t>Sanmicheli</w:t>
      </w:r>
      <w:proofErr w:type="spellEnd"/>
      <w:r w:rsidRPr="00BE73AC" w:rsidR="005258A7">
        <w:rPr>
          <w:rFonts w:ascii="Arial" w:hAnsi="Arial" w:cs="Arial"/>
          <w:b/>
        </w:rPr>
        <w:t xml:space="preserve"> (CSAM) </w:t>
      </w:r>
      <w:r w:rsidRPr="00BE73AC" w:rsidR="00173FE3">
        <w:rPr>
          <w:rFonts w:ascii="Arial" w:hAnsi="Arial" w:cs="Arial"/>
          <w:b/>
        </w:rPr>
        <w:t>organizza</w:t>
      </w:r>
      <w:r w:rsidRPr="00BE73AC" w:rsidR="005258A7">
        <w:rPr>
          <w:rFonts w:ascii="Arial" w:hAnsi="Arial" w:cs="Arial"/>
          <w:b/>
        </w:rPr>
        <w:t>no</w:t>
      </w:r>
      <w:r w:rsidR="00173FE3">
        <w:rPr>
          <w:rFonts w:ascii="Arial" w:hAnsi="Arial" w:cs="Arial"/>
          <w:b/>
        </w:rPr>
        <w:t xml:space="preserve"> il</w:t>
      </w:r>
      <w:r w:rsidRPr="006D0785">
        <w:rPr>
          <w:rFonts w:ascii="Arial" w:hAnsi="Arial" w:cs="Arial"/>
          <w:b/>
        </w:rPr>
        <w:t xml:space="preserve"> convegno</w:t>
      </w:r>
      <w:r w:rsidR="00173FE3">
        <w:rPr>
          <w:rFonts w:ascii="Arial" w:hAnsi="Arial" w:cs="Arial"/>
          <w:b/>
        </w:rPr>
        <w:t xml:space="preserve"> internazionale “</w:t>
      </w:r>
      <w:r w:rsidR="004D3EB1">
        <w:rPr>
          <w:rFonts w:ascii="Arial" w:hAnsi="Arial" w:cs="Arial"/>
          <w:b/>
        </w:rPr>
        <w:t>Fortificazioni e identità urbane invarianti materiali e immateriali. Verona si confronta</w:t>
      </w:r>
      <w:r w:rsidR="00173FE3">
        <w:rPr>
          <w:rFonts w:ascii="Arial" w:hAnsi="Arial" w:cs="Arial"/>
          <w:b/>
        </w:rPr>
        <w:t>”, in programma il 15 e 16 febbraio</w:t>
      </w:r>
      <w:r w:rsidR="00BE73AC">
        <w:rPr>
          <w:rFonts w:ascii="Arial" w:hAnsi="Arial" w:cs="Arial"/>
          <w:b/>
        </w:rPr>
        <w:t xml:space="preserve"> al Polo Santa Marta</w:t>
      </w:r>
      <w:r w:rsidR="00173FE3">
        <w:rPr>
          <w:rFonts w:ascii="Arial" w:hAnsi="Arial" w:cs="Arial"/>
          <w:b/>
        </w:rPr>
        <w:t>. L’evento è</w:t>
      </w:r>
      <w:r w:rsidRPr="006D0785">
        <w:rPr>
          <w:rFonts w:ascii="Arial" w:hAnsi="Arial" w:cs="Arial"/>
          <w:b/>
        </w:rPr>
        <w:t xml:space="preserve"> promosso dal dipartimento di Scienze economiche</w:t>
      </w:r>
      <w:r w:rsidR="00BE73AC">
        <w:rPr>
          <w:rFonts w:ascii="Arial" w:hAnsi="Arial" w:cs="Arial"/>
          <w:b/>
        </w:rPr>
        <w:t xml:space="preserve"> dell’ateneo scaligero</w:t>
      </w:r>
      <w:r w:rsidR="00173FE3">
        <w:rPr>
          <w:rFonts w:ascii="Arial" w:hAnsi="Arial" w:cs="Arial"/>
          <w:b/>
        </w:rPr>
        <w:t>,</w:t>
      </w:r>
      <w:r w:rsidR="005258A7">
        <w:rPr>
          <w:rFonts w:ascii="Arial" w:hAnsi="Arial" w:cs="Arial"/>
          <w:b/>
        </w:rPr>
        <w:t xml:space="preserve"> dal progetto </w:t>
      </w:r>
      <w:proofErr w:type="spellStart"/>
      <w:r w:rsidR="005258A7">
        <w:rPr>
          <w:rFonts w:ascii="Arial" w:hAnsi="Arial" w:cs="Arial"/>
          <w:b/>
        </w:rPr>
        <w:t>Eurotech</w:t>
      </w:r>
      <w:proofErr w:type="spellEnd"/>
      <w:r w:rsidR="005258A7">
        <w:rPr>
          <w:rFonts w:ascii="Arial" w:hAnsi="Arial" w:cs="Arial"/>
          <w:b/>
        </w:rPr>
        <w:t xml:space="preserve"> e</w:t>
      </w:r>
      <w:r w:rsidR="00173FE3">
        <w:rPr>
          <w:rFonts w:ascii="Arial" w:hAnsi="Arial" w:cs="Arial"/>
          <w:b/>
        </w:rPr>
        <w:t xml:space="preserve"> </w:t>
      </w:r>
      <w:r w:rsidR="005258A7">
        <w:rPr>
          <w:rFonts w:ascii="Arial" w:hAnsi="Arial" w:cs="Arial"/>
          <w:b/>
        </w:rPr>
        <w:t>dal</w:t>
      </w:r>
      <w:r w:rsidR="00173FE3">
        <w:rPr>
          <w:rFonts w:ascii="Arial" w:hAnsi="Arial" w:cs="Arial"/>
          <w:b/>
        </w:rPr>
        <w:t>l’università di Chieti</w:t>
      </w:r>
      <w:r w:rsidR="003277DF">
        <w:rPr>
          <w:rFonts w:ascii="Arial" w:hAnsi="Arial" w:cs="Arial"/>
          <w:b/>
        </w:rPr>
        <w:t>, con il patrocinio del Comune di Verona</w:t>
      </w:r>
      <w:r w:rsidR="005258A7">
        <w:rPr>
          <w:rFonts w:ascii="Arial" w:hAnsi="Arial" w:cs="Arial"/>
          <w:b/>
        </w:rPr>
        <w:t>.</w:t>
      </w:r>
      <w:r w:rsidR="00173FE3">
        <w:rPr>
          <w:rFonts w:ascii="Arial" w:hAnsi="Arial" w:cs="Arial"/>
          <w:b/>
        </w:rPr>
        <w:t xml:space="preserve"> </w:t>
      </w:r>
    </w:p>
    <w:p w:rsidRPr="007531CB" w:rsidR="004D3EB1" w:rsidP="0043239B" w:rsidRDefault="004D3EB1" w14:paraId="4279C88A" w14:textId="77777777">
      <w:pPr>
        <w:spacing w:line="276" w:lineRule="auto"/>
        <w:jc w:val="both"/>
        <w:rPr>
          <w:rFonts w:ascii="Arial" w:hAnsi="Arial" w:cs="Arial"/>
        </w:rPr>
      </w:pPr>
    </w:p>
    <w:p w:rsidRPr="00BE73AC" w:rsidR="00DE44A8" w:rsidP="0043239B" w:rsidRDefault="005E4F76" w14:paraId="5F5F4BB5" w14:textId="1B040730">
      <w:pPr>
        <w:spacing w:line="360" w:lineRule="auto"/>
        <w:jc w:val="both"/>
        <w:rPr>
          <w:rFonts w:ascii="Arial" w:hAnsi="Arial" w:eastAsia="Times New Roman" w:cs="Arial"/>
        </w:rPr>
      </w:pPr>
      <w:r>
        <w:rPr>
          <w:rFonts w:ascii="Arial" w:hAnsi="Arial" w:cs="Arial"/>
          <w:b/>
        </w:rPr>
        <w:t xml:space="preserve">“Verona è inserita </w:t>
      </w:r>
      <w:r w:rsidRPr="007531CB" w:rsidR="004D3EB1">
        <w:rPr>
          <w:rFonts w:ascii="Arial" w:hAnsi="Arial" w:cs="Arial"/>
          <w:b/>
        </w:rPr>
        <w:t>tra i siti</w:t>
      </w:r>
      <w:r>
        <w:rPr>
          <w:rFonts w:ascii="Arial" w:hAnsi="Arial" w:cs="Arial"/>
          <w:b/>
        </w:rPr>
        <w:t xml:space="preserve"> riconosciuti</w:t>
      </w:r>
      <w:r w:rsidRPr="007531CB" w:rsidR="004D3EB1">
        <w:rPr>
          <w:rFonts w:ascii="Arial" w:hAnsi="Arial" w:cs="Arial"/>
          <w:b/>
        </w:rPr>
        <w:t xml:space="preserve"> </w:t>
      </w:r>
      <w:r>
        <w:rPr>
          <w:rFonts w:ascii="Arial" w:hAnsi="Arial" w:cs="Arial"/>
          <w:b/>
        </w:rPr>
        <w:t>dall’</w:t>
      </w:r>
      <w:r w:rsidRPr="007531CB" w:rsidR="004D3EB1">
        <w:rPr>
          <w:rFonts w:ascii="Arial" w:hAnsi="Arial" w:cs="Arial"/>
          <w:b/>
        </w:rPr>
        <w:t>Unesco</w:t>
      </w:r>
      <w:r>
        <w:rPr>
          <w:rFonts w:ascii="Arial" w:hAnsi="Arial" w:cs="Arial"/>
          <w:b/>
        </w:rPr>
        <w:t xml:space="preserve"> anche per la sua cinta muraria</w:t>
      </w:r>
      <w:r w:rsidRPr="003277DF" w:rsidR="003277DF">
        <w:rPr>
          <w:rFonts w:ascii="Arial" w:hAnsi="Arial" w:cs="Arial"/>
        </w:rPr>
        <w:t xml:space="preserve"> </w:t>
      </w:r>
      <w:r w:rsidR="003277DF">
        <w:rPr>
          <w:rFonts w:ascii="Arial" w:hAnsi="Arial" w:cs="Arial"/>
        </w:rPr>
        <w:t xml:space="preserve">in quanto rappresenta </w:t>
      </w:r>
      <w:r w:rsidRPr="007531CB" w:rsidR="003277DF">
        <w:rPr>
          <w:rFonts w:ascii="Arial" w:hAnsi="Arial" w:cs="Arial"/>
        </w:rPr>
        <w:t>in modo eccezionale il concetto di città fortificata in diverse tappe fondamentali della storia europea</w:t>
      </w:r>
      <w:r w:rsidRPr="003277DF">
        <w:rPr>
          <w:rFonts w:ascii="Arial" w:hAnsi="Arial" w:cs="Arial"/>
        </w:rPr>
        <w:t>”</w:t>
      </w:r>
      <w:r w:rsidRPr="003277DF" w:rsidR="004D3EB1">
        <w:rPr>
          <w:rFonts w:ascii="Arial" w:hAnsi="Arial" w:cs="Arial"/>
        </w:rPr>
        <w:t xml:space="preserve">, </w:t>
      </w:r>
      <w:r w:rsidRPr="003277DF">
        <w:rPr>
          <w:rFonts w:ascii="Arial" w:hAnsi="Arial" w:cs="Arial"/>
        </w:rPr>
        <w:t>ricorda</w:t>
      </w:r>
      <w:r>
        <w:rPr>
          <w:rFonts w:ascii="Arial" w:hAnsi="Arial" w:cs="Arial"/>
          <w:b/>
        </w:rPr>
        <w:t xml:space="preserve"> </w:t>
      </w:r>
      <w:r w:rsidRPr="007531CB" w:rsidR="004D3EB1">
        <w:rPr>
          <w:rFonts w:ascii="Arial" w:hAnsi="Arial" w:cs="Arial"/>
          <w:b/>
        </w:rPr>
        <w:t>Maria Luisa Ferrari</w:t>
      </w:r>
      <w:r w:rsidRPr="007531CB" w:rsidR="007531CB">
        <w:rPr>
          <w:rFonts w:ascii="Arial" w:hAnsi="Arial" w:cs="Arial"/>
        </w:rPr>
        <w:t>,</w:t>
      </w:r>
      <w:r>
        <w:rPr>
          <w:rFonts w:ascii="Arial" w:hAnsi="Arial" w:cs="Arial"/>
        </w:rPr>
        <w:t xml:space="preserve"> docente in ateneo e</w:t>
      </w:r>
      <w:r w:rsidRPr="007531CB" w:rsidR="007531CB">
        <w:rPr>
          <w:rFonts w:ascii="Arial" w:hAnsi="Arial" w:cs="Arial"/>
        </w:rPr>
        <w:t xml:space="preserve"> </w:t>
      </w:r>
      <w:r w:rsidRPr="00BE73AC" w:rsidR="005258A7">
        <w:rPr>
          <w:rFonts w:ascii="Arial" w:hAnsi="Arial" w:cs="Arial"/>
        </w:rPr>
        <w:t>componente del comitato s</w:t>
      </w:r>
      <w:r w:rsidRPr="00BE73AC" w:rsidR="00DE44A8">
        <w:rPr>
          <w:rFonts w:ascii="Arial" w:hAnsi="Arial" w:cs="Arial"/>
        </w:rPr>
        <w:t>c</w:t>
      </w:r>
      <w:r w:rsidRPr="00BE73AC" w:rsidR="005258A7">
        <w:rPr>
          <w:rFonts w:ascii="Arial" w:hAnsi="Arial" w:cs="Arial"/>
        </w:rPr>
        <w:t xml:space="preserve">ientifico </w:t>
      </w:r>
      <w:r w:rsidRPr="00BE73AC" w:rsidR="007531CB">
        <w:rPr>
          <w:rFonts w:ascii="Arial" w:hAnsi="Arial" w:cs="Arial"/>
        </w:rPr>
        <w:t>del convegno</w:t>
      </w:r>
      <w:r w:rsidRPr="007531CB" w:rsidR="007531CB">
        <w:rPr>
          <w:rFonts w:ascii="Arial" w:hAnsi="Arial" w:cs="Arial"/>
        </w:rPr>
        <w:t>,</w:t>
      </w:r>
      <w:r w:rsidR="003277DF">
        <w:rPr>
          <w:rFonts w:ascii="Arial" w:hAnsi="Arial" w:cs="Arial"/>
        </w:rPr>
        <w:t xml:space="preserve"> nel corso della conferenza stampa di presentazione, tenutasi mercoledì 13 febbraio, alla presenza dell’assessore comunale alla Pianificazione urbanistica, Ilaria Segala. </w:t>
      </w:r>
      <w:bookmarkStart w:name="_GoBack" w:id="0"/>
      <w:bookmarkEnd w:id="0"/>
      <w:r w:rsidRPr="007531CB" w:rsidR="007531CB">
        <w:rPr>
          <w:rFonts w:ascii="Arial" w:hAnsi="Arial" w:cs="Arial"/>
        </w:rPr>
        <w:t>“D</w:t>
      </w:r>
      <w:r w:rsidRPr="007531CB" w:rsidR="004D3EB1">
        <w:rPr>
          <w:rFonts w:ascii="Arial" w:hAnsi="Arial" w:cs="Arial"/>
        </w:rPr>
        <w:t xml:space="preserve">a tale presupposto nasce l’esigenza del continuo approfondimento </w:t>
      </w:r>
      <w:r w:rsidRPr="007531CB" w:rsidR="004D3EB1">
        <w:rPr>
          <w:rFonts w:ascii="Arial" w:hAnsi="Arial" w:eastAsia="Times New Roman" w:cs="Arial"/>
        </w:rPr>
        <w:t xml:space="preserve">della conoscenza storica e della costante valorizzazione del patrimonio di architettura militare veronese con particolare attenzione alle </w:t>
      </w:r>
      <w:r w:rsidRPr="00BE73AC" w:rsidR="004D3EB1">
        <w:rPr>
          <w:rFonts w:ascii="Arial" w:hAnsi="Arial" w:eastAsia="Times New Roman" w:cs="Arial"/>
        </w:rPr>
        <w:t>fortificazioni</w:t>
      </w:r>
      <w:r w:rsidRPr="00BE73AC" w:rsidR="00DE44A8">
        <w:rPr>
          <w:rFonts w:ascii="Arial" w:hAnsi="Arial" w:eastAsia="Times New Roman" w:cs="Arial"/>
        </w:rPr>
        <w:t>”</w:t>
      </w:r>
      <w:r w:rsidRPr="00BE73AC" w:rsidR="004D3EB1">
        <w:rPr>
          <w:rFonts w:ascii="Arial" w:hAnsi="Arial" w:eastAsia="Times New Roman" w:cs="Arial"/>
        </w:rPr>
        <w:t xml:space="preserve">. </w:t>
      </w:r>
    </w:p>
    <w:p w:rsidR="004D3EB1" w:rsidP="0043239B" w:rsidRDefault="00DE44A8" w14:paraId="550F2674" w14:textId="4D3DD2D5">
      <w:pPr>
        <w:spacing w:line="360" w:lineRule="auto"/>
        <w:jc w:val="both"/>
        <w:rPr>
          <w:rFonts w:ascii="Arial" w:hAnsi="Arial" w:eastAsia="Times New Roman" w:cs="Arial"/>
        </w:rPr>
      </w:pPr>
      <w:r w:rsidRPr="00BE73AC">
        <w:rPr>
          <w:rFonts w:ascii="Arial" w:hAnsi="Arial" w:eastAsia="Times New Roman" w:cs="Arial"/>
        </w:rPr>
        <w:t xml:space="preserve">Come sottolinea </w:t>
      </w:r>
      <w:r w:rsidRPr="00E8155C">
        <w:rPr>
          <w:rFonts w:ascii="Arial" w:hAnsi="Arial" w:eastAsia="Times New Roman" w:cs="Arial"/>
          <w:b/>
        </w:rPr>
        <w:t>Lino Vittorio Bozzetto</w:t>
      </w:r>
      <w:r w:rsidRPr="00BE73AC">
        <w:rPr>
          <w:rFonts w:ascii="Arial" w:hAnsi="Arial" w:eastAsia="Times New Roman" w:cs="Arial"/>
        </w:rPr>
        <w:t xml:space="preserve"> presidente del CSAM</w:t>
      </w:r>
      <w:r w:rsidR="00BE73AC">
        <w:rPr>
          <w:rFonts w:ascii="Arial" w:hAnsi="Arial" w:eastAsia="Times New Roman" w:cs="Arial"/>
        </w:rPr>
        <w:t>:</w:t>
      </w:r>
      <w:r>
        <w:rPr>
          <w:rFonts w:ascii="Arial" w:hAnsi="Arial" w:eastAsia="Times New Roman" w:cs="Arial"/>
        </w:rPr>
        <w:t xml:space="preserve"> “</w:t>
      </w:r>
      <w:r w:rsidRPr="007531CB" w:rsidR="004D3EB1">
        <w:rPr>
          <w:rFonts w:ascii="Arial" w:hAnsi="Arial" w:cs="Arial"/>
        </w:rPr>
        <w:t xml:space="preserve">Il convegno intende porre a confronto esperienze di spicco nel recupero e salvaguardia di centri fortificati del </w:t>
      </w:r>
      <w:r w:rsidRPr="007531CB" w:rsidR="004D3EB1">
        <w:rPr>
          <w:rFonts w:ascii="Arial" w:hAnsi="Arial" w:cs="Arial"/>
        </w:rPr>
        <w:lastRenderedPageBreak/>
        <w:t>patrimonio mondiale</w:t>
      </w:r>
      <w:r w:rsidRPr="007531CB" w:rsidR="004D3EB1">
        <w:rPr>
          <w:rFonts w:ascii="Arial" w:hAnsi="Arial" w:eastAsia="Times New Roman" w:cs="Arial"/>
        </w:rPr>
        <w:t xml:space="preserve"> per uno stimolante scambio di esperienze utili a favorire riflessioni e proposte utili anche </w:t>
      </w:r>
      <w:r w:rsidRPr="007531CB" w:rsidR="007531CB">
        <w:rPr>
          <w:rFonts w:ascii="Arial" w:hAnsi="Arial" w:eastAsia="Times New Roman" w:cs="Arial"/>
        </w:rPr>
        <w:t>per la realtà veronese”</w:t>
      </w:r>
      <w:r w:rsidR="00BE73AC">
        <w:rPr>
          <w:rFonts w:ascii="Arial" w:hAnsi="Arial" w:eastAsia="Times New Roman" w:cs="Arial"/>
        </w:rPr>
        <w:t>.</w:t>
      </w:r>
    </w:p>
    <w:p w:rsidRPr="00FC0FD2" w:rsidR="0043239B" w:rsidP="00FC0FD2" w:rsidRDefault="00FC0FD2" w14:paraId="4143258E" w14:textId="05831464">
      <w:pPr>
        <w:spacing w:before="100" w:beforeAutospacing="1" w:after="100" w:afterAutospacing="1" w:line="360" w:lineRule="auto"/>
        <w:rPr>
          <w:rFonts w:ascii="Arial" w:hAnsi="Arial" w:eastAsia="Times New Roman" w:cs="Arial"/>
        </w:rPr>
      </w:pPr>
      <w:r>
        <w:rPr>
          <w:rFonts w:ascii="Arial" w:hAnsi="Arial" w:eastAsia="Times New Roman" w:cs="Arial"/>
        </w:rPr>
        <w:t>Il</w:t>
      </w:r>
      <w:r w:rsidRPr="00FC0FD2">
        <w:rPr>
          <w:rFonts w:ascii="Arial" w:hAnsi="Arial" w:eastAsia="Times New Roman" w:cs="Arial"/>
        </w:rPr>
        <w:t xml:space="preserve"> convegno </w:t>
      </w:r>
      <w:r>
        <w:rPr>
          <w:rFonts w:ascii="Arial" w:hAnsi="Arial" w:eastAsia="Times New Roman" w:cs="Arial"/>
        </w:rPr>
        <w:t>sarà l’occasione per presentare</w:t>
      </w:r>
      <w:r w:rsidRPr="00FC0FD2">
        <w:rPr>
          <w:rFonts w:ascii="Arial" w:hAnsi="Arial" w:eastAsia="Times New Roman" w:cs="Arial"/>
        </w:rPr>
        <w:t xml:space="preserve"> un documento, elaborato dal C</w:t>
      </w:r>
      <w:r w:rsidRPr="00FC0FD2" w:rsidR="005258A7">
        <w:rPr>
          <w:rFonts w:ascii="Arial" w:hAnsi="Arial" w:eastAsia="Times New Roman" w:cs="Arial"/>
        </w:rPr>
        <w:t>SAM</w:t>
      </w:r>
      <w:r w:rsidRPr="00FC0FD2">
        <w:rPr>
          <w:rFonts w:ascii="Arial" w:hAnsi="Arial" w:eastAsia="Times New Roman" w:cs="Arial"/>
        </w:rPr>
        <w:t>, in cui saranno illustrate le linee guida pr</w:t>
      </w:r>
      <w:r>
        <w:rPr>
          <w:rFonts w:ascii="Arial" w:hAnsi="Arial" w:eastAsia="Times New Roman" w:cs="Arial"/>
        </w:rPr>
        <w:t>eliminari per la elaborazione di un Piano di gestione delle m</w:t>
      </w:r>
      <w:r w:rsidRPr="00FC0FD2">
        <w:rPr>
          <w:rFonts w:ascii="Arial" w:hAnsi="Arial" w:eastAsia="Times New Roman" w:cs="Arial"/>
        </w:rPr>
        <w:t>ura di Verona</w:t>
      </w:r>
      <w:r>
        <w:rPr>
          <w:rFonts w:ascii="Arial" w:hAnsi="Arial" w:eastAsia="Times New Roman" w:cs="Arial"/>
        </w:rPr>
        <w:t>, da proporre e condividere con gli enti coinvolti e l’amministrazione</w:t>
      </w:r>
      <w:r w:rsidRPr="00FC0FD2">
        <w:rPr>
          <w:rFonts w:ascii="Arial" w:hAnsi="Arial" w:eastAsia="Times New Roman" w:cs="Arial"/>
        </w:rPr>
        <w:t>.</w:t>
      </w:r>
    </w:p>
    <w:p w:rsidR="00BC1C96" w:rsidP="005E4F76" w:rsidRDefault="00BC1C96" w14:paraId="48048443" w14:textId="26A3FD88">
      <w:pPr>
        <w:spacing w:line="360" w:lineRule="auto"/>
        <w:jc w:val="both"/>
        <w:rPr>
          <w:rFonts w:ascii="Arial" w:hAnsi="Arial" w:cs="Arial"/>
        </w:rPr>
      </w:pPr>
      <w:r w:rsidRPr="007531CB">
        <w:rPr>
          <w:rFonts w:ascii="Arial" w:hAnsi="Arial" w:cs="Arial"/>
          <w:b/>
        </w:rPr>
        <w:t>Il programma</w:t>
      </w:r>
      <w:r w:rsidRPr="007531CB">
        <w:rPr>
          <w:rFonts w:ascii="Arial" w:hAnsi="Arial" w:cs="Arial"/>
        </w:rPr>
        <w:t xml:space="preserve">. </w:t>
      </w:r>
      <w:r w:rsidRPr="0043239B" w:rsidR="004D3EB1">
        <w:rPr>
          <w:rFonts w:ascii="Arial" w:hAnsi="Arial" w:cs="Arial"/>
          <w:b/>
        </w:rPr>
        <w:t>Venerdì 15 febbraio</w:t>
      </w:r>
      <w:r w:rsidRPr="007531CB" w:rsidR="004D3EB1">
        <w:rPr>
          <w:rFonts w:ascii="Arial" w:hAnsi="Arial" w:cs="Arial"/>
        </w:rPr>
        <w:t xml:space="preserve">, nell’aula D del Silos di Ponente, polo Santa Marta, </w:t>
      </w:r>
      <w:r w:rsidR="008849CF">
        <w:rPr>
          <w:rFonts w:ascii="Arial" w:hAnsi="Arial" w:cs="Arial"/>
        </w:rPr>
        <w:t>apriranno la giornata</w:t>
      </w:r>
      <w:r w:rsidRPr="007531CB" w:rsidR="004D3EB1">
        <w:rPr>
          <w:rFonts w:ascii="Arial" w:hAnsi="Arial" w:cs="Arial"/>
        </w:rPr>
        <w:t>, dal</w:t>
      </w:r>
      <w:r w:rsidR="007531CB">
        <w:rPr>
          <w:rFonts w:ascii="Arial" w:hAnsi="Arial" w:cs="Arial"/>
        </w:rPr>
        <w:t xml:space="preserve">le 10, </w:t>
      </w:r>
      <w:r w:rsidRPr="007531CB" w:rsidR="004D3EB1">
        <w:rPr>
          <w:rFonts w:ascii="Arial" w:hAnsi="Arial" w:cs="Arial"/>
        </w:rPr>
        <w:t>esperti</w:t>
      </w:r>
      <w:r w:rsidR="007531CB">
        <w:rPr>
          <w:rFonts w:ascii="Arial" w:hAnsi="Arial" w:cs="Arial"/>
        </w:rPr>
        <w:t xml:space="preserve"> e docenti</w:t>
      </w:r>
      <w:r w:rsidRPr="007531CB" w:rsidR="004D3EB1">
        <w:rPr>
          <w:rFonts w:ascii="Arial" w:hAnsi="Arial" w:cs="Arial"/>
        </w:rPr>
        <w:t xml:space="preserve"> </w:t>
      </w:r>
      <w:r w:rsidR="00983646">
        <w:rPr>
          <w:rFonts w:ascii="Arial" w:hAnsi="Arial" w:cs="Arial"/>
        </w:rPr>
        <w:t xml:space="preserve">che </w:t>
      </w:r>
      <w:r w:rsidR="008849CF">
        <w:rPr>
          <w:rFonts w:ascii="Arial" w:hAnsi="Arial" w:cs="Arial"/>
        </w:rPr>
        <w:t xml:space="preserve">discuteranno temi inerenti alle </w:t>
      </w:r>
      <w:r w:rsidR="007531CB">
        <w:rPr>
          <w:rFonts w:ascii="Arial" w:hAnsi="Arial" w:cs="Arial"/>
        </w:rPr>
        <w:t xml:space="preserve">problematiche, criticità </w:t>
      </w:r>
      <w:r w:rsidR="005258A7">
        <w:rPr>
          <w:rFonts w:ascii="Arial" w:hAnsi="Arial" w:cs="Arial"/>
        </w:rPr>
        <w:t xml:space="preserve">e </w:t>
      </w:r>
      <w:r w:rsidRPr="00BE73AC" w:rsidR="005258A7">
        <w:rPr>
          <w:rFonts w:ascii="Arial" w:hAnsi="Arial" w:cs="Arial"/>
        </w:rPr>
        <w:t>peculiarità</w:t>
      </w:r>
      <w:r w:rsidR="008849CF">
        <w:rPr>
          <w:rFonts w:ascii="Arial" w:hAnsi="Arial" w:cs="Arial"/>
        </w:rPr>
        <w:t xml:space="preserve"> del caso veronese. A seguire, </w:t>
      </w:r>
      <w:r w:rsidRPr="00BE73AC" w:rsidR="005258A7">
        <w:rPr>
          <w:rFonts w:ascii="Arial" w:hAnsi="Arial" w:cs="Arial"/>
        </w:rPr>
        <w:t xml:space="preserve">Oliva Menozzi, docente </w:t>
      </w:r>
      <w:r w:rsidR="00BE73AC">
        <w:rPr>
          <w:rFonts w:ascii="Arial" w:hAnsi="Arial" w:cs="Arial"/>
        </w:rPr>
        <w:t>dell’u</w:t>
      </w:r>
      <w:r w:rsidRPr="00BE73AC" w:rsidR="005258A7">
        <w:rPr>
          <w:rFonts w:ascii="Arial" w:hAnsi="Arial" w:cs="Arial"/>
        </w:rPr>
        <w:t xml:space="preserve">niversità G. d’Annunzio di Chieti, illustrerà il progetto </w:t>
      </w:r>
      <w:proofErr w:type="spellStart"/>
      <w:r w:rsidRPr="00BE73AC" w:rsidR="005258A7">
        <w:rPr>
          <w:rFonts w:ascii="Arial" w:hAnsi="Arial" w:cs="Arial"/>
        </w:rPr>
        <w:t>Eurotech</w:t>
      </w:r>
      <w:proofErr w:type="spellEnd"/>
      <w:r w:rsidRPr="00BE73AC" w:rsidR="005258A7">
        <w:rPr>
          <w:rFonts w:ascii="Arial" w:hAnsi="Arial" w:cs="Arial"/>
        </w:rPr>
        <w:t xml:space="preserve"> e aprirà</w:t>
      </w:r>
      <w:r w:rsidR="005258A7">
        <w:rPr>
          <w:rFonts w:ascii="Arial" w:hAnsi="Arial" w:cs="Arial"/>
        </w:rPr>
        <w:t xml:space="preserve"> </w:t>
      </w:r>
      <w:r w:rsidR="008849CF">
        <w:rPr>
          <w:rFonts w:ascii="Arial" w:hAnsi="Arial" w:cs="Arial"/>
        </w:rPr>
        <w:t>la sessione di interventi su “Mura, guerra poliorcetica e identità tra passato e presente</w:t>
      </w:r>
      <w:r w:rsidR="00BE73AC">
        <w:rPr>
          <w:rFonts w:ascii="Arial" w:hAnsi="Arial" w:cs="Arial"/>
        </w:rPr>
        <w:t>”.</w:t>
      </w:r>
      <w:r w:rsidR="008849CF">
        <w:rPr>
          <w:rFonts w:ascii="Arial" w:hAnsi="Arial" w:cs="Arial"/>
        </w:rPr>
        <w:t xml:space="preserve"> Nel </w:t>
      </w:r>
      <w:r w:rsidR="00983646">
        <w:rPr>
          <w:rFonts w:ascii="Arial" w:hAnsi="Arial" w:cs="Arial"/>
        </w:rPr>
        <w:t>pomeriggio</w:t>
      </w:r>
      <w:r w:rsidR="008849CF">
        <w:rPr>
          <w:rFonts w:ascii="Arial" w:hAnsi="Arial" w:cs="Arial"/>
        </w:rPr>
        <w:t xml:space="preserve"> il focus su “Patrimonio a rischio: fattori di vulnerabilità antropici e</w:t>
      </w:r>
      <w:r w:rsidR="00E66062">
        <w:rPr>
          <w:rFonts w:ascii="Arial" w:hAnsi="Arial" w:cs="Arial"/>
        </w:rPr>
        <w:t xml:space="preserve"> ambientali. Documentazione e valorizzazione come prevenzione”, con gli interventi, tra gli altri, di </w:t>
      </w:r>
      <w:proofErr w:type="spellStart"/>
      <w:r w:rsidR="00E66062">
        <w:rPr>
          <w:rFonts w:ascii="Arial" w:hAnsi="Arial" w:cs="Arial"/>
        </w:rPr>
        <w:t>Hafed</w:t>
      </w:r>
      <w:proofErr w:type="spellEnd"/>
      <w:r w:rsidR="00E66062">
        <w:rPr>
          <w:rFonts w:ascii="Arial" w:hAnsi="Arial" w:cs="Arial"/>
        </w:rPr>
        <w:t xml:space="preserve"> Walda, consulente Unesco, e Paul Bennett, direttore dell’</w:t>
      </w:r>
      <w:proofErr w:type="spellStart"/>
      <w:r w:rsidR="00E66062">
        <w:rPr>
          <w:rFonts w:ascii="Arial" w:hAnsi="Arial" w:cs="Arial"/>
        </w:rPr>
        <w:t>Archaelogical</w:t>
      </w:r>
      <w:proofErr w:type="spellEnd"/>
      <w:r w:rsidR="00E66062">
        <w:rPr>
          <w:rFonts w:ascii="Arial" w:hAnsi="Arial" w:cs="Arial"/>
        </w:rPr>
        <w:t xml:space="preserve"> Canterbury Trust. </w:t>
      </w:r>
    </w:p>
    <w:p w:rsidR="00E66062" w:rsidP="005E4F76" w:rsidRDefault="00E66062" w14:paraId="7052E9B6" w14:textId="77777777">
      <w:pPr>
        <w:spacing w:line="360" w:lineRule="auto"/>
        <w:jc w:val="both"/>
        <w:rPr>
          <w:rFonts w:ascii="Arial" w:hAnsi="Arial" w:cs="Arial"/>
        </w:rPr>
      </w:pPr>
    </w:p>
    <w:p w:rsidRPr="007531CB" w:rsidR="00E66062" w:rsidP="18A7D814" w:rsidRDefault="00E66062" w14:paraId="37DCD01F" w14:textId="09EB7710">
      <w:pPr>
        <w:spacing w:line="360" w:lineRule="auto"/>
        <w:jc w:val="both"/>
        <w:rPr>
          <w:rFonts w:ascii="Arial" w:hAnsi="Arial" w:cs="Arial"/>
        </w:rPr>
      </w:pPr>
      <w:r w:rsidRPr="18A7D814" w:rsidR="18A7D814">
        <w:rPr>
          <w:rFonts w:ascii="Arial" w:hAnsi="Arial" w:cs="Arial"/>
          <w:b w:val="1"/>
          <w:bCs w:val="1"/>
        </w:rPr>
        <w:t>Sabato 16 febbraio</w:t>
      </w:r>
      <w:r w:rsidRPr="18A7D814" w:rsidR="18A7D814">
        <w:rPr>
          <w:rFonts w:ascii="Arial" w:hAnsi="Arial" w:cs="Arial"/>
        </w:rPr>
        <w:t xml:space="preserve">, nell’aula 11 del polo Santa Marta, dalle 9.30, si parlerà di “Verona come caso pilota per una valorizzazione sostenibile”, in tale contesto il centro studi CSAM presenterà il documento “Lineamenti preliminari per il piano di gestione delle mura di Verona”. L’ultimo appuntamento prima della visita alle fortificazioni veronesi, prevista nel primo pomeriggio, sarà il workshop sul tema “Il caso di Verona: confronto fra istituzioni, studiosi ed enti locali”, coordinato da Gian Maria </w:t>
      </w:r>
      <w:proofErr w:type="spellStart"/>
      <w:r w:rsidRPr="18A7D814" w:rsidR="18A7D814">
        <w:rPr>
          <w:rFonts w:ascii="Arial" w:hAnsi="Arial" w:cs="Arial"/>
        </w:rPr>
        <w:t>Varanini</w:t>
      </w:r>
      <w:proofErr w:type="spellEnd"/>
      <w:r w:rsidRPr="18A7D814" w:rsidR="18A7D814">
        <w:rPr>
          <w:rFonts w:ascii="Arial" w:hAnsi="Arial" w:cs="Arial"/>
        </w:rPr>
        <w:t>, docente dell’</w:t>
      </w:r>
      <w:r w:rsidRPr="18A7D814" w:rsidR="18A7D814">
        <w:rPr>
          <w:rFonts w:ascii="Arial" w:hAnsi="Arial" w:cs="Arial"/>
        </w:rPr>
        <w:t>a</w:t>
      </w:r>
      <w:r w:rsidRPr="18A7D814" w:rsidR="18A7D814">
        <w:rPr>
          <w:rFonts w:ascii="Arial" w:hAnsi="Arial" w:cs="Arial"/>
        </w:rPr>
        <w:t xml:space="preserve">teneo. </w:t>
      </w:r>
    </w:p>
    <w:p w:rsidR="0043239B" w:rsidP="001F76A9" w:rsidRDefault="0043239B" w14:paraId="2D290968" w14:textId="77777777">
      <w:pPr>
        <w:rPr>
          <w:rFonts w:ascii="Arial" w:hAnsi="Arial" w:cs="Arial"/>
          <w:b/>
          <w:bCs/>
          <w:color w:val="000000"/>
          <w:sz w:val="20"/>
          <w:szCs w:val="20"/>
        </w:rPr>
      </w:pPr>
    </w:p>
    <w:p w:rsidR="0043239B" w:rsidP="001F76A9" w:rsidRDefault="0043239B" w14:paraId="1A5AB3F3" w14:textId="77777777">
      <w:pPr>
        <w:rPr>
          <w:rFonts w:ascii="Arial" w:hAnsi="Arial" w:cs="Arial"/>
          <w:b/>
          <w:bCs/>
          <w:color w:val="000000"/>
          <w:sz w:val="20"/>
          <w:szCs w:val="20"/>
        </w:rPr>
      </w:pPr>
    </w:p>
    <w:p w:rsidR="0043239B" w:rsidP="001F76A9" w:rsidRDefault="0043239B" w14:paraId="24B62A99" w14:textId="77777777">
      <w:pPr>
        <w:rPr>
          <w:rFonts w:ascii="Arial" w:hAnsi="Arial" w:cs="Arial"/>
          <w:b/>
          <w:bCs/>
          <w:color w:val="000000"/>
          <w:sz w:val="20"/>
          <w:szCs w:val="20"/>
        </w:rPr>
      </w:pPr>
    </w:p>
    <w:p w:rsidR="0043239B" w:rsidP="001F76A9" w:rsidRDefault="0043239B" w14:paraId="7B8D07B2" w14:textId="77777777">
      <w:pPr>
        <w:rPr>
          <w:rFonts w:ascii="Arial" w:hAnsi="Arial" w:cs="Arial"/>
          <w:b/>
          <w:bCs/>
          <w:color w:val="000000"/>
          <w:sz w:val="20"/>
          <w:szCs w:val="20"/>
        </w:rPr>
      </w:pPr>
    </w:p>
    <w:p w:rsidR="0043239B" w:rsidP="001F76A9" w:rsidRDefault="0043239B" w14:paraId="6C6D28E1" w14:textId="77777777">
      <w:pPr>
        <w:rPr>
          <w:rFonts w:ascii="Arial" w:hAnsi="Arial" w:cs="Arial"/>
          <w:b/>
          <w:bCs/>
          <w:color w:val="000000"/>
          <w:sz w:val="20"/>
          <w:szCs w:val="20"/>
        </w:rPr>
      </w:pPr>
    </w:p>
    <w:p w:rsidR="0043239B" w:rsidP="001F76A9" w:rsidRDefault="0043239B" w14:paraId="32C62B43" w14:textId="77777777">
      <w:pPr>
        <w:rPr>
          <w:rFonts w:ascii="Arial" w:hAnsi="Arial" w:cs="Arial"/>
          <w:b/>
          <w:bCs/>
          <w:color w:val="000000"/>
          <w:sz w:val="20"/>
          <w:szCs w:val="20"/>
        </w:rPr>
      </w:pPr>
    </w:p>
    <w:p w:rsidR="0043239B" w:rsidP="001F76A9" w:rsidRDefault="0043239B" w14:paraId="777675FD" w14:textId="77777777">
      <w:pPr>
        <w:rPr>
          <w:rFonts w:ascii="Arial" w:hAnsi="Arial" w:cs="Arial"/>
          <w:b/>
          <w:bCs/>
          <w:color w:val="000000"/>
          <w:sz w:val="20"/>
          <w:szCs w:val="20"/>
        </w:rPr>
      </w:pPr>
    </w:p>
    <w:p w:rsidR="0043239B" w:rsidP="001F76A9" w:rsidRDefault="0043239B" w14:paraId="16996426" w14:textId="77777777">
      <w:pPr>
        <w:rPr>
          <w:rFonts w:ascii="Arial" w:hAnsi="Arial" w:cs="Arial"/>
          <w:b/>
          <w:bCs/>
          <w:color w:val="000000"/>
          <w:sz w:val="20"/>
          <w:szCs w:val="20"/>
        </w:rPr>
      </w:pPr>
    </w:p>
    <w:p w:rsidR="0043239B" w:rsidP="001F76A9" w:rsidRDefault="0043239B" w14:paraId="15A3B563" w14:textId="77777777">
      <w:pPr>
        <w:rPr>
          <w:rFonts w:ascii="Arial" w:hAnsi="Arial" w:cs="Arial"/>
          <w:b/>
          <w:bCs/>
          <w:color w:val="000000"/>
          <w:sz w:val="20"/>
          <w:szCs w:val="20"/>
        </w:rPr>
      </w:pPr>
    </w:p>
    <w:p w:rsidR="0043239B" w:rsidP="001F76A9" w:rsidRDefault="0043239B" w14:paraId="4472578E" w14:textId="77777777">
      <w:pPr>
        <w:rPr>
          <w:rFonts w:ascii="Arial" w:hAnsi="Arial" w:cs="Arial"/>
          <w:b/>
          <w:bCs/>
          <w:color w:val="000000"/>
          <w:sz w:val="20"/>
          <w:szCs w:val="20"/>
        </w:rPr>
      </w:pPr>
    </w:p>
    <w:p w:rsidR="0043239B" w:rsidP="001F76A9" w:rsidRDefault="0043239B" w14:paraId="7195AC17" w14:textId="77777777">
      <w:pPr>
        <w:rPr>
          <w:rFonts w:ascii="Arial" w:hAnsi="Arial" w:cs="Arial"/>
          <w:b/>
          <w:bCs/>
          <w:color w:val="000000"/>
          <w:sz w:val="20"/>
          <w:szCs w:val="20"/>
        </w:rPr>
      </w:pPr>
    </w:p>
    <w:p w:rsidR="001F76A9" w:rsidP="001F76A9" w:rsidRDefault="001F76A9" w14:paraId="15F7CF77" w14:textId="77777777">
      <w:pPr>
        <w:rPr>
          <w:rFonts w:ascii="Arial" w:hAnsi="Arial" w:cs="Arial" w:eastAsiaTheme="minorHAnsi"/>
          <w:color w:val="000000"/>
          <w:sz w:val="20"/>
          <w:szCs w:val="20"/>
        </w:rPr>
      </w:pPr>
      <w:r>
        <w:rPr>
          <w:rFonts w:ascii="Arial" w:hAnsi="Arial" w:cs="Arial"/>
          <w:b/>
          <w:bCs/>
          <w:color w:val="000000"/>
          <w:sz w:val="20"/>
          <w:szCs w:val="20"/>
        </w:rPr>
        <w:t>Università degli Studi di Verona</w:t>
      </w:r>
    </w:p>
    <w:p w:rsidR="001F76A9" w:rsidP="001F76A9" w:rsidRDefault="001F76A9" w14:paraId="5EDECB4A" w14:textId="7777777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1F76A9" w:rsidP="001F76A9" w:rsidRDefault="001F76A9" w14:paraId="2429C587" w14:textId="77777777">
      <w:pPr>
        <w:rPr>
          <w:rFonts w:ascii="Arial" w:hAnsi="Arial" w:cs="Arial"/>
          <w:color w:val="000000"/>
          <w:sz w:val="20"/>
          <w:szCs w:val="20"/>
        </w:rPr>
      </w:pPr>
      <w:r>
        <w:rPr>
          <w:rFonts w:ascii="Arial" w:hAnsi="Arial" w:cs="Arial"/>
          <w:color w:val="000000"/>
          <w:sz w:val="20"/>
          <w:szCs w:val="20"/>
        </w:rPr>
        <w:t>Area Comunicazione</w:t>
      </w:r>
    </w:p>
    <w:p w:rsidR="001F76A9" w:rsidP="001F76A9" w:rsidRDefault="001F76A9" w14:paraId="718B983E" w14:textId="77777777">
      <w:pPr>
        <w:rPr>
          <w:rFonts w:ascii="Arial" w:hAnsi="Arial" w:cs="Arial"/>
          <w:color w:val="000000"/>
          <w:sz w:val="20"/>
          <w:szCs w:val="20"/>
        </w:rPr>
      </w:pP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rsidR="001F76A9" w:rsidP="001F76A9" w:rsidRDefault="001F76A9" w14:paraId="135C7850" w14:textId="77777777">
      <w:pPr>
        <w:rPr>
          <w:rFonts w:ascii="Arial" w:hAnsi="Arial" w:cs="Arial"/>
          <w:color w:val="000000"/>
          <w:sz w:val="20"/>
          <w:szCs w:val="20"/>
        </w:rPr>
      </w:pPr>
      <w:r>
        <w:rPr>
          <w:rFonts w:ascii="Arial" w:hAnsi="Arial" w:cs="Arial"/>
          <w:color w:val="000000"/>
          <w:sz w:val="20"/>
          <w:szCs w:val="20"/>
        </w:rPr>
        <w:t>Telefono: 045.8028164 - 8015</w:t>
      </w:r>
    </w:p>
    <w:p w:rsidR="001F76A9" w:rsidP="001F76A9" w:rsidRDefault="001F76A9" w14:paraId="5D805D38" w14:textId="77777777">
      <w:pPr>
        <w:rPr>
          <w:rFonts w:ascii="Arial" w:hAnsi="Arial" w:cs="Arial"/>
          <w:color w:val="000000"/>
          <w:sz w:val="20"/>
          <w:szCs w:val="20"/>
        </w:rPr>
      </w:pPr>
      <w:r>
        <w:rPr>
          <w:rFonts w:ascii="Arial" w:hAnsi="Arial" w:cs="Arial"/>
          <w:color w:val="000000"/>
          <w:sz w:val="20"/>
          <w:szCs w:val="20"/>
        </w:rPr>
        <w:t>M. 349.1536099</w:t>
      </w:r>
    </w:p>
    <w:p w:rsidR="001F76A9" w:rsidP="001F76A9" w:rsidRDefault="001F76A9" w14:paraId="2085041D" w14:textId="77777777">
      <w:pPr>
        <w:rPr>
          <w:rFonts w:ascii="Arial" w:hAnsi="Arial" w:cs="Arial"/>
          <w:color w:val="000000"/>
          <w:sz w:val="20"/>
          <w:szCs w:val="20"/>
        </w:rPr>
      </w:pPr>
      <w:r>
        <w:rPr>
          <w:rFonts w:ascii="Arial" w:hAnsi="Arial" w:cs="Arial"/>
          <w:color w:val="000000"/>
          <w:sz w:val="20"/>
          <w:szCs w:val="20"/>
        </w:rPr>
        <w:t xml:space="preserve">Email: </w:t>
      </w:r>
      <w:hyperlink w:tgtFrame="_blank" w:history="1" r:id="rId7">
        <w:r>
          <w:rPr>
            <w:rStyle w:val="Collegamentoipertestuale"/>
            <w:rFonts w:ascii="Arial" w:hAnsi="Arial" w:cs="Arial"/>
            <w:sz w:val="20"/>
            <w:szCs w:val="20"/>
          </w:rPr>
          <w:t>ufficio.stampa@ateneo.univr.it</w:t>
        </w:r>
      </w:hyperlink>
    </w:p>
    <w:p w:rsidRPr="00DA41BF" w:rsidR="008E2D8E" w:rsidP="00EC3C70" w:rsidRDefault="008E2D8E" w14:paraId="29FB8D0D" w14:textId="77777777">
      <w:pPr>
        <w:spacing w:line="276" w:lineRule="auto"/>
        <w:jc w:val="both"/>
        <w:rPr>
          <w:rFonts w:ascii="Arial" w:hAnsi="Arial" w:cs="Arial"/>
          <w:sz w:val="20"/>
          <w:szCs w:val="20"/>
        </w:rPr>
      </w:pPr>
    </w:p>
    <w:sectPr w:rsidRPr="00DA41BF" w:rsidR="008E2D8E" w:rsidSect="008E2D8E">
      <w:headerReference w:type="default" r:id="rId8"/>
      <w:footerReference w:type="default" r:id="rId9"/>
      <w:pgSz w:w="11906" w:h="16838" w:orient="portrait"/>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B4" w:rsidP="00D06FF2" w:rsidRDefault="009357B4" w14:paraId="67C4E53E" w14:textId="77777777">
      <w:r>
        <w:separator/>
      </w:r>
    </w:p>
  </w:endnote>
  <w:endnote w:type="continuationSeparator" w:id="0">
    <w:p w:rsidR="009357B4" w:rsidP="00D06FF2" w:rsidRDefault="009357B4" w14:paraId="6FD2C3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P="008F2CC6" w:rsidRDefault="008F2CC6" w14:paraId="5A68E5B9" w14:textId="77777777">
    <w:pPr>
      <w:pStyle w:val="Pidipagina"/>
      <w:spacing w:line="240" w:lineRule="atLeast"/>
      <w:rPr>
        <w:rFonts w:ascii="Arial" w:hAnsi="Arial" w:cs="Arial"/>
        <w:b/>
        <w:noProof/>
        <w:sz w:val="18"/>
      </w:rPr>
    </w:pPr>
    <w:r w:rsidRPr="00882540">
      <w:rPr>
        <w:rFonts w:ascii="Arial" w:hAnsi="Arial" w:cs="Arial"/>
        <w:b/>
        <w:noProof/>
      </w:rPr>
      <w:t xml:space="preserve"> </w:t>
    </w:r>
  </w:p>
  <w:p w:rsidR="00552B3B" w:rsidP="00552B3B" w:rsidRDefault="00552B3B" w14:paraId="0541E34C" w14:textId="77777777">
    <w:pPr>
      <w:pStyle w:val="Pidipagina"/>
      <w:rPr>
        <w:rFonts w:ascii="Arial" w:hAnsi="Arial" w:eastAsia="Times New Roman" w:cs="Arial"/>
        <w:sz w:val="16"/>
        <w:szCs w:val="16"/>
      </w:rPr>
    </w:pPr>
    <w:r>
      <w:rPr>
        <w:rFonts w:ascii="Arial" w:hAnsi="Arial" w:eastAsia="Times New Roman" w:cs="Arial"/>
        <w:b/>
        <w:sz w:val="16"/>
        <w:szCs w:val="16"/>
      </w:rPr>
      <w:t xml:space="preserve">Area Comunicazione | </w:t>
    </w:r>
    <w:r>
      <w:rPr>
        <w:rFonts w:ascii="Arial" w:hAnsi="Arial" w:eastAsia="Times New Roman" w:cs="Arial"/>
        <w:sz w:val="16"/>
        <w:szCs w:val="16"/>
      </w:rPr>
      <w:t>Responsabile</w:t>
    </w:r>
    <w:r w:rsidRPr="008A7C88">
      <w:rPr>
        <w:rFonts w:ascii="Arial" w:hAnsi="Arial" w:eastAsia="Times New Roman" w:cs="Arial"/>
        <w:sz w:val="16"/>
        <w:szCs w:val="16"/>
      </w:rPr>
      <w:t xml:space="preserve"> </w:t>
    </w:r>
    <w:r>
      <w:rPr>
        <w:rFonts w:ascii="Arial" w:hAnsi="Arial" w:eastAsia="Times New Roman" w:cs="Arial"/>
        <w:sz w:val="16"/>
        <w:szCs w:val="16"/>
      </w:rPr>
      <w:t>Tiziana Cavallo</w:t>
    </w:r>
  </w:p>
  <w:p w:rsidR="00552B3B" w:rsidP="00EC3C70" w:rsidRDefault="003277DF" w14:paraId="4BB97C1A" w14:textId="77777777">
    <w:pPr>
      <w:pStyle w:val="Pidipagina"/>
      <w:tabs>
        <w:tab w:val="clear" w:pos="4819"/>
        <w:tab w:val="clear" w:pos="9638"/>
        <w:tab w:val="left" w:pos="2745"/>
      </w:tabs>
      <w:spacing w:line="240" w:lineRule="atLeast"/>
      <w:rPr>
        <w:rFonts w:ascii="Arial" w:hAnsi="Arial" w:eastAsia="Times New Roman" w:cs="Arial"/>
        <w:sz w:val="16"/>
        <w:szCs w:val="16"/>
      </w:rPr>
    </w:pPr>
    <w:hyperlink w:history="1" r:id="rId1">
      <w:r w:rsidRPr="002E6430" w:rsidR="00552B3B">
        <w:rPr>
          <w:rStyle w:val="Collegamentoipertestuale"/>
          <w:rFonts w:ascii="Arial" w:hAnsi="Arial" w:eastAsia="Times New Roman" w:cs="Arial"/>
          <w:sz w:val="16"/>
          <w:szCs w:val="16"/>
        </w:rPr>
        <w:t>www.univr.it</w:t>
      </w:r>
    </w:hyperlink>
    <w:r w:rsidR="00552B3B">
      <w:rPr>
        <w:rFonts w:ascii="Arial" w:hAnsi="Arial" w:eastAsia="Times New Roman" w:cs="Arial"/>
        <w:sz w:val="16"/>
        <w:szCs w:val="16"/>
      </w:rPr>
      <w:t xml:space="preserve"> </w:t>
    </w:r>
    <w:r w:rsidR="00EC3C70">
      <w:rPr>
        <w:rFonts w:ascii="Arial" w:hAnsi="Arial" w:eastAsia="Times New Roman" w:cs="Arial"/>
        <w:sz w:val="16"/>
        <w:szCs w:val="16"/>
      </w:rPr>
      <w:tab/>
    </w:r>
  </w:p>
  <w:p w:rsidR="008F2CC6" w:rsidRDefault="008F2CC6" w14:paraId="25DAD2B4"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B4" w:rsidP="00D06FF2" w:rsidRDefault="009357B4" w14:paraId="325EEE43" w14:textId="77777777">
      <w:r>
        <w:separator/>
      </w:r>
    </w:p>
  </w:footnote>
  <w:footnote w:type="continuationSeparator" w:id="0">
    <w:p w:rsidR="009357B4" w:rsidP="00D06FF2" w:rsidRDefault="009357B4" w14:paraId="087096F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p14">
  <w:p w:rsidR="00D06FF2" w:rsidRDefault="00EC3C70" w14:paraId="1F801EC1" w14:textId="77777777">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41F2401A" wp14:editId="0591EDD4">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66D6A" w:rsidP="000D2C05" w:rsidRDefault="00266D6A" w14:paraId="562E40C8" w14:textId="77777777">
                          <w:pPr>
                            <w:ind w:right="-7"/>
                            <w:rPr>
                              <w:rFonts w:ascii="Arial" w:hAnsi="Arial"/>
                              <w:sz w:val="18"/>
                              <w:szCs w:val="18"/>
                            </w:rPr>
                          </w:pPr>
                        </w:p>
                        <w:p w:rsidR="000D2C05" w:rsidP="000D2C05" w:rsidRDefault="00266D6A" w14:paraId="47781352" w14:textId="77777777">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Pr="00EC3C70" w:rsidR="00EC3C70">
                            <w:rPr>
                              <w:rFonts w:ascii="Arial" w:hAnsi="Arial"/>
                              <w:sz w:val="20"/>
                              <w:szCs w:val="20"/>
                            </w:rPr>
                            <w:t xml:space="preserve"> </w:t>
                          </w:r>
                        </w:p>
                        <w:p w:rsidRPr="00EC3C70" w:rsidR="00266D6A" w:rsidP="000D2C05" w:rsidRDefault="00EC3C70" w14:paraId="648A0262" w14:textId="77777777">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1F2401A">
              <v:stroke joinstyle="miter"/>
              <v:path gradientshapeok="t" o:connecttype="rect"/>
            </v:shapetype>
            <v:shape id="Casella di testo 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v:textbox>
                <w:txbxContent>
                  <w:p w:rsidR="00266D6A" w:rsidP="000D2C05" w:rsidRDefault="00266D6A" w14:paraId="562E40C8" w14:textId="77777777">
                    <w:pPr>
                      <w:ind w:right="-7"/>
                      <w:rPr>
                        <w:rFonts w:ascii="Arial" w:hAnsi="Arial"/>
                        <w:sz w:val="18"/>
                        <w:szCs w:val="18"/>
                      </w:rPr>
                    </w:pPr>
                  </w:p>
                  <w:p w:rsidR="000D2C05" w:rsidP="000D2C05" w:rsidRDefault="00266D6A" w14:paraId="47781352" w14:textId="77777777">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Pr="00EC3C70" w:rsidR="00EC3C70">
                      <w:rPr>
                        <w:rFonts w:ascii="Arial" w:hAnsi="Arial"/>
                        <w:sz w:val="20"/>
                        <w:szCs w:val="20"/>
                      </w:rPr>
                      <w:t xml:space="preserve"> </w:t>
                    </w:r>
                  </w:p>
                  <w:p w:rsidRPr="00EC3C70" w:rsidR="00266D6A" w:rsidP="000D2C05" w:rsidRDefault="00EC3C70" w14:paraId="648A0262" w14:textId="77777777">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4A5DA353" wp14:editId="054F81AB">
          <wp:extent cx="3739419" cy="809625"/>
          <wp:effectExtent l="0" t="0" r="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C4221"/>
    <w:rsid w:val="000D2C05"/>
    <w:rsid w:val="00102277"/>
    <w:rsid w:val="00173FE3"/>
    <w:rsid w:val="001F76A9"/>
    <w:rsid w:val="00266D6A"/>
    <w:rsid w:val="003277DF"/>
    <w:rsid w:val="004124C3"/>
    <w:rsid w:val="0043239B"/>
    <w:rsid w:val="004D2960"/>
    <w:rsid w:val="004D3EB1"/>
    <w:rsid w:val="004F095E"/>
    <w:rsid w:val="005258A7"/>
    <w:rsid w:val="00552B3B"/>
    <w:rsid w:val="005E4F76"/>
    <w:rsid w:val="006967C9"/>
    <w:rsid w:val="006D0785"/>
    <w:rsid w:val="007531CB"/>
    <w:rsid w:val="00805AD1"/>
    <w:rsid w:val="008849CF"/>
    <w:rsid w:val="008E2D8E"/>
    <w:rsid w:val="008F2CC6"/>
    <w:rsid w:val="009357B4"/>
    <w:rsid w:val="00963194"/>
    <w:rsid w:val="00983646"/>
    <w:rsid w:val="00AA615F"/>
    <w:rsid w:val="00AE2E6E"/>
    <w:rsid w:val="00B15B69"/>
    <w:rsid w:val="00BC1C96"/>
    <w:rsid w:val="00BE73AC"/>
    <w:rsid w:val="00D06FF2"/>
    <w:rsid w:val="00DA41BF"/>
    <w:rsid w:val="00DC1EDE"/>
    <w:rsid w:val="00DE44A8"/>
    <w:rsid w:val="00E6497D"/>
    <w:rsid w:val="00E66062"/>
    <w:rsid w:val="00E8155C"/>
    <w:rsid w:val="00EC3C70"/>
    <w:rsid w:val="00F277CB"/>
    <w:rsid w:val="00FC0FD2"/>
    <w:rsid w:val="18A7D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D1388D"/>
  <w15:docId w15:val="{0504280E-94EA-4836-8B81-130860C1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hAnsi="Times New Roman" w:eastAsia="Times New Roman" w:cs="Times New Roman"/>
      <w:b/>
      <w:bCs/>
      <w:kern w:val="36"/>
      <w:sz w:val="48"/>
      <w:szCs w:val="48"/>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styleId="IntestazioneCarattere" w:customStyle="1">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styleId="PidipaginaCarattere" w:customStyle="1">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hAnsi="Tahoma" w:cs="Tahoma" w:eastAsiaTheme="minorHAnsi"/>
      <w:sz w:val="16"/>
      <w:szCs w:val="16"/>
      <w:lang w:eastAsia="en-US"/>
    </w:rPr>
  </w:style>
  <w:style w:type="character" w:styleId="TestofumettoCarattere" w:customStyle="1">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styleId="Titolo1Carattere" w:customStyle="1">
    <w:name w:val="Titolo 1 Carattere"/>
    <w:basedOn w:val="Carpredefinitoparagrafo"/>
    <w:link w:val="Titolo1"/>
    <w:uiPriority w:val="9"/>
    <w:rsid w:val="008E2D8E"/>
    <w:rPr>
      <w:rFonts w:ascii="Times New Roman" w:hAnsi="Times New Roman" w:eastAsia="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hAnsi="Times New Roman" w:eastAsia="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styleId="mejs-offscreen" w:customStyle="1">
    <w:name w:val="mejs-offscreen"/>
    <w:basedOn w:val="Carpredefinitoparagrafo"/>
    <w:rsid w:val="00DA41BF"/>
  </w:style>
  <w:style w:type="character" w:styleId="mejs-currenttime" w:customStyle="1">
    <w:name w:val="mejs-currenttime"/>
    <w:basedOn w:val="Carpredefinitoparagrafo"/>
    <w:rsid w:val="00DA41BF"/>
  </w:style>
  <w:style w:type="character" w:styleId="mejs-duration" w:customStyle="1">
    <w:name w:val="mejs-duration"/>
    <w:basedOn w:val="Carpredefinitoparagrafo"/>
    <w:rsid w:val="00DA4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2671">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ufficio.stampa@ateneo.univr.it" TargetMode="Externa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E5E2-E24B-47A8-8FA1-2429207C40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c:creator>
  <lastModifiedBy>Elisa Innocenti</lastModifiedBy>
  <revision>5</revision>
  <dcterms:created xsi:type="dcterms:W3CDTF">2019-02-12T11:52:00.0000000Z</dcterms:created>
  <dcterms:modified xsi:type="dcterms:W3CDTF">2019-02-13T10:53:04.2286655Z</dcterms:modified>
</coreProperties>
</file>