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2468B4">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4323856B" w:rsidR="002A7575" w:rsidRPr="00867A7E" w:rsidRDefault="00EF0928" w:rsidP="00EF0928">
      <w:pPr>
        <w:widowControl w:val="0"/>
        <w:tabs>
          <w:tab w:val="num" w:pos="0"/>
          <w:tab w:val="center" w:pos="4603"/>
          <w:tab w:val="right" w:pos="9348"/>
        </w:tabs>
        <w:autoSpaceDE w:val="0"/>
        <w:autoSpaceDN w:val="0"/>
        <w:adjustRightInd w:val="0"/>
        <w:spacing w:after="480"/>
        <w:ind w:left="-142"/>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r>
        <w:rPr>
          <w:rFonts w:ascii="Arial" w:eastAsiaTheme="minorEastAsia" w:hAnsi="Arial" w:cs="Arial"/>
          <w:b/>
          <w:bCs/>
          <w:noProof/>
          <w:color w:val="000000"/>
          <w:sz w:val="20"/>
          <w:szCs w:val="20"/>
        </w:rPr>
        <w:tab/>
      </w:r>
    </w:p>
    <w:p w14:paraId="0E75C209" w14:textId="77777777" w:rsidR="00E967A3" w:rsidRDefault="00835D02"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13EAFE38" w14:textId="77777777" w:rsidR="00793951" w:rsidRPr="00793951" w:rsidRDefault="00793951"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b/>
          <w:bCs/>
          <w:noProof/>
          <w:color w:val="000000"/>
          <w:sz w:val="20"/>
          <w:szCs w:val="20"/>
        </w:rPr>
        <w:t xml:space="preserve">VISTO </w:t>
      </w:r>
      <w:r w:rsidRPr="00793951">
        <w:rPr>
          <w:rFonts w:ascii="Arial" w:eastAsiaTheme="minorEastAsia" w:hAnsi="Arial" w:cs="Arial"/>
          <w:noProof/>
          <w:color w:val="000000"/>
          <w:sz w:val="20"/>
          <w:szCs w:val="20"/>
        </w:rPr>
        <w:t>il D.M. 10/05/2023 n. 456 di definizione delle tabelle di corrispondenza tra posizioni accademiche</w:t>
      </w:r>
    </w:p>
    <w:p w14:paraId="6B935C65" w14:textId="77777777" w:rsidR="008E03BD" w:rsidRDefault="00793951" w:rsidP="008E03BD">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noProof/>
          <w:color w:val="000000"/>
          <w:sz w:val="20"/>
          <w:szCs w:val="20"/>
        </w:rPr>
        <w:t>italiane ed estere, integrato dal D.M. 30-07-2024 n.1103;</w:t>
      </w:r>
    </w:p>
    <w:p w14:paraId="0B234DA3" w14:textId="0F4C70C7" w:rsidR="008E03BD" w:rsidRPr="00793951" w:rsidRDefault="008E03BD"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65E11ED" w:rsidR="002A7575" w:rsidRDefault="002A7575" w:rsidP="00793951">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7E2C586A"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VISTO</w:t>
      </w:r>
      <w:r w:rsidRPr="008E03BD">
        <w:rPr>
          <w:rFonts w:ascii="Arial" w:hAnsi="Arial" w:cs="Arial"/>
          <w:bCs/>
          <w:noProof/>
          <w:color w:val="000000"/>
          <w:sz w:val="20"/>
          <w:szCs w:val="20"/>
        </w:rPr>
        <w:t xml:space="preserve"> il parere favorevole espresso dal Senato Accademico nella seduta del</w:t>
      </w:r>
      <w:r w:rsidR="007F2281" w:rsidRPr="008E03BD">
        <w:rPr>
          <w:rFonts w:ascii="Arial" w:hAnsi="Arial" w:cs="Arial"/>
          <w:bCs/>
          <w:noProof/>
          <w:color w:val="000000"/>
          <w:sz w:val="20"/>
          <w:szCs w:val="20"/>
        </w:rPr>
        <w:t xml:space="preserve"> </w:t>
      </w:r>
      <w:sdt>
        <w:sdtPr>
          <w:rPr>
            <w:rFonts w:ascii="Arial" w:hAnsi="Arial" w:cs="Arial"/>
            <w:bCs/>
            <w:noProof/>
            <w:color w:val="000000"/>
            <w:sz w:val="20"/>
            <w:szCs w:val="20"/>
          </w:rPr>
          <w:id w:val="210855535"/>
          <w:placeholder>
            <w:docPart w:val="DefaultPlaceholder_-1854013440"/>
          </w:placeholder>
        </w:sdtPr>
        <w:sdtContent>
          <w:r w:rsidR="008E03BD"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8E03BD">
                <w:rPr>
                  <w:rFonts w:ascii="Arial" w:hAnsi="Arial" w:cs="Arial"/>
                  <w:bCs/>
                  <w:noProof/>
                  <w:color w:val="000000"/>
                  <w:sz w:val="20"/>
                  <w:szCs w:val="20"/>
                </w:rPr>
                <w:t>seconda fase di attuazione</w:t>
              </w:r>
            </w:sdtContent>
          </w:sdt>
          <w:r w:rsidR="007236A6" w:rsidRPr="008E03BD">
            <w:rPr>
              <w:rFonts w:ascii="Arial" w:hAnsi="Arial" w:cs="Arial"/>
              <w:bCs/>
              <w:noProof/>
              <w:color w:val="000000"/>
              <w:sz w:val="20"/>
              <w:szCs w:val="20"/>
            </w:rPr>
            <w:t xml:space="preserve"> della</w:t>
          </w:r>
        </w:sdtContent>
      </w:sdt>
      <w:r w:rsidR="007236A6" w:rsidRPr="008E03BD">
        <w:rPr>
          <w:rFonts w:ascii="Arial" w:hAnsi="Arial" w:cs="Arial"/>
          <w:bCs/>
          <w:noProof/>
          <w:color w:val="000000"/>
          <w:sz w:val="20"/>
          <w:szCs w:val="20"/>
        </w:rPr>
        <w:t xml:space="preserve"> </w:t>
      </w:r>
      <w:r w:rsidRPr="008E03BD">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8E03BD">
            <w:rPr>
              <w:rFonts w:ascii="Arial" w:hAnsi="Arial" w:cs="Arial"/>
              <w:bCs/>
              <w:noProof/>
              <w:color w:val="000000"/>
              <w:sz w:val="20"/>
              <w:szCs w:val="20"/>
            </w:rPr>
            <w:t>20</w:t>
          </w:r>
          <w:r w:rsidR="007236A6" w:rsidRPr="008E03BD">
            <w:rPr>
              <w:rFonts w:ascii="Arial" w:hAnsi="Arial" w:cs="Arial"/>
              <w:bCs/>
              <w:noProof/>
              <w:color w:val="000000"/>
              <w:sz w:val="20"/>
              <w:szCs w:val="20"/>
            </w:rPr>
            <w:t>22</w:t>
          </w:r>
          <w:r w:rsidRPr="008E03BD">
            <w:rPr>
              <w:rFonts w:ascii="Arial" w:hAnsi="Arial" w:cs="Arial"/>
              <w:bCs/>
              <w:noProof/>
              <w:color w:val="000000"/>
              <w:sz w:val="20"/>
              <w:szCs w:val="20"/>
            </w:rPr>
            <w:t>/202</w:t>
          </w:r>
          <w:r w:rsidR="007236A6" w:rsidRPr="008E03BD">
            <w:rPr>
              <w:rFonts w:ascii="Arial" w:hAnsi="Arial" w:cs="Arial"/>
              <w:bCs/>
              <w:noProof/>
              <w:color w:val="000000"/>
              <w:sz w:val="20"/>
              <w:szCs w:val="20"/>
            </w:rPr>
            <w:t>4</w:t>
          </w:r>
        </w:sdtContent>
      </w:sdt>
      <w:r w:rsidRPr="008E03BD">
        <w:rPr>
          <w:rFonts w:ascii="Arial" w:hAnsi="Arial" w:cs="Arial"/>
          <w:bCs/>
          <w:noProof/>
          <w:color w:val="000000"/>
          <w:sz w:val="20"/>
          <w:szCs w:val="20"/>
        </w:rPr>
        <w:t>;</w:t>
      </w:r>
    </w:p>
    <w:p w14:paraId="4683E790" w14:textId="1EAFEEB7"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VISTA</w:t>
      </w:r>
      <w:r w:rsidRPr="008E03BD">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di approvazione della citata programmazione e della relativa copertura finanziaria;</w:t>
      </w:r>
    </w:p>
    <w:p w14:paraId="6B98D886" w14:textId="30140C48"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8E03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58208778"/>
          <w:placeholder>
            <w:docPart w:val="DefaultPlaceholder_-1854013440"/>
          </w:placeholder>
        </w:sdtPr>
        <w:sdtContent>
          <w:r w:rsidR="008E03BD">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8E03BD">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40394D72" w:rsidR="002A7575" w:rsidRDefault="002A7575" w:rsidP="008E03BD">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8E03BD">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8E03BD">
        <w:rPr>
          <w:rFonts w:ascii="Arial" w:eastAsiaTheme="minorEastAsia" w:hAnsi="Arial" w:cs="Arial"/>
          <w:bCs/>
          <w:noProof/>
          <w:color w:val="000000"/>
          <w:sz w:val="20"/>
          <w:szCs w:val="20"/>
        </w:rPr>
        <w:t>2</w:t>
      </w:r>
      <w:r w:rsidR="002F18DB" w:rsidRPr="008E03BD">
        <w:rPr>
          <w:rFonts w:ascii="Arial" w:eastAsiaTheme="minorEastAsia" w:hAnsi="Arial" w:cs="Arial"/>
          <w:bCs/>
          <w:noProof/>
          <w:color w:val="000000"/>
          <w:sz w:val="20"/>
          <w:szCs w:val="20"/>
        </w:rPr>
        <w:t>0</w:t>
      </w:r>
      <w:r w:rsidR="00D61B49" w:rsidRPr="008E03BD">
        <w:rPr>
          <w:rFonts w:ascii="Arial" w:eastAsiaTheme="minorEastAsia" w:hAnsi="Arial" w:cs="Arial"/>
          <w:bCs/>
          <w:noProof/>
          <w:color w:val="000000"/>
          <w:sz w:val="20"/>
          <w:szCs w:val="20"/>
        </w:rPr>
        <w:t>2</w:t>
      </w:r>
      <w:r w:rsidR="008E03BD" w:rsidRPr="008E03BD">
        <w:rPr>
          <w:rFonts w:ascii="Arial" w:eastAsiaTheme="minorEastAsia" w:hAnsi="Arial" w:cs="Arial"/>
          <w:bCs/>
          <w:noProof/>
          <w:color w:val="000000"/>
          <w:sz w:val="20"/>
          <w:szCs w:val="20"/>
        </w:rPr>
        <w:t>5</w:t>
      </w:r>
      <w:r w:rsidR="00B11DF6" w:rsidRPr="008E03BD">
        <w:rPr>
          <w:rFonts w:ascii="Arial" w:eastAsiaTheme="minorEastAsia" w:hAnsi="Arial" w:cs="Arial"/>
          <w:bCs/>
          <w:noProof/>
          <w:color w:val="000000"/>
          <w:sz w:val="20"/>
          <w:szCs w:val="20"/>
        </w:rPr>
        <w:t>po</w:t>
      </w:r>
      <w:r w:rsidR="00D61B49" w:rsidRPr="008E03BD">
        <w:rPr>
          <w:rFonts w:ascii="Arial" w:eastAsiaTheme="minorEastAsia" w:hAnsi="Arial" w:cs="Arial"/>
          <w:bCs/>
          <w:noProof/>
          <w:color w:val="000000"/>
          <w:sz w:val="20"/>
          <w:szCs w:val="20"/>
        </w:rPr>
        <w:t>18</w:t>
      </w:r>
      <w:r w:rsidR="009D33AE" w:rsidRPr="008E03BD">
        <w:rPr>
          <w:rFonts w:ascii="Arial" w:eastAsiaTheme="minorEastAsia" w:hAnsi="Arial" w:cs="Arial"/>
          <w:bCs/>
          <w:noProof/>
          <w:color w:val="000000"/>
          <w:sz w:val="20"/>
          <w:szCs w:val="20"/>
        </w:rPr>
        <w:t>0</w:t>
      </w:r>
      <w:r w:rsidR="008E03BD">
        <w:rPr>
          <w:rFonts w:ascii="Arial" w:eastAsiaTheme="minorEastAsia" w:hAnsi="Arial" w:cs="Arial"/>
          <w:bCs/>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81734746"/>
          <w:placeholder>
            <w:docPart w:val="DefaultPlaceholder_-1854013440"/>
          </w:placeholder>
        </w:sdtPr>
        <w:sdtContent>
          <w:r w:rsidR="008E03BD">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8E03BD">
        <w:rPr>
          <w:rFonts w:ascii="Arial" w:hAnsi="Arial" w:cs="Arial"/>
          <w:b/>
          <w:bCs/>
          <w:sz w:val="20"/>
          <w:szCs w:val="20"/>
        </w:rPr>
        <w:t>g</w:t>
      </w:r>
      <w:r w:rsidR="008E03BD" w:rsidRPr="00034151">
        <w:rPr>
          <w:rFonts w:ascii="Arial" w:hAnsi="Arial" w:cs="Arial"/>
          <w:b/>
          <w:bCs/>
          <w:sz w:val="20"/>
          <w:szCs w:val="20"/>
        </w:rPr>
        <w:t xml:space="preserve">ruppo </w:t>
      </w:r>
      <w:r w:rsidR="008E03BD">
        <w:rPr>
          <w:rFonts w:ascii="Arial" w:hAnsi="Arial" w:cs="Arial"/>
          <w:b/>
          <w:bCs/>
          <w:sz w:val="20"/>
          <w:szCs w:val="20"/>
        </w:rPr>
        <w:t>s</w:t>
      </w:r>
      <w:r w:rsidR="008E03BD" w:rsidRPr="00034151">
        <w:rPr>
          <w:rFonts w:ascii="Arial" w:hAnsi="Arial" w:cs="Arial"/>
          <w:b/>
          <w:bCs/>
          <w:sz w:val="20"/>
          <w:szCs w:val="20"/>
        </w:rPr>
        <w:t xml:space="preserve">cientifico </w:t>
      </w:r>
      <w:r w:rsidR="008E03BD">
        <w:rPr>
          <w:rFonts w:ascii="Arial" w:hAnsi="Arial" w:cs="Arial"/>
          <w:b/>
          <w:bCs/>
          <w:sz w:val="20"/>
          <w:szCs w:val="20"/>
        </w:rPr>
        <w:t>d</w:t>
      </w:r>
      <w:r w:rsidR="008E03BD" w:rsidRPr="00034151">
        <w:rPr>
          <w:rFonts w:ascii="Arial" w:hAnsi="Arial" w:cs="Arial"/>
          <w:b/>
          <w:bCs/>
          <w:sz w:val="20"/>
          <w:szCs w:val="20"/>
        </w:rPr>
        <w:t>isciplinare</w:t>
      </w:r>
      <w:r w:rsidR="008E03BD">
        <w:rPr>
          <w:rFonts w:ascii="Arial" w:hAnsi="Arial" w:cs="Arial"/>
          <w:b/>
          <w:bCs/>
          <w:sz w:val="20"/>
          <w:szCs w:val="20"/>
        </w:rPr>
        <w:t xml:space="preserve"> </w:t>
      </w:r>
      <w:sdt>
        <w:sdtPr>
          <w:rPr>
            <w:rFonts w:ascii="Arial" w:hAnsi="Arial" w:cs="Arial"/>
            <w:b/>
            <w:bCs/>
            <w:sz w:val="20"/>
            <w:szCs w:val="20"/>
          </w:rPr>
          <w:id w:val="1966919576"/>
          <w:placeholder>
            <w:docPart w:val="DefaultPlaceholder_-1854013440"/>
          </w:placeholder>
        </w:sdtPr>
        <w:sdtContent>
          <w:r w:rsidR="008E03BD">
            <w:rPr>
              <w:rFonts w:ascii="Arial" w:hAnsi="Arial" w:cs="Arial"/>
              <w:b/>
              <w:bCs/>
              <w:sz w:val="20"/>
              <w:szCs w:val="20"/>
            </w:rPr>
            <w:t>…………………</w:t>
          </w:r>
          <w:proofErr w:type="gramStart"/>
          <w:r w:rsidR="008E03BD">
            <w:rPr>
              <w:rFonts w:ascii="Arial" w:hAnsi="Arial" w:cs="Arial"/>
              <w:b/>
              <w:bCs/>
              <w:sz w:val="20"/>
              <w:szCs w:val="20"/>
            </w:rPr>
            <w:t>…….</w:t>
          </w:r>
          <w:proofErr w:type="gramEnd"/>
          <w:r w:rsidR="008E03BD">
            <w:rPr>
              <w:rFonts w:ascii="Arial" w:hAnsi="Arial" w:cs="Arial"/>
              <w:b/>
              <w:bCs/>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0431010"/>
          <w:placeholder>
            <w:docPart w:val="DefaultPlaceholder_-1854013440"/>
          </w:placeholder>
        </w:sdtPr>
        <w:sdtContent>
          <w:r w:rsidR="008E03BD">
            <w:rPr>
              <w:rFonts w:ascii="Arial" w:eastAsiaTheme="minorEastAsia" w:hAnsi="Arial" w:cs="Arial"/>
              <w:b/>
              <w:bCs/>
              <w:noProof/>
              <w:color w:val="000000"/>
              <w:sz w:val="20"/>
              <w:szCs w:val="20"/>
            </w:rPr>
            <w:t>…………………………….</w:t>
          </w:r>
        </w:sdtContent>
      </w:sdt>
      <w:r w:rsidR="008E03BD">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26B4E189" w:rsidR="006F236A" w:rsidRPr="008E03BD" w:rsidRDefault="00FB31A9" w:rsidP="00CA02D0">
                <w:pPr>
                  <w:jc w:val="both"/>
                  <w:rPr>
                    <w:rFonts w:ascii="Arial" w:hAnsi="Arial" w:cs="Arial"/>
                    <w:sz w:val="20"/>
                    <w:szCs w:val="20"/>
                  </w:rPr>
                </w:pPr>
                <w:r w:rsidRPr="008E03BD">
                  <w:rPr>
                    <w:rStyle w:val="Rimandocommento"/>
                    <w:rFonts w:ascii="Arial" w:hAnsi="Arial" w:cs="Arial"/>
                    <w:sz w:val="20"/>
                    <w:szCs w:val="20"/>
                  </w:rPr>
                  <w:t>1</w:t>
                </w:r>
                <w:r w:rsidR="00CA02D0" w:rsidRPr="008E03BD">
                  <w:rPr>
                    <w:rStyle w:val="Rimandocommento"/>
                    <w:rFonts w:ascii="Arial" w:hAnsi="Arial" w:cs="Arial"/>
                    <w:sz w:val="20"/>
                    <w:szCs w:val="20"/>
                  </w:rPr>
                  <w:t>5</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3B584A42"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8E03BD">
              <w:rPr>
                <w:b/>
                <w:bCs/>
                <w:sz w:val="20"/>
                <w:szCs w:val="20"/>
                <w:lang w:val="it-IT"/>
              </w:rPr>
              <w:t xml:space="preserve"> </w:t>
            </w:r>
            <w:sdt>
              <w:sdtPr>
                <w:rPr>
                  <w:b/>
                  <w:bCs/>
                  <w:sz w:val="20"/>
                  <w:szCs w:val="20"/>
                  <w:lang w:val="it-IT"/>
                </w:rPr>
                <w:id w:val="-1974821887"/>
                <w:placeholder>
                  <w:docPart w:val="DefaultPlaceholder_-1854013440"/>
                </w:placeholder>
              </w:sdtPr>
              <w:sdtContent>
                <w:r w:rsidR="008E03BD">
                  <w:rPr>
                    <w:b/>
                    <w:bCs/>
                    <w:sz w:val="20"/>
                    <w:szCs w:val="20"/>
                    <w:lang w:val="it-IT"/>
                  </w:rPr>
                  <w:t>……………………</w:t>
                </w:r>
                <w:proofErr w:type="gramStart"/>
                <w:r w:rsidR="008E03BD">
                  <w:rPr>
                    <w:b/>
                    <w:bCs/>
                    <w:sz w:val="20"/>
                    <w:szCs w:val="20"/>
                    <w:lang w:val="it-IT"/>
                  </w:rPr>
                  <w:t>…….</w:t>
                </w:r>
                <w:proofErr w:type="gramEnd"/>
                <w:r w:rsidR="008E03BD">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08F330F1"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8E03BD">
              <w:rPr>
                <w:rFonts w:ascii="Arial" w:eastAsia="Arial" w:hAnsi="Arial" w:cs="Arial"/>
                <w:b/>
                <w:bCs/>
                <w:sz w:val="20"/>
                <w:szCs w:val="20"/>
              </w:rPr>
              <w:t xml:space="preserve"> </w:t>
            </w:r>
            <w:sdt>
              <w:sdtPr>
                <w:rPr>
                  <w:rFonts w:ascii="Arial" w:eastAsia="Arial" w:hAnsi="Arial" w:cs="Arial"/>
                  <w:b/>
                  <w:bCs/>
                  <w:sz w:val="20"/>
                  <w:szCs w:val="20"/>
                </w:rPr>
                <w:id w:val="-380554385"/>
                <w:placeholder>
                  <w:docPart w:val="DefaultPlaceholder_-1854013440"/>
                </w:placeholder>
              </w:sdtPr>
              <w:sdtContent>
                <w:r w:rsidR="008E03BD">
                  <w:rPr>
                    <w:rFonts w:ascii="Arial" w:eastAsia="Arial" w:hAnsi="Arial" w:cs="Arial"/>
                    <w:b/>
                    <w:bCs/>
                    <w:sz w:val="20"/>
                    <w:szCs w:val="20"/>
                  </w:rPr>
                  <w:t>……………………</w:t>
                </w:r>
                <w:proofErr w:type="gramStart"/>
                <w:r w:rsidR="008E03BD">
                  <w:rPr>
                    <w:rFonts w:ascii="Arial" w:eastAsia="Arial" w:hAnsi="Arial" w:cs="Arial"/>
                    <w:b/>
                    <w:bCs/>
                    <w:sz w:val="20"/>
                    <w:szCs w:val="20"/>
                  </w:rPr>
                  <w:t>…….</w:t>
                </w:r>
                <w:proofErr w:type="gramEnd"/>
                <w:r w:rsidR="008E03BD">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2886932" w:rsidR="00901C5B" w:rsidRPr="000362CD" w:rsidRDefault="00173C6C" w:rsidP="00AF7D9C">
                <w:pPr>
                  <w:jc w:val="both"/>
                  <w:rPr>
                    <w:rFonts w:ascii="Arial" w:hAnsi="Arial" w:cs="Arial"/>
                    <w:sz w:val="20"/>
                    <w:szCs w:val="20"/>
                  </w:rPr>
                </w:pPr>
                <w:r w:rsidRPr="00602137">
                  <w:rPr>
                    <w:rFonts w:ascii="Arial" w:hAnsi="Arial" w:cs="Arial"/>
                    <w:sz w:val="20"/>
                    <w:szCs w:val="20"/>
                  </w:rPr>
                  <w:t xml:space="preserve">Non prevista/prevista </w:t>
                </w:r>
                <w:r w:rsidRPr="00E76BF3">
                  <w:rPr>
                    <w:rFonts w:ascii="Arial" w:hAnsi="Arial" w:cs="Arial"/>
                    <w:sz w:val="20"/>
                    <w:szCs w:val="20"/>
                  </w:rPr>
                  <w:t xml:space="preserve">(la prova didattica consisterà nella presentazione di un’unità didattica su un argomento sorteggiato dal candidato/a fra </w:t>
                </w:r>
                <w:r w:rsidRPr="00E76BF3">
                  <w:rPr>
                    <w:rFonts w:ascii="Arial" w:hAnsi="Arial" w:cs="Arial"/>
                    <w:sz w:val="20"/>
                    <w:szCs w:val="20"/>
                  </w:rPr>
                  <w:lastRenderedPageBreak/>
                  <w:t>una terna predeterminata dalla commissione giudicatrice almeno 24 ore prima della prova stessa</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2F04CD5A"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173C6C" w:rsidRPr="00F64141">
                  <w:rPr>
                    <w:rFonts w:ascii="Arial" w:hAnsi="Arial" w:cs="Arial"/>
                    <w:sz w:val="20"/>
                    <w:szCs w:val="20"/>
                  </w:rPr>
                  <w:t xml:space="preserve">Non prevista/ prevista (in caso specificare la lingua </w:t>
                </w:r>
                <w:r w:rsidR="00173C6C" w:rsidRPr="00A26CE2">
                  <w:rPr>
                    <w:rFonts w:ascii="Arial" w:hAnsi="Arial" w:cs="Arial"/>
                    <w:sz w:val="20"/>
                    <w:szCs w:val="20"/>
                  </w:rPr>
                  <w:t>e l’accertamento avverrà nell’ambito della prova didattica</w:t>
                </w:r>
                <w:r w:rsidR="00173C6C">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0D8E343C"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8E03BD">
              <w:rPr>
                <w:rFonts w:ascii="Arial" w:eastAsia="Arial" w:hAnsi="Arial" w:cs="Arial"/>
                <w:spacing w:val="-8"/>
                <w:sz w:val="20"/>
                <w:szCs w:val="20"/>
              </w:rPr>
              <w:t xml:space="preserve"> </w:t>
            </w:r>
            <w:sdt>
              <w:sdtPr>
                <w:rPr>
                  <w:rFonts w:ascii="Arial" w:eastAsia="Arial" w:hAnsi="Arial" w:cs="Arial"/>
                  <w:spacing w:val="-8"/>
                  <w:sz w:val="20"/>
                  <w:szCs w:val="20"/>
                </w:rPr>
                <w:id w:val="1189882641"/>
                <w:placeholder>
                  <w:docPart w:val="DefaultPlaceholder_-1854013440"/>
                </w:placeholder>
              </w:sdtPr>
              <w:sdtContent>
                <w:r w:rsidR="008E03BD">
                  <w:rPr>
                    <w:rFonts w:ascii="Arial" w:eastAsia="Arial" w:hAnsi="Arial" w:cs="Arial"/>
                    <w:spacing w:val="-8"/>
                    <w:sz w:val="20"/>
                    <w:szCs w:val="20"/>
                  </w:rPr>
                  <w:t>…………………………</w:t>
                </w:r>
                <w:proofErr w:type="gramStart"/>
                <w:r w:rsidR="008E03BD">
                  <w:rPr>
                    <w:rFonts w:ascii="Arial" w:eastAsia="Arial" w:hAnsi="Arial" w:cs="Arial"/>
                    <w:spacing w:val="-8"/>
                    <w:sz w:val="20"/>
                    <w:szCs w:val="20"/>
                  </w:rPr>
                  <w:t>…….</w:t>
                </w:r>
                <w:proofErr w:type="gramEnd"/>
              </w:sdtContent>
            </w:sdt>
            <w:r w:rsidR="008E03BD">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rPr>
                <w:rFonts w:ascii="Cambria" w:eastAsia="MS Mincho" w:hAnsi="Cambria" w:cs="Times New Roman"/>
                <w:sz w:val="24"/>
                <w:szCs w:val="24"/>
              </w:r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5B6EF589" w:rsidR="00A70905" w:rsidRPr="00173C6C" w:rsidRDefault="00891FF4" w:rsidP="00173C6C">
                <w:pPr>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0587DD8" w14:textId="37556F02" w:rsidR="00EC2DD6" w:rsidRDefault="00EC2DD6"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B6473">
        <w:rPr>
          <w:rFonts w:ascii="Arial" w:hAnsi="Arial" w:cs="Arial"/>
          <w:bCs/>
          <w:noProof/>
          <w:color w:val="000000"/>
          <w:sz w:val="20"/>
          <w:szCs w:val="20"/>
        </w:rPr>
        <w:t>per il gruppo scientifico disciplinare o per il corrispettivo settore concorsuale individuato dal D.M. 639 del 02/05/2024</w:t>
      </w:r>
      <w:r w:rsidR="006B6473">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7D1D810B" w14:textId="77777777" w:rsidR="00EC2DD6" w:rsidRDefault="00EC2DD6" w:rsidP="00EC2DD6">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5976DF11"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lastRenderedPageBreak/>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1E85E2F2" w14:textId="77777777" w:rsidR="006B6473" w:rsidRPr="006B6473" w:rsidRDefault="006B6473"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B6473">
        <w:rPr>
          <w:rFonts w:ascii="Arial" w:eastAsia="Calibri" w:hAnsi="Arial" w:cs="Arial"/>
          <w:color w:val="0000FF"/>
          <w:sz w:val="20"/>
          <w:szCs w:val="20"/>
          <w:u w:val="single"/>
        </w:rPr>
        <w:instrText>https://pica.cineca.it/univr/2025po18001</w:instrText>
      </w:r>
    </w:p>
    <w:p w14:paraId="11602C98" w14:textId="77777777" w:rsidR="006B6473" w:rsidRPr="00AB22AE" w:rsidRDefault="006B6473"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AB22AE">
        <w:rPr>
          <w:rStyle w:val="Collegamentoipertestuale"/>
          <w:rFonts w:ascii="Arial" w:eastAsia="Calibri" w:hAnsi="Arial" w:cs="Arial"/>
          <w:sz w:val="20"/>
          <w:szCs w:val="20"/>
        </w:rPr>
        <w:t>https://pica.cineca.it/univr/2025po18001</w:t>
      </w:r>
    </w:p>
    <w:p w14:paraId="65628315" w14:textId="319B6C0E" w:rsidR="00EA651C" w:rsidRPr="00DF53C9" w:rsidRDefault="006B6473"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77777777"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sito </w:t>
      </w:r>
      <w:hyperlink r:id="rId8" w:history="1">
        <w:r>
          <w:rPr>
            <w:rStyle w:val="Collegamentoipertestuale"/>
            <w:rFonts w:ascii="Arial" w:eastAsia="Calibri" w:hAnsi="Arial" w:cs="Arial"/>
            <w:sz w:val="20"/>
            <w:szCs w:val="20"/>
          </w:rPr>
          <w:t>https://www.spid.gov.it/richiedi-spid</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B88EBAF"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6B6473">
        <w:rPr>
          <w:rFonts w:ascii="Arial" w:eastAsiaTheme="minorEastAsia" w:hAnsi="Arial" w:cs="Arial"/>
          <w:b/>
          <w:bCs/>
          <w:noProof/>
          <w:sz w:val="20"/>
          <w:szCs w:val="20"/>
        </w:rPr>
        <w:t xml:space="preserve"> autografa, </w:t>
      </w:r>
      <w:r w:rsidR="00400FE3" w:rsidRPr="00867A7E">
        <w:rPr>
          <w:rFonts w:ascii="Arial" w:eastAsiaTheme="minorEastAsia" w:hAnsi="Arial" w:cs="Arial"/>
          <w:b/>
          <w:bCs/>
          <w:noProof/>
          <w:sz w:val="20"/>
          <w:szCs w:val="20"/>
        </w:rPr>
        <w:t>per esteso</w:t>
      </w:r>
      <w:r w:rsidR="006B6473">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 xml:space="preserve">Una volta presentata la domanda e ricevuta l’e-mail di conferma, non è più possibile effettuare modifiche. Il/La candidato/a può, nei termini di scadenza del bando ritirare la domanda cliccando nella pagina iniziale </w:t>
      </w:r>
      <w:r w:rsidRPr="0079007C">
        <w:rPr>
          <w:rFonts w:ascii="Arial" w:eastAsiaTheme="minorEastAsia" w:hAnsi="Arial" w:cs="Arial"/>
          <w:bCs/>
          <w:noProof/>
          <w:color w:val="000000"/>
          <w:sz w:val="20"/>
          <w:szCs w:val="20"/>
        </w:rPr>
        <w:lastRenderedPageBreak/>
        <w:t>(cruscotto)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6B6473">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lastRenderedPageBreak/>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w:t>
      </w:r>
      <w:r w:rsidR="00331FBC">
        <w:rPr>
          <w:rFonts w:ascii="Arial" w:eastAsiaTheme="minorEastAsia" w:hAnsi="Arial" w:cs="Arial"/>
          <w:bCs/>
          <w:i/>
          <w:noProof/>
          <w:color w:val="000000"/>
          <w:sz w:val="20"/>
          <w:szCs w:val="20"/>
        </w:rPr>
        <w:lastRenderedPageBreak/>
        <w:t>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4EE760B4"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all’Albo Ufficiale e sul sito di Ateneo </w:t>
      </w:r>
      <w:hyperlink r:id="rId10" w:history="1">
        <w:r w:rsidRPr="00AF41B9">
          <w:rPr>
            <w:rStyle w:val="Collegamentoipertestuale"/>
            <w:rFonts w:ascii="Arial" w:eastAsia="Times New Roman" w:hAnsi="Arial" w:cs="Arial"/>
            <w:sz w:val="20"/>
            <w:szCs w:val="20"/>
          </w:rPr>
          <w:t>https://www.univr.it/it/concorsi</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285DB13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all’Albo Ufficiale e sul sito web di Ateneo all’indirizzo: </w:t>
      </w:r>
      <w:hyperlink r:id="rId11" w:history="1">
        <w:r w:rsidR="004B44E9" w:rsidRPr="00260860">
          <w:rPr>
            <w:rStyle w:val="Collegamentoipertestuale"/>
            <w:rFonts w:ascii="Arial" w:eastAsiaTheme="minorEastAsia" w:hAnsi="Arial" w:cs="Arial"/>
            <w:bCs/>
            <w:noProof/>
            <w:sz w:val="20"/>
            <w:szCs w:val="20"/>
          </w:rPr>
          <w:t>https://www.univr.it/it/concorsi</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5"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5"/>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1A5B6085"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0F526579"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49F51A0D" w14:textId="77777777"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5AF547C7"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03404010" w:rsidR="002878A2"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37E26680BCDF4894BA28B98081BBF276"/>
          </w:placeholder>
        </w:sdtPr>
        <w:sdtContent>
          <w:r w:rsidRPr="00953B5F">
            <w:rPr>
              <w:rFonts w:ascii="Arial" w:eastAsia="Times New Roman" w:hAnsi="Arial" w:cs="Arial"/>
              <w:sz w:val="20"/>
              <w:szCs w:val="20"/>
            </w:rPr>
            <w:t>ulteriori titoli rilevanti per il settore a concorso.</w:t>
          </w:r>
        </w:sdtContent>
      </w:sdt>
    </w:p>
    <w:p w14:paraId="52E65218"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575DD3C0"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26524B"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26524B">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26524B">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262C9194"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all’Albo Ufficiale di Ateneo e sul sito web di Ateneo all’indirizzo: </w:t>
      </w:r>
      <w:hyperlink r:id="rId12" w:history="1">
        <w:r w:rsidR="00D24DF6" w:rsidRPr="00260860">
          <w:rPr>
            <w:rStyle w:val="Collegamentoipertestuale"/>
            <w:rFonts w:ascii="Arial" w:eastAsia="Times New Roman" w:hAnsi="Arial" w:cs="Arial"/>
            <w:sz w:val="20"/>
            <w:szCs w:val="20"/>
          </w:rPr>
          <w:t>https://www.univr.it/it/concorsi</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63C459D9" w14:textId="77777777" w:rsidR="0026524B" w:rsidRPr="00905A16" w:rsidRDefault="0026524B" w:rsidP="0026524B">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w:t>
      </w:r>
      <w:proofErr w:type="spellStart"/>
      <w:r w:rsidRPr="00905A16">
        <w:rPr>
          <w:rFonts w:ascii="Arial" w:hAnsi="Arial" w:cs="Arial"/>
          <w:sz w:val="20"/>
          <w:szCs w:val="20"/>
        </w:rPr>
        <w:t>lle</w:t>
      </w:r>
      <w:proofErr w:type="spellEnd"/>
      <w:r w:rsidRPr="00905A16">
        <w:rPr>
          <w:rFonts w:ascii="Arial" w:hAnsi="Arial" w:cs="Arial"/>
          <w:sz w:val="20"/>
          <w:szCs w:val="20"/>
        </w:rPr>
        <w:t xml:space="preserve"> candidati/e </w:t>
      </w:r>
      <w:proofErr w:type="spellStart"/>
      <w:r w:rsidRPr="00905A16">
        <w:rPr>
          <w:rFonts w:ascii="Arial" w:hAnsi="Arial" w:cs="Arial"/>
          <w:sz w:val="20"/>
          <w:szCs w:val="20"/>
        </w:rPr>
        <w:t>e</w:t>
      </w:r>
      <w:proofErr w:type="spellEnd"/>
      <w:r w:rsidRPr="00905A16">
        <w:rPr>
          <w:rFonts w:ascii="Arial" w:hAnsi="Arial" w:cs="Arial"/>
          <w:sz w:val="20"/>
          <w:szCs w:val="20"/>
        </w:rPr>
        <w:t xml:space="preserv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proofErr w:type="spellStart"/>
      <w:r w:rsidRPr="003F308A">
        <w:rPr>
          <w:rFonts w:ascii="Arial" w:hAnsi="Arial" w:cs="Arial"/>
          <w:i/>
          <w:iCs/>
          <w:sz w:val="20"/>
          <w:szCs w:val="20"/>
        </w:rPr>
        <w:t>curricola</w:t>
      </w:r>
      <w:proofErr w:type="spellEnd"/>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A3E7C14" w:rsidR="005A3700" w:rsidRPr="005A3700" w:rsidRDefault="00162087" w:rsidP="00162087">
      <w:pPr>
        <w:spacing w:after="240"/>
        <w:jc w:val="both"/>
        <w:rPr>
          <w:rFonts w:ascii="Arial" w:eastAsia="Times New Roman" w:hAnsi="Arial" w:cs="Arial"/>
          <w:sz w:val="20"/>
          <w:szCs w:val="20"/>
        </w:rPr>
      </w:pPr>
      <w:bookmarkStart w:id="6"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all’Albo Ufficiale di Ateneo e sul sito web di Ateneo all’indirizzo: </w:t>
      </w:r>
      <w:hyperlink r:id="rId13" w:history="1">
        <w:r w:rsidR="005A3700" w:rsidRPr="00260860">
          <w:rPr>
            <w:rStyle w:val="Collegamentoipertestuale"/>
            <w:rFonts w:ascii="Arial" w:eastAsia="Times New Roman" w:hAnsi="Arial" w:cs="Arial"/>
            <w:sz w:val="20"/>
            <w:szCs w:val="20"/>
          </w:rPr>
          <w:t>https://www.univr.it/it/concorsi</w:t>
        </w:r>
      </w:hyperlink>
      <w:bookmarkEnd w:id="6"/>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D2E8C61"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sito istituzionale dell’Ateneo: </w:t>
      </w:r>
      <w:hyperlink r:id="rId14"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48AA7523"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26524B">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5" w:history="1">
        <w:r w:rsidR="008A4470" w:rsidRPr="00E93773">
          <w:rPr>
            <w:rStyle w:val="Collegamentoipertestuale"/>
            <w:rFonts w:ascii="Arial" w:hAnsi="Arial" w:cs="Arial"/>
            <w:sz w:val="20"/>
            <w:szCs w:val="20"/>
          </w:rPr>
          <w:t>ufficio.protocollo@pec.univr.it</w:t>
        </w:r>
      </w:hyperlink>
    </w:p>
    <w:p w14:paraId="61DA5E82" w14:textId="4A864B4F"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all’Albo Ufficiale dell’Università di Verona, sul sito web di Ateneo all’indirizzo: </w:t>
      </w:r>
      <w:hyperlink r:id="rId16"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7"/>
      <w:footerReference w:type="default" r:id="rId18"/>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yoI+Vml9dljcahbTvTjtnZ4hVTHEB7BPaV4je6/OdBQQyXCdAKFRyecRpUS8eI23cIltaOVl7FfGviRDNtgRdg==" w:salt="q3rIJgc/sXe5IgPKmyCvaw=="/>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3C6C"/>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24B"/>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07EE8"/>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1BC"/>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6473"/>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3951"/>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1FF4"/>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03BD"/>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2DD6"/>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mailto:ufficio.protocollo@pec.univr.it" TargetMode="External"/><Relationship Id="rId10" Type="http://schemas.openxmlformats.org/officeDocument/2006/relationships/hyperlink" Target="https://www.univr.it/it/concor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37E26680BCDF4894BA28B98081BBF276"/>
        <w:category>
          <w:name w:val="Generale"/>
          <w:gallery w:val="placeholder"/>
        </w:category>
        <w:types>
          <w:type w:val="bbPlcHdr"/>
        </w:types>
        <w:behaviors>
          <w:behavior w:val="content"/>
        </w:behaviors>
        <w:guid w:val="{C6AF5722-6F75-4B4F-A641-A834A691CF72}"/>
      </w:docPartPr>
      <w:docPartBody>
        <w:p w:rsidR="00000000" w:rsidRDefault="00E473C2" w:rsidP="00E473C2">
          <w:pPr>
            <w:pStyle w:val="37E26680BCDF4894BA28B98081BBF27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8099E"/>
    <w:rsid w:val="002D24C5"/>
    <w:rsid w:val="004578AE"/>
    <w:rsid w:val="00B52985"/>
    <w:rsid w:val="00E47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473C2"/>
    <w:rPr>
      <w:color w:val="808080"/>
    </w:rPr>
  </w:style>
  <w:style w:type="paragraph" w:customStyle="1" w:styleId="C87324FBF1CD4F6B83891AAB32C47F09">
    <w:name w:val="C87324FBF1CD4F6B83891AAB32C47F09"/>
    <w:rsid w:val="00B52985"/>
  </w:style>
  <w:style w:type="paragraph" w:customStyle="1" w:styleId="37E26680BCDF4894BA28B98081BBF276">
    <w:name w:val="37E26680BCDF4894BA28B98081BBF276"/>
    <w:rsid w:val="00E47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C380-07B5-4647-8A28-AE8E02E8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4592</Words>
  <Characters>26175</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18</cp:revision>
  <cp:lastPrinted>2019-09-27T14:53:00Z</cp:lastPrinted>
  <dcterms:created xsi:type="dcterms:W3CDTF">2023-10-31T14:26:00Z</dcterms:created>
  <dcterms:modified xsi:type="dcterms:W3CDTF">2025-03-31T15:20:00Z</dcterms:modified>
  <cp:category/>
</cp:coreProperties>
</file>