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725" w:rsidRDefault="006F3725" w:rsidP="006F3725">
      <w:pPr>
        <w:tabs>
          <w:tab w:val="center" w:pos="4819"/>
        </w:tabs>
        <w:ind w:left="-284" w:right="-149" w:firstLine="142"/>
        <w:jc w:val="center"/>
        <w:rPr>
          <w:rFonts w:ascii="Arial" w:eastAsia="MS Mincho" w:hAnsi="Arial" w:cs="Arial"/>
          <w:b/>
          <w:caps/>
          <w:noProof/>
          <w:sz w:val="32"/>
          <w:szCs w:val="32"/>
        </w:rPr>
      </w:pPr>
    </w:p>
    <w:p w:rsidR="006F3725" w:rsidRDefault="006F3725" w:rsidP="006F3725">
      <w:pPr>
        <w:tabs>
          <w:tab w:val="center" w:pos="4819"/>
        </w:tabs>
        <w:ind w:left="-284" w:right="-149" w:firstLine="142"/>
        <w:jc w:val="center"/>
        <w:rPr>
          <w:rFonts w:ascii="Arial" w:eastAsia="MS Mincho" w:hAnsi="Arial" w:cs="Arial"/>
          <w:b/>
          <w:caps/>
          <w:noProof/>
          <w:sz w:val="32"/>
          <w:szCs w:val="32"/>
        </w:rPr>
      </w:pPr>
    </w:p>
    <w:p w:rsidR="006F3725" w:rsidRPr="0035787D" w:rsidRDefault="006F3725" w:rsidP="006F3725">
      <w:pPr>
        <w:tabs>
          <w:tab w:val="center" w:pos="4819"/>
        </w:tabs>
        <w:ind w:left="-284" w:right="-149" w:firstLine="142"/>
        <w:jc w:val="center"/>
        <w:rPr>
          <w:rFonts w:ascii="Arial" w:eastAsia="MS Mincho" w:hAnsi="Arial" w:cs="Arial"/>
          <w:b/>
          <w:caps/>
          <w:noProof/>
          <w:sz w:val="32"/>
          <w:szCs w:val="32"/>
        </w:rPr>
      </w:pPr>
    </w:p>
    <w:p w:rsidR="00F601D3" w:rsidRPr="006F3725" w:rsidRDefault="00041137" w:rsidP="00F601D3">
      <w:pPr>
        <w:tabs>
          <w:tab w:val="center" w:pos="4819"/>
        </w:tabs>
        <w:ind w:left="-284" w:right="-149" w:firstLine="142"/>
        <w:jc w:val="center"/>
        <w:rPr>
          <w:rFonts w:ascii="Arial" w:eastAsia="MS Mincho" w:hAnsi="Arial" w:cs="Arial"/>
          <w:b/>
          <w:caps/>
          <w:noProof/>
          <w:sz w:val="40"/>
          <w:szCs w:val="40"/>
        </w:rPr>
      </w:pPr>
      <w:r>
        <w:rPr>
          <w:rFonts w:ascii="Arial" w:eastAsia="MS Mincho" w:hAnsi="Arial" w:cs="Arial"/>
          <w:b/>
          <w:noProof/>
          <w:sz w:val="40"/>
          <w:szCs w:val="40"/>
        </w:rPr>
        <w:t>Bozza Convenzione</w:t>
      </w:r>
    </w:p>
    <w:p w:rsidR="00B45C97" w:rsidRDefault="00B45C97" w:rsidP="00B45C97">
      <w:pPr>
        <w:autoSpaceDE w:val="0"/>
        <w:autoSpaceDN w:val="0"/>
        <w:adjustRightInd w:val="0"/>
        <w:jc w:val="both"/>
        <w:rPr>
          <w:rFonts w:ascii="Arial" w:hAnsi="Arial" w:cs="Arial"/>
          <w:b/>
          <w:bCs/>
          <w:color w:val="000000"/>
          <w:sz w:val="24"/>
          <w:szCs w:val="24"/>
        </w:rPr>
      </w:pPr>
    </w:p>
    <w:p w:rsidR="00F601D3" w:rsidRDefault="00F601D3" w:rsidP="00B45C97">
      <w:pPr>
        <w:autoSpaceDE w:val="0"/>
        <w:autoSpaceDN w:val="0"/>
        <w:adjustRightInd w:val="0"/>
        <w:jc w:val="both"/>
        <w:rPr>
          <w:rFonts w:ascii="Arial" w:hAnsi="Arial" w:cs="Arial"/>
          <w:b/>
          <w:bCs/>
          <w:color w:val="000000"/>
          <w:sz w:val="24"/>
          <w:szCs w:val="24"/>
        </w:rPr>
      </w:pPr>
    </w:p>
    <w:p w:rsidR="00F601D3" w:rsidRDefault="00F601D3" w:rsidP="00B45C97">
      <w:pPr>
        <w:autoSpaceDE w:val="0"/>
        <w:autoSpaceDN w:val="0"/>
        <w:adjustRightInd w:val="0"/>
        <w:jc w:val="both"/>
        <w:rPr>
          <w:rFonts w:ascii="Arial" w:hAnsi="Arial" w:cs="Arial"/>
          <w:b/>
          <w:bCs/>
          <w:color w:val="000000"/>
          <w:sz w:val="24"/>
          <w:szCs w:val="24"/>
        </w:rPr>
      </w:pPr>
    </w:p>
    <w:p w:rsidR="00F601D3" w:rsidRDefault="00F601D3" w:rsidP="00F601D3">
      <w:pPr>
        <w:jc w:val="both"/>
        <w:rPr>
          <w:rFonts w:ascii="Arial" w:hAnsi="Arial" w:cs="Arial"/>
        </w:rPr>
      </w:pPr>
      <w:r w:rsidRPr="009433B9">
        <w:rPr>
          <w:rFonts w:ascii="Arial" w:hAnsi="Arial" w:cs="Arial"/>
        </w:rPr>
        <w:t>A puro titolo esemplificativo, si riporta un possibile modello di convenzione</w:t>
      </w:r>
      <w:r w:rsidR="00535AE2">
        <w:rPr>
          <w:rFonts w:ascii="Arial" w:hAnsi="Arial" w:cs="Arial"/>
        </w:rPr>
        <w:t xml:space="preserve"> per un corso interateneo a titolo congiunto (tra Atenei italiani)</w:t>
      </w:r>
      <w:r w:rsidRPr="009433B9">
        <w:rPr>
          <w:rFonts w:ascii="Arial" w:hAnsi="Arial" w:cs="Arial"/>
        </w:rPr>
        <w:t>.  I contenuti</w:t>
      </w:r>
      <w:r w:rsidR="00535AE2">
        <w:rPr>
          <w:rFonts w:ascii="Arial" w:hAnsi="Arial" w:cs="Arial"/>
        </w:rPr>
        <w:t xml:space="preserve"> specifici</w:t>
      </w:r>
      <w:r w:rsidRPr="009433B9">
        <w:rPr>
          <w:rFonts w:ascii="Arial" w:hAnsi="Arial" w:cs="Arial"/>
        </w:rPr>
        <w:t xml:space="preserve"> del documento </w:t>
      </w:r>
      <w:r w:rsidR="00535AE2">
        <w:rPr>
          <w:rFonts w:ascii="Arial" w:hAnsi="Arial" w:cs="Arial"/>
        </w:rPr>
        <w:t>dipenderanno da quanto convenuto</w:t>
      </w:r>
      <w:r w:rsidRPr="009433B9">
        <w:rPr>
          <w:rFonts w:ascii="Arial" w:hAnsi="Arial" w:cs="Arial"/>
        </w:rPr>
        <w:t xml:space="preserve"> tra le parti. </w:t>
      </w:r>
    </w:p>
    <w:p w:rsidR="00F601D3" w:rsidRPr="009433B9" w:rsidRDefault="00F601D3" w:rsidP="00F601D3">
      <w:pPr>
        <w:jc w:val="both"/>
        <w:rPr>
          <w:rFonts w:ascii="Arial" w:hAnsi="Arial" w:cs="Arial"/>
        </w:rPr>
      </w:pPr>
    </w:p>
    <w:p w:rsidR="00F601D3" w:rsidRPr="009433B9" w:rsidRDefault="00F601D3" w:rsidP="00F601D3">
      <w:pPr>
        <w:jc w:val="both"/>
        <w:rPr>
          <w:rFonts w:ascii="Arial" w:hAnsi="Arial" w:cs="Arial"/>
        </w:rPr>
      </w:pPr>
      <w:r w:rsidRPr="009433B9">
        <w:rPr>
          <w:rFonts w:ascii="Arial" w:hAnsi="Arial" w:cs="Arial"/>
        </w:rPr>
        <w:t>In particolare, la convenzione può prevedere:</w:t>
      </w:r>
    </w:p>
    <w:p w:rsidR="00F601D3" w:rsidRPr="009433B9" w:rsidRDefault="00F601D3" w:rsidP="00F601D3">
      <w:pPr>
        <w:numPr>
          <w:ilvl w:val="0"/>
          <w:numId w:val="2"/>
        </w:numPr>
        <w:jc w:val="both"/>
        <w:rPr>
          <w:rFonts w:ascii="Arial" w:hAnsi="Arial" w:cs="Arial"/>
        </w:rPr>
      </w:pPr>
      <w:r w:rsidRPr="009433B9">
        <w:rPr>
          <w:rFonts w:ascii="Arial" w:hAnsi="Arial" w:cs="Arial"/>
        </w:rPr>
        <w:t xml:space="preserve">un’unica sede amministrativa, o un’alternanza delle sedi </w:t>
      </w:r>
    </w:p>
    <w:p w:rsidR="00F601D3" w:rsidRDefault="00F601D3" w:rsidP="00F601D3">
      <w:pPr>
        <w:numPr>
          <w:ilvl w:val="0"/>
          <w:numId w:val="2"/>
        </w:numPr>
        <w:jc w:val="both"/>
        <w:rPr>
          <w:rFonts w:ascii="Arial" w:hAnsi="Arial" w:cs="Arial"/>
        </w:rPr>
      </w:pPr>
      <w:r w:rsidRPr="009433B9">
        <w:rPr>
          <w:rFonts w:ascii="Arial" w:hAnsi="Arial" w:cs="Arial"/>
        </w:rPr>
        <w:t xml:space="preserve">la presenza di una o più sedi didattiche. </w:t>
      </w:r>
    </w:p>
    <w:p w:rsidR="00F601D3" w:rsidRPr="009433B9" w:rsidRDefault="00F601D3" w:rsidP="00F601D3">
      <w:pPr>
        <w:ind w:left="360"/>
        <w:jc w:val="both"/>
        <w:rPr>
          <w:rFonts w:ascii="Arial" w:hAnsi="Arial" w:cs="Arial"/>
        </w:rPr>
      </w:pPr>
    </w:p>
    <w:p w:rsidR="00F601D3" w:rsidRPr="009433B9" w:rsidRDefault="00F601D3" w:rsidP="00F601D3">
      <w:pPr>
        <w:jc w:val="both"/>
        <w:rPr>
          <w:rFonts w:ascii="Arial" w:hAnsi="Arial" w:cs="Arial"/>
        </w:rPr>
      </w:pPr>
      <w:r w:rsidRPr="009433B9">
        <w:rPr>
          <w:rFonts w:ascii="Arial" w:hAnsi="Arial" w:cs="Arial"/>
        </w:rPr>
        <w:t>Queste possibili opzioni condizionano l’intera articolazione della convenzione, si è cercato di dare conto delle possibili alternative inserendo all’interno del testo alcune varianti precedute dalla seguente dicitura  /(oppure)..</w:t>
      </w:r>
    </w:p>
    <w:p w:rsidR="00F601D3" w:rsidRDefault="00F601D3" w:rsidP="00B45C97">
      <w:pPr>
        <w:autoSpaceDE w:val="0"/>
        <w:autoSpaceDN w:val="0"/>
        <w:adjustRightInd w:val="0"/>
        <w:jc w:val="both"/>
        <w:rPr>
          <w:rFonts w:ascii="Arial" w:hAnsi="Arial" w:cs="Arial"/>
          <w:b/>
          <w:bCs/>
          <w:color w:val="000000"/>
          <w:sz w:val="24"/>
          <w:szCs w:val="24"/>
        </w:rPr>
      </w:pPr>
    </w:p>
    <w:p w:rsidR="00F601D3" w:rsidRDefault="00F601D3" w:rsidP="00B45C97">
      <w:pPr>
        <w:autoSpaceDE w:val="0"/>
        <w:autoSpaceDN w:val="0"/>
        <w:adjustRightInd w:val="0"/>
        <w:jc w:val="both"/>
        <w:rPr>
          <w:rFonts w:ascii="Arial" w:hAnsi="Arial" w:cs="Arial"/>
          <w:b/>
          <w:bCs/>
          <w:color w:val="000000"/>
          <w:sz w:val="24"/>
          <w:szCs w:val="24"/>
        </w:rPr>
      </w:pPr>
    </w:p>
    <w:p w:rsidR="00F601D3" w:rsidRPr="009433B9" w:rsidRDefault="00F601D3" w:rsidP="00B45C97">
      <w:pPr>
        <w:autoSpaceDE w:val="0"/>
        <w:autoSpaceDN w:val="0"/>
        <w:adjustRightInd w:val="0"/>
        <w:jc w:val="both"/>
        <w:rPr>
          <w:rFonts w:ascii="Arial" w:hAnsi="Arial" w:cs="Arial"/>
          <w:b/>
          <w:bCs/>
          <w:color w:val="000000"/>
          <w:sz w:val="24"/>
          <w:szCs w:val="24"/>
        </w:rPr>
      </w:pPr>
    </w:p>
    <w:p w:rsidR="00B45C97" w:rsidRPr="009433B9" w:rsidRDefault="00B45C97" w:rsidP="00F601D3">
      <w:pPr>
        <w:autoSpaceDE w:val="0"/>
        <w:autoSpaceDN w:val="0"/>
        <w:adjustRightInd w:val="0"/>
        <w:spacing w:line="360" w:lineRule="auto"/>
        <w:jc w:val="center"/>
        <w:rPr>
          <w:rFonts w:ascii="Arial" w:hAnsi="Arial" w:cs="Arial"/>
          <w:b/>
          <w:bCs/>
          <w:color w:val="000000"/>
        </w:rPr>
      </w:pPr>
      <w:r w:rsidRPr="009433B9">
        <w:rPr>
          <w:rFonts w:ascii="Arial" w:hAnsi="Arial" w:cs="Arial"/>
          <w:b/>
          <w:bCs/>
          <w:color w:val="000000"/>
        </w:rPr>
        <w:t>CONVENZIONE PER L’ATTIVAZIONE E LA GESTIONE DEL</w:t>
      </w:r>
    </w:p>
    <w:p w:rsidR="00B45C97" w:rsidRPr="009433B9" w:rsidRDefault="00B45C97" w:rsidP="00F601D3">
      <w:pPr>
        <w:autoSpaceDE w:val="0"/>
        <w:autoSpaceDN w:val="0"/>
        <w:adjustRightInd w:val="0"/>
        <w:spacing w:line="360" w:lineRule="auto"/>
        <w:jc w:val="center"/>
        <w:rPr>
          <w:rFonts w:ascii="Arial" w:hAnsi="Arial" w:cs="Arial"/>
          <w:b/>
          <w:bCs/>
          <w:color w:val="000000"/>
        </w:rPr>
      </w:pPr>
      <w:r w:rsidRPr="009433B9">
        <w:rPr>
          <w:rFonts w:ascii="Arial" w:hAnsi="Arial" w:cs="Arial"/>
          <w:b/>
          <w:bCs/>
          <w:color w:val="000000"/>
        </w:rPr>
        <w:t>CORSO DI LAUREA</w:t>
      </w:r>
      <w:r>
        <w:rPr>
          <w:rFonts w:ascii="Arial" w:hAnsi="Arial" w:cs="Arial"/>
          <w:b/>
          <w:bCs/>
          <w:color w:val="000000"/>
        </w:rPr>
        <w:t>/LAUREA MAGISTRALE</w:t>
      </w:r>
      <w:r w:rsidRPr="009433B9">
        <w:rPr>
          <w:rFonts w:ascii="Arial" w:hAnsi="Arial" w:cs="Arial"/>
          <w:b/>
          <w:bCs/>
          <w:color w:val="000000"/>
        </w:rPr>
        <w:t xml:space="preserve"> IN ……. (Classe L…)</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center"/>
        <w:rPr>
          <w:rFonts w:ascii="Arial" w:hAnsi="Arial" w:cs="Arial"/>
          <w:color w:val="000000"/>
        </w:rPr>
      </w:pPr>
      <w:r w:rsidRPr="009433B9">
        <w:rPr>
          <w:rFonts w:ascii="Arial" w:hAnsi="Arial" w:cs="Arial"/>
          <w:color w:val="000000"/>
        </w:rPr>
        <w:t>TRA</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w:t>
      </w:r>
      <w:r w:rsidRPr="009433B9">
        <w:rPr>
          <w:rFonts w:ascii="Arial" w:hAnsi="Arial" w:cs="Arial"/>
          <w:b/>
          <w:bCs/>
          <w:color w:val="000000"/>
        </w:rPr>
        <w:t xml:space="preserve">Università degli studi di Verona </w:t>
      </w:r>
      <w:r w:rsidRPr="009433B9">
        <w:rPr>
          <w:rFonts w:ascii="Arial" w:hAnsi="Arial" w:cs="Arial"/>
          <w:color w:val="000000"/>
        </w:rPr>
        <w:t>(di seguito Università di Verona), cod. fiscale 93009870234, con sede legale a Verona, Via dell’Artigliere n. 8, rappresentata dal Rettore Pro tempore Prof.</w:t>
      </w:r>
      <w:r w:rsidR="000F6955">
        <w:rPr>
          <w:rFonts w:ascii="Arial" w:hAnsi="Arial" w:cs="Arial"/>
          <w:color w:val="000000"/>
        </w:rPr>
        <w:t xml:space="preserve">             </w:t>
      </w:r>
      <w:r w:rsidRPr="009433B9">
        <w:rPr>
          <w:rFonts w:ascii="Arial" w:hAnsi="Arial" w:cs="Arial"/>
          <w:color w:val="000000"/>
        </w:rPr>
        <w:t>, autorizzato alla stipula del presente atto con deliberazioni del Senato Accademico del 23 settembre 2014 e del Consiglio di Amministrazione del 3 ottobre 2014</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center"/>
        <w:rPr>
          <w:rFonts w:ascii="Arial" w:hAnsi="Arial" w:cs="Arial"/>
          <w:color w:val="000000"/>
        </w:rPr>
      </w:pPr>
      <w:r w:rsidRPr="009433B9">
        <w:rPr>
          <w:rFonts w:ascii="Arial" w:hAnsi="Arial" w:cs="Arial"/>
          <w:color w:val="000000"/>
        </w:rPr>
        <w:t>E</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w:t>
      </w:r>
      <w:r w:rsidRPr="009433B9">
        <w:rPr>
          <w:rFonts w:ascii="Arial" w:hAnsi="Arial" w:cs="Arial"/>
          <w:b/>
          <w:bCs/>
          <w:color w:val="000000"/>
        </w:rPr>
        <w:t xml:space="preserve">Università …… </w:t>
      </w:r>
      <w:r w:rsidRPr="009433B9">
        <w:rPr>
          <w:rFonts w:ascii="Arial" w:hAnsi="Arial" w:cs="Arial"/>
          <w:color w:val="000000"/>
        </w:rPr>
        <w:t>(di seguito Università di …….), cod. fiscale ………….. con sede legale in ………., rappresentata dal Rettore Pro tempore Prof.….., autorizzato alla stipula del presente atto con delibera del Senato Accademico del …………………. e con delibera del Consiglio di Amministrazione del ……………..</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center"/>
        <w:rPr>
          <w:rFonts w:ascii="Arial" w:hAnsi="Arial" w:cs="Arial"/>
          <w:color w:val="000000"/>
        </w:rPr>
      </w:pPr>
      <w:r w:rsidRPr="009433B9">
        <w:rPr>
          <w:rFonts w:ascii="Arial" w:hAnsi="Arial" w:cs="Arial"/>
          <w:color w:val="000000"/>
        </w:rPr>
        <w:t>PREMESSO CHE:</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lastRenderedPageBreak/>
        <w:t>l’art. 3, comma 10 del decreto del Ministero dell’Istruzione, dell’Università e della Ricerca 22 ottobre 2004, n. 270 (D.M. 270/04) prevede che le Università italiane, sulla base di apposite convenzioni, possano rilasciare titoli di studio anche congiuntamente con altri Atenei italiani o stranieri;</w:t>
      </w:r>
    </w:p>
    <w:p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t>i Regolamenti Didattici di Ateneo dell’Università di …………… e dell’Università di Verona riconoscono la possibilità di attivazione di corsi di studio anche in collaborazione con altri atenei italiani e stranieri rilasciando congiuntamente, secondo modalità concordate, i relativi titoli sulla base di apposite convenzioni;</w:t>
      </w:r>
    </w:p>
    <w:p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t>presso le Università di …………. e Verona operano gruppi di ricerca di fama internazionale attivi negli ambiti …………..;</w:t>
      </w:r>
    </w:p>
    <w:p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t>le Università di ……. e di Verona, in coerenza con i propri ordinamenti degli studi ed in stretto raccordo con il territorio e con le istituzioni di questo rappresentative, intendono sviluppare l’offerta didattica al fine di rispondere in maniera sempre più adeguata alle esigenze di formazione accademica degli studenti e, più in generale, alle istanze culturali che provengono dalla comunità italiana e internazionale;</w:t>
      </w:r>
    </w:p>
    <w:p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t>lo sviluppo di forme di collaborazione tra Istituzioni universitarie, nell’ambito dell’attività didattica, contribuisce a garantire un processo coordinato di rinnovamento delle conoscenze e degli strumenti formativi all’interno dei percorsi di studio universitari;</w:t>
      </w:r>
    </w:p>
    <w:p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t>le Università di ……… e di Verona intendono, pertanto, rendere operativa tale collaborazione con riferimento specifico alla attivazione di un Corso di Laurea Interateneo in ………………… (Classe L…), che sarà attivato congiuntamente a decorrere dall’anno accademico …...</w:t>
      </w:r>
    </w:p>
    <w:p w:rsidR="00B45C97" w:rsidRDefault="00B45C97" w:rsidP="00F601D3">
      <w:pPr>
        <w:autoSpaceDE w:val="0"/>
        <w:autoSpaceDN w:val="0"/>
        <w:adjustRightInd w:val="0"/>
        <w:spacing w:line="360" w:lineRule="auto"/>
        <w:jc w:val="both"/>
        <w:rPr>
          <w:rFonts w:ascii="Arial" w:hAnsi="Arial" w:cs="Arial"/>
          <w:color w:val="000000"/>
        </w:rPr>
      </w:pPr>
    </w:p>
    <w:p w:rsidR="00F601D3" w:rsidRPr="009433B9" w:rsidRDefault="00F601D3"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center"/>
        <w:rPr>
          <w:rFonts w:ascii="Arial" w:hAnsi="Arial" w:cs="Arial"/>
          <w:color w:val="000000"/>
        </w:rPr>
      </w:pPr>
      <w:r w:rsidRPr="009433B9">
        <w:rPr>
          <w:rFonts w:ascii="Arial" w:hAnsi="Arial" w:cs="Arial"/>
          <w:color w:val="000000"/>
        </w:rPr>
        <w:t>TUTTO CIÒ PREMESSO, SI CONVIENE E SI STIPULA QUANTO SEGUE:</w:t>
      </w:r>
    </w:p>
    <w:p w:rsidR="00B45C97" w:rsidRDefault="00B45C97" w:rsidP="00F601D3">
      <w:pPr>
        <w:autoSpaceDE w:val="0"/>
        <w:autoSpaceDN w:val="0"/>
        <w:adjustRightInd w:val="0"/>
        <w:spacing w:line="360" w:lineRule="auto"/>
        <w:jc w:val="both"/>
        <w:rPr>
          <w:rFonts w:ascii="Arial" w:hAnsi="Arial" w:cs="Arial"/>
          <w:color w:val="000000"/>
        </w:rPr>
      </w:pPr>
    </w:p>
    <w:p w:rsidR="00F601D3" w:rsidRPr="009433B9" w:rsidRDefault="00F601D3"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 xml:space="preserve">Art. 1 - Premessa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Le premesse fanno parte integrante e sostanziale della presente convenzione.</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2 – Oggetto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Il presente accordo ha per oggetto l’istituzione, l’attivazione, l’organizzazione e la gestione in collaborazione fra le Università di …… e di Verona del Corso di Laurea/LM Interateneo in …….. (Classe L….) – di seguito indicato come “Corso”, nel rispetto della normativa vigente in materia anche interna ai due Atenei</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Alla realizzazione del corso di studio concorrono il Dipartimento di ………… dell’Università di Verona ed il Dipartimento di ………………………… dell’Università di ….</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b/>
          <w:color w:val="000000"/>
        </w:rPr>
      </w:pPr>
      <w:r w:rsidRPr="009433B9">
        <w:rPr>
          <w:rFonts w:ascii="Arial" w:hAnsi="Arial" w:cs="Arial"/>
          <w:b/>
          <w:color w:val="000000"/>
        </w:rPr>
        <w:t>Art. 3 - Titolo di studio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Agli studenti che concludono il corso con l’acquisizione dei CFU previsti viene conferita la laurea….. ” - Classe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Il titolo è rilasciato congiuntamente dalle Università di ….. e di ….. Il diploma congiunto attestante il conseguimento del titolo deve riportare i nomi (e loghi?) delle due Università e viene firmato digitalmente da entrambi i Rettori. </w:t>
      </w: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4 – Gestione amministrativa, contribuzione e diritto allo studio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Il Corso ha sede amministrativa presso l’Università di ……… che appresterà le strutture di supporto amministrativo, tecnico e logistico …………….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 </w:t>
      </w:r>
      <w:r w:rsidRPr="009433B9">
        <w:rPr>
          <w:rFonts w:ascii="Arial" w:hAnsi="Arial" w:cs="Arial"/>
          <w:i/>
          <w:color w:val="FF0000"/>
        </w:rPr>
        <w:t>(oppure)</w:t>
      </w:r>
      <w:r w:rsidRPr="009433B9">
        <w:rPr>
          <w:rFonts w:ascii="Arial" w:hAnsi="Arial" w:cs="Arial"/>
          <w:i/>
          <w:color w:val="000000"/>
        </w:rPr>
        <w:t xml:space="preserve"> </w:t>
      </w:r>
      <w:r w:rsidRPr="009433B9">
        <w:rPr>
          <w:rFonts w:ascii="Arial" w:hAnsi="Arial" w:cs="Arial"/>
          <w:color w:val="000000"/>
        </w:rPr>
        <w:t>per i primi .. anni presso .., per i successivi anni presso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La sede amministrativa provvederà all’immatricolazione, alla gestione della carriera degli studenti iscritti, al rilascio del titolo finale di studio e del supplemento al diploma.</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Gli studenti saranno assicurati a cura dell’Università sede amministrativa.</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Gli importi delle tasse, la contribuzione studentesca, e gli eventuali benefici sono determinati dalla sede amministrativa/</w:t>
      </w:r>
      <w:r w:rsidRPr="009433B9">
        <w:rPr>
          <w:rFonts w:ascii="Arial" w:hAnsi="Arial" w:cs="Arial"/>
          <w:i/>
          <w:color w:val="FF0000"/>
        </w:rPr>
        <w:t>(oppure)</w:t>
      </w:r>
      <w:r w:rsidRPr="009433B9">
        <w:rPr>
          <w:rFonts w:ascii="Arial" w:hAnsi="Arial" w:cs="Arial"/>
          <w:i/>
          <w:color w:val="000000"/>
        </w:rPr>
        <w:t xml:space="preserve"> </w:t>
      </w:r>
      <w:r w:rsidRPr="009433B9">
        <w:rPr>
          <w:rFonts w:ascii="Arial" w:hAnsi="Arial" w:cs="Arial"/>
          <w:color w:val="000000"/>
        </w:rPr>
        <w:t>le parti si impegnano a definire di comune accordo gli importi delle tasse universitarie…</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La gestione delle risorse finanziarie avverrà secondo le norme del Regolamento di Ateneo per l’Amministrazione, la Finanza e la Contabilità dell’Università sede amministrativa.</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I proventi derivanti dalla contribuzione studentesca, detratte le tasse, saranno ripartiti tra le Università contraenti in proporzione agli apporti in termini di crediti formativi di ciascun Ateneo, detratta previamente una quota del 20/30% che rimane a favore della sede amministrativa.</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La sede amministrativa predispone annualmente al 31 luglio un rendiconto dei contributi studenteschi effettivamente incassati, per la ripartizione degli stessi.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i/>
          <w:color w:val="000000"/>
        </w:rPr>
        <w:t xml:space="preserve">(nel caso di attività didattica in piu’ sedi) </w:t>
      </w:r>
      <w:r w:rsidRPr="009433B9">
        <w:rPr>
          <w:rFonts w:ascii="Arial" w:hAnsi="Arial" w:cs="Arial"/>
          <w:color w:val="000000"/>
        </w:rPr>
        <w:t xml:space="preserve">Gli studenti iscritti al Corso avranno diritto ad usufruire delle strutture e dei servizi presenti presso entrambe le Università, o acquisiti dalle medesime mediante apposita intesa con gli Enti a ciò preposti. In particolare, potranno fruire dei servizi agli studenti per l’organizzazione degli stage e dei tirocini, dei servizi di orientamento, del diritto allo studio, partecipare ai progetti di internazionalizzazione, accedere a pieno titolo ai servizi. </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5 - Diritti e doveri delle parti</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L’apporto di docenza, le strutture, il personale tecnico-amministrativo ai fini del regolare svolgimento delle attività didattiche del corso sarà garantito dalle Università contraenti…/</w:t>
      </w:r>
      <w:r w:rsidRPr="009433B9">
        <w:rPr>
          <w:rFonts w:ascii="Arial" w:hAnsi="Arial" w:cs="Arial"/>
          <w:i/>
          <w:color w:val="FF0000"/>
        </w:rPr>
        <w:t>(oppure)</w:t>
      </w:r>
      <w:r w:rsidRPr="009433B9">
        <w:rPr>
          <w:rFonts w:ascii="Arial" w:hAnsi="Arial" w:cs="Arial"/>
          <w:i/>
          <w:color w:val="000000"/>
        </w:rPr>
        <w:t xml:space="preserve"> </w:t>
      </w:r>
      <w:r w:rsidRPr="009433B9">
        <w:rPr>
          <w:rFonts w:ascii="Arial" w:hAnsi="Arial" w:cs="Arial"/>
          <w:color w:val="000000"/>
        </w:rPr>
        <w:t>Gli oneri relativi  all’organizzazione dell’attività didattica sono a carico della sede amministrativa….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I costi relativi all’eventuale stipula di contratti per docenza esterna da parte dell’Ateneo sede amministrativa verranno interamente detratti prima di procedere alla ripartizione dei contributi universitari / </w:t>
      </w:r>
      <w:r w:rsidRPr="009433B9">
        <w:rPr>
          <w:rFonts w:ascii="Arial" w:hAnsi="Arial" w:cs="Arial"/>
          <w:i/>
          <w:color w:val="FF0000"/>
        </w:rPr>
        <w:t>(oppure)</w:t>
      </w:r>
      <w:r w:rsidRPr="009433B9">
        <w:rPr>
          <w:rFonts w:ascii="Arial" w:hAnsi="Arial" w:cs="Arial"/>
          <w:i/>
          <w:color w:val="000000"/>
        </w:rPr>
        <w:t xml:space="preserve"> </w:t>
      </w:r>
      <w:r w:rsidRPr="009433B9">
        <w:rPr>
          <w:rFonts w:ascii="Arial" w:hAnsi="Arial" w:cs="Arial"/>
          <w:color w:val="000000"/>
        </w:rPr>
        <w:t>i costi sono ripartiti tra gli atenei…</w:t>
      </w:r>
    </w:p>
    <w:p w:rsidR="00B45C97" w:rsidRPr="009433B9" w:rsidRDefault="00B45C97" w:rsidP="00F601D3">
      <w:pPr>
        <w:autoSpaceDE w:val="0"/>
        <w:autoSpaceDN w:val="0"/>
        <w:adjustRightInd w:val="0"/>
        <w:spacing w:line="360" w:lineRule="auto"/>
        <w:jc w:val="both"/>
        <w:rPr>
          <w:rFonts w:ascii="Arial" w:hAnsi="Arial" w:cs="Arial"/>
          <w:i/>
          <w:color w:val="000000"/>
        </w:rPr>
      </w:pPr>
      <w:r w:rsidRPr="009433B9">
        <w:rPr>
          <w:rFonts w:ascii="Arial" w:hAnsi="Arial" w:cs="Arial"/>
          <w:color w:val="000000"/>
        </w:rPr>
        <w:t xml:space="preserve">Le Parti si impegnano inoltre a definire, almeno due mesi prima della scadenza ministeriale per l’istituzione del  CdS, l’elenco dei docenti disponibili per il soddisfacimento dei requisiti necessari e che saranno pertanto coinvolti nella didattica del </w:t>
      </w:r>
      <w:r w:rsidRPr="009433B9">
        <w:rPr>
          <w:rFonts w:ascii="Arial" w:hAnsi="Arial" w:cs="Arial"/>
          <w:i/>
          <w:color w:val="000000"/>
        </w:rPr>
        <w:t>CdS (indicare eventualmente in che proporzione gli atenei concorrono al soddisfacimento dei requisiti, o le modalità con cui annualmente si stabilisce la suddetta proporzione)</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Le eventuali spese di mobilità dei docenti ai fini della realizzazione dell’attività didattica o in riferimento agli impegni collegiali e di gestione del CdS, sono di norma a carico della struttura di afferenza del docente, fatta salva la disponibilità di specifici fondi messi a disposizione da terzi.</w:t>
      </w: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6 – Organi del corso di studio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Alla predisposizione del regolamento, alla programmazione ed al coordinamento delle attività didattiche provvede in prima applicazione un Comitato Didattico e di Gestione</w:t>
      </w:r>
      <w:r w:rsidRPr="009433B9">
        <w:rPr>
          <w:rFonts w:ascii="Arial" w:hAnsi="Arial" w:cs="Arial"/>
          <w:i/>
          <w:color w:val="000000"/>
        </w:rPr>
        <w:t>/(oppure)</w:t>
      </w:r>
      <w:r w:rsidRPr="009433B9">
        <w:rPr>
          <w:rFonts w:ascii="Arial" w:hAnsi="Arial" w:cs="Arial"/>
          <w:color w:val="000000"/>
        </w:rPr>
        <w:t xml:space="preserve"> Comitato Paritetico composto da …membri dell’Università di Verona….indicati ………. e da…. membri dell’Università di…., indicati …………………….</w:t>
      </w:r>
    </w:p>
    <w:p w:rsidR="00B45C97" w:rsidRPr="009433B9" w:rsidRDefault="00B45C97" w:rsidP="00F601D3">
      <w:pPr>
        <w:autoSpaceDE w:val="0"/>
        <w:autoSpaceDN w:val="0"/>
        <w:adjustRightInd w:val="0"/>
        <w:spacing w:line="360" w:lineRule="auto"/>
        <w:jc w:val="both"/>
        <w:rPr>
          <w:rFonts w:ascii="Arial" w:hAnsi="Arial" w:cs="Arial"/>
          <w:i/>
          <w:color w:val="000000"/>
        </w:rPr>
      </w:pPr>
      <w:r w:rsidRPr="009433B9">
        <w:rPr>
          <w:rFonts w:ascii="Arial" w:hAnsi="Arial" w:cs="Arial"/>
          <w:color w:val="000000"/>
        </w:rPr>
        <w:t>Il Comitato Didattico e di Gestione nomina al proprio interno un Presidente</w:t>
      </w:r>
      <w:r w:rsidRPr="009433B9">
        <w:rPr>
          <w:rFonts w:ascii="Arial" w:hAnsi="Arial" w:cs="Arial"/>
          <w:i/>
          <w:color w:val="000000"/>
        </w:rPr>
        <w:t xml:space="preserve">.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Superata la fase di prima applicazione è costituito un Collegio didattico del Corso di studio/Consiglio di corso di studio interateneo, /la cui composizione, organizzazione e funzionamento sono disciplinati dallo Statuto, dal Regolamento Generale e dal Regolamento Didattico di Ateneo dell’Università sede amministrativa/ </w:t>
      </w:r>
      <w:r w:rsidRPr="009433B9">
        <w:rPr>
          <w:rFonts w:ascii="Arial" w:hAnsi="Arial" w:cs="Arial"/>
          <w:i/>
          <w:color w:val="FF0000"/>
        </w:rPr>
        <w:t>(oppure)</w:t>
      </w:r>
      <w:r w:rsidRPr="009433B9">
        <w:rPr>
          <w:rFonts w:ascii="Arial" w:hAnsi="Arial" w:cs="Arial"/>
          <w:color w:val="000000"/>
        </w:rPr>
        <w:t xml:space="preserve"> costituito come segue…..</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Parimenti vengono indicati due referenti per le questioni amministrative, uno per ciascun Ateneo.</w:t>
      </w:r>
      <w:r w:rsidRPr="009433B9">
        <w:rPr>
          <w:rFonts w:ascii="Arial" w:hAnsi="Arial" w:cs="Arial"/>
          <w:i/>
          <w:color w:val="000000"/>
        </w:rPr>
        <w:t xml:space="preserve"> (anziche’ nominare 2 referenti, il comitato paritetico potrebbe permanere anche quando viene istituito il collegio, per lo svolgimento delle funzioni operative)</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7 – Programmazione e gestione della didattica</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L’attività didattica sarà svolta presso le sedi delle due Università contraenti, secondo le modalità riportate nel calendario che sarà predisposto annualmente in prima applicazione dal Comitato Didattico e di Gestione e, a regime, dal Collegio didattico del Corso di studio e approvato dai rispettivi Consigli di Dipartimento</w:t>
      </w:r>
      <w:r w:rsidRPr="009433B9">
        <w:rPr>
          <w:rFonts w:ascii="Arial" w:hAnsi="Arial" w:cs="Arial"/>
          <w:i/>
          <w:color w:val="000000"/>
        </w:rPr>
        <w:t>/</w:t>
      </w:r>
      <w:r w:rsidRPr="009433B9">
        <w:rPr>
          <w:rFonts w:ascii="Arial" w:hAnsi="Arial" w:cs="Arial"/>
          <w:i/>
          <w:color w:val="FF0000"/>
        </w:rPr>
        <w:t>(oppure)</w:t>
      </w:r>
      <w:r w:rsidRPr="009433B9">
        <w:rPr>
          <w:rFonts w:ascii="Arial" w:hAnsi="Arial" w:cs="Arial"/>
          <w:color w:val="FF0000"/>
        </w:rPr>
        <w:t xml:space="preserve"> </w:t>
      </w:r>
      <w:r w:rsidRPr="009433B9">
        <w:rPr>
          <w:rFonts w:ascii="Arial" w:hAnsi="Arial" w:cs="Arial"/>
          <w:color w:val="000000"/>
        </w:rPr>
        <w:t>l’attività didattica si svolgerà presso……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Il coordinamento delle attività svolte in esecuzione della presente convenzione e per la gestione del corso avverrà a cura del Presidente del Comitato Didattico e di Gestione, in prima applicazione e, a regime, a cura del Referente AVA del Corso di studio, in coerenza con le decisioni assunte dal Collegio Didattico.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La verbalizzazione degli esami avverrà presso la sede ove essi si sono svolti secondo modalità tecniche e operative definite dall’Università sede amministrativa.</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La prova finale avrà luogo presso l’Università sede amministrativa.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Nel caso in cui, in sede di approvazione dell'offerta formativa per l'anno accademico successivo, il numero degli studenti iscritti all’anno accademico in corso risultasse inferiore a ….., il corso non sarà attivato. Sono fatte salve le eventuali diverse indicazioni che dovessero essere contenute nella normativa e nelle disposizioni ministeriali di riferimento.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È garantita in ogni caso la conclusione del corso attivato agli studenti ad esso iscritti.</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8 -  Durata della convenzione</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Il presente accordo si riferisce a n…… cicli triennali/biennali della Laurea/LM Interateneo in ……………….. (Classe L….)” a decorrere dall’anno accademico ……… e potrà essere rinnovato per tacito accordo/</w:t>
      </w:r>
      <w:r w:rsidRPr="009433B9">
        <w:rPr>
          <w:rFonts w:ascii="Arial" w:hAnsi="Arial" w:cs="Arial"/>
          <w:i/>
          <w:color w:val="FF0000"/>
        </w:rPr>
        <w:t>(oppure)</w:t>
      </w:r>
      <w:r w:rsidRPr="009433B9">
        <w:rPr>
          <w:rFonts w:ascii="Arial" w:hAnsi="Arial" w:cs="Arial"/>
          <w:color w:val="000000"/>
        </w:rPr>
        <w:t xml:space="preserve"> previa comunicazione scritta tra le parti/ per ulteriori n. …… cicli triennali/</w:t>
      </w:r>
      <w:r w:rsidRPr="009433B9">
        <w:rPr>
          <w:rFonts w:ascii="Arial" w:hAnsi="Arial" w:cs="Arial"/>
          <w:i/>
          <w:color w:val="FF0000"/>
        </w:rPr>
        <w:t>(oppure)</w:t>
      </w:r>
      <w:r w:rsidRPr="009433B9">
        <w:rPr>
          <w:rFonts w:ascii="Arial" w:hAnsi="Arial" w:cs="Arial"/>
          <w:color w:val="000000"/>
        </w:rPr>
        <w:t>per pari durata/, previa verifica della compatibilità degli impegni in essa previsti con il quadro normativo di riferimento.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È fatta salva la disdetta di una della parti da formularsi all’altra parte con lettera raccomandata AR entro il 31 dicembre di ciascun anno, onde consentire eventuali modifiche dell’ordinamento didattico del Corso entro i termini previsti dalla normativa di riferimento: la disdetta avrà effetto ai fini dell’inserimento del corso nell’offerta formativa dell’anno accademico successivo, garantendo in ogni caso il completamento delle attività didattiche per gli studenti già iscritti.</w:t>
      </w:r>
    </w:p>
    <w:p w:rsidR="00B45C97" w:rsidRPr="009433B9" w:rsidRDefault="00B45C97" w:rsidP="00F601D3">
      <w:pPr>
        <w:autoSpaceDE w:val="0"/>
        <w:autoSpaceDN w:val="0"/>
        <w:adjustRightInd w:val="0"/>
        <w:spacing w:line="360" w:lineRule="auto"/>
        <w:jc w:val="both"/>
        <w:rPr>
          <w:rFonts w:ascii="Arial" w:hAnsi="Arial" w:cs="Arial"/>
          <w:b/>
          <w:bCs/>
          <w:color w:val="000000"/>
        </w:rPr>
      </w:pP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 xml:space="preserve">Art. 9 - Modifiche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Il presente accordo potrà essere modificato d’intesa tra le parti mediante apposito atto scritto.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Per quanto non espressamente disciplinato nel presente atto, si fa rinvio alla normativa vigente in materia, agli Statuti e ai Regolamenti dei due Atenei contraenti, nonché ad accordi specifici.</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b/>
          <w:bCs/>
          <w:color w:val="000000"/>
        </w:rPr>
      </w:pPr>
      <w:bookmarkStart w:id="0" w:name="_Toc309890652"/>
      <w:r w:rsidRPr="009433B9">
        <w:rPr>
          <w:rFonts w:ascii="Arial" w:hAnsi="Arial" w:cs="Arial"/>
          <w:b/>
          <w:bCs/>
          <w:color w:val="000000"/>
        </w:rPr>
        <w:t>Art. 10 – Trattamento dei dati</w:t>
      </w:r>
      <w:bookmarkEnd w:id="0"/>
    </w:p>
    <w:p w:rsidR="00B45C97" w:rsidRPr="009433B9" w:rsidRDefault="00B45C97" w:rsidP="00F601D3">
      <w:pPr>
        <w:autoSpaceDE w:val="0"/>
        <w:autoSpaceDN w:val="0"/>
        <w:adjustRightInd w:val="0"/>
        <w:spacing w:line="360" w:lineRule="auto"/>
        <w:jc w:val="both"/>
        <w:rPr>
          <w:rFonts w:ascii="Arial" w:hAnsi="Arial" w:cs="Arial"/>
          <w:lang w:eastAsia="ar-SA"/>
        </w:rPr>
      </w:pPr>
      <w:r w:rsidRPr="009433B9">
        <w:rPr>
          <w:rFonts w:ascii="Arial" w:hAnsi="Arial" w:cs="Arial"/>
          <w:lang w:eastAsia="ar-SA"/>
        </w:rPr>
        <w:t>Il trattamento dei dati personali da parte degli Atenei contraenti che si rendesse necessario per garantire la piena realizzazione degli impegni di cui al presente accordo di collaborazione, avverrà nel perseguimento delle finalità istituzionali proprie di ciascuna delle Università coinvolte e nel rispetto di quanto previsto dal D.Lgs. n. 196 del 30 giugno 2003.</w:t>
      </w:r>
    </w:p>
    <w:p w:rsidR="00B45C97" w:rsidRPr="009433B9" w:rsidRDefault="00B45C97" w:rsidP="00F601D3">
      <w:pPr>
        <w:autoSpaceDE w:val="0"/>
        <w:autoSpaceDN w:val="0"/>
        <w:adjustRightInd w:val="0"/>
        <w:spacing w:line="360" w:lineRule="auto"/>
        <w:jc w:val="both"/>
        <w:rPr>
          <w:rFonts w:ascii="Arial" w:hAnsi="Arial" w:cs="Arial"/>
          <w:b/>
          <w:bCs/>
          <w:color w:val="000000"/>
        </w:rPr>
      </w:pP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11 – Foro competente e registrazione</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Le parti concordano di definire amichevolmente qualsiasi controversia dovesse sorgere dalla interpretazione o applicazione del presente atto.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Qualora non fosse possibile la definizione in via amichevole si farà ricorso all’Autorità Giudiziaria competente sul territorio in cui è situata la sede amministrativa del corso.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La presente convenzione è soggetta a registrazione solo in caso d’uso ai sensi dell’art. 4, tariffa – parte seconda, annessa al DPR 26/04/1986 n. 131.</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Verona</w:t>
      </w:r>
      <w:r w:rsidRPr="009433B9">
        <w:rPr>
          <w:rFonts w:ascii="Arial" w:hAnsi="Arial" w:cs="Arial"/>
          <w:color w:val="000000"/>
        </w:rPr>
        <w:tab/>
        <w:t>, lì</w:t>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t>…….., lì</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Università degli Studi di Verona </w:t>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t>Università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Il Rettore pro-tempore</w:t>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Pr>
          <w:rFonts w:ascii="Arial" w:hAnsi="Arial" w:cs="Arial"/>
          <w:color w:val="000000"/>
        </w:rPr>
        <w:tab/>
      </w:r>
      <w:r w:rsidRPr="009433B9">
        <w:rPr>
          <w:rFonts w:ascii="Arial" w:hAnsi="Arial" w:cs="Arial"/>
          <w:color w:val="000000"/>
        </w:rPr>
        <w:tab/>
        <w:t>Il Rettore pro-tempore..</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Prof.</w:t>
      </w:r>
      <w:r w:rsidR="000F6955">
        <w:rPr>
          <w:rFonts w:ascii="Arial" w:hAnsi="Arial" w:cs="Arial"/>
          <w:color w:val="000000"/>
        </w:rPr>
        <w:t xml:space="preserve"> </w:t>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000F6955">
        <w:rPr>
          <w:rFonts w:ascii="Arial" w:hAnsi="Arial" w:cs="Arial"/>
          <w:color w:val="000000"/>
        </w:rPr>
        <w:tab/>
      </w:r>
      <w:r w:rsidR="000F6955">
        <w:rPr>
          <w:rFonts w:ascii="Arial" w:hAnsi="Arial" w:cs="Arial"/>
          <w:color w:val="000000"/>
        </w:rPr>
        <w:tab/>
        <w:t xml:space="preserve">Prof. </w:t>
      </w:r>
      <w:bookmarkStart w:id="1" w:name="_GoBack"/>
      <w:bookmarkEnd w:id="1"/>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_______________________</w:t>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t>_______________________</w:t>
      </w:r>
    </w:p>
    <w:p w:rsidR="00D24D73" w:rsidRPr="00B45C97" w:rsidRDefault="00D24D73" w:rsidP="00F601D3">
      <w:pPr>
        <w:spacing w:line="360" w:lineRule="auto"/>
        <w:rPr>
          <w:rFonts w:eastAsia="Calibri"/>
        </w:rPr>
      </w:pPr>
    </w:p>
    <w:sectPr w:rsidR="00D24D73" w:rsidRPr="00B45C97" w:rsidSect="00D24D73">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13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159" w:rsidRDefault="00185159" w:rsidP="00B119AA">
      <w:r>
        <w:separator/>
      </w:r>
    </w:p>
  </w:endnote>
  <w:endnote w:type="continuationSeparator" w:id="0">
    <w:p w:rsidR="00185159" w:rsidRDefault="00185159" w:rsidP="00B11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725" w:rsidRDefault="006F372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321421"/>
      <w:docPartObj>
        <w:docPartGallery w:val="Page Numbers (Bottom of Page)"/>
        <w:docPartUnique/>
      </w:docPartObj>
    </w:sdtPr>
    <w:sdtEndPr/>
    <w:sdtContent>
      <w:p w:rsidR="0035787D" w:rsidRDefault="0035787D">
        <w:pPr>
          <w:pStyle w:val="Pidipagina"/>
          <w:jc w:val="right"/>
        </w:pPr>
        <w:r>
          <w:fldChar w:fldCharType="begin"/>
        </w:r>
        <w:r>
          <w:instrText>PAGE   \* MERGEFORMAT</w:instrText>
        </w:r>
        <w:r>
          <w:fldChar w:fldCharType="separate"/>
        </w:r>
        <w:r w:rsidR="000F6955">
          <w:rPr>
            <w:noProof/>
          </w:rPr>
          <w:t>5</w:t>
        </w:r>
        <w:r>
          <w:fldChar w:fldCharType="end"/>
        </w:r>
      </w:p>
    </w:sdtContent>
  </w:sdt>
  <w:p w:rsidR="00185159" w:rsidRPr="007601C8" w:rsidRDefault="00185159" w:rsidP="007601C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725" w:rsidRDefault="006F372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159" w:rsidRDefault="00185159" w:rsidP="00B119AA">
      <w:r>
        <w:separator/>
      </w:r>
    </w:p>
  </w:footnote>
  <w:footnote w:type="continuationSeparator" w:id="0">
    <w:p w:rsidR="00185159" w:rsidRDefault="00185159" w:rsidP="00B119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725" w:rsidRDefault="006F372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725" w:rsidRDefault="006F3725">
    <w:pPr>
      <w:pStyle w:val="Intestazione"/>
    </w:pPr>
    <w:r>
      <w:rPr>
        <w:noProof/>
      </w:rPr>
      <w:drawing>
        <wp:inline distT="0" distB="0" distL="0" distR="0" wp14:anchorId="6B0F2039" wp14:editId="3E542092">
          <wp:extent cx="2005446" cy="647700"/>
          <wp:effectExtent l="0" t="0" r="0" b="0"/>
          <wp:docPr id="2" name="Immagine 1" title="Logo Università di Verona"/>
          <wp:cNvGraphicFramePr/>
          <a:graphic xmlns:a="http://schemas.openxmlformats.org/drawingml/2006/main">
            <a:graphicData uri="http://schemas.openxmlformats.org/drawingml/2006/picture">
              <pic:pic xmlns:pic="http://schemas.openxmlformats.org/drawingml/2006/picture">
                <pic:nvPicPr>
                  <pic:cNvPr id="2" name="Immagine 1" title="Logo Università di Verona"/>
                  <pic:cNvPicPr/>
                </pic:nvPicPr>
                <pic:blipFill>
                  <a:blip r:embed="rId1"/>
                  <a:srcRect/>
                  <a:stretch>
                    <a:fillRect/>
                  </a:stretch>
                </pic:blipFill>
                <pic:spPr bwMode="auto">
                  <a:xfrm>
                    <a:off x="0" y="0"/>
                    <a:ext cx="2005446" cy="647700"/>
                  </a:xfrm>
                  <a:prstGeom prst="rect">
                    <a:avLst/>
                  </a:prstGeom>
                  <a:noFill/>
                  <a:ln>
                    <a:noFill/>
                  </a:ln>
                </pic:spPr>
              </pic:pic>
            </a:graphicData>
          </a:graphic>
        </wp:inline>
      </w:drawing>
    </w:r>
  </w:p>
  <w:p w:rsidR="00C873A1" w:rsidRDefault="00C873A1">
    <w:pPr>
      <w:pStyle w:val="Intestazione"/>
    </w:pPr>
  </w:p>
  <w:p w:rsidR="004A25E1" w:rsidRDefault="004A25E1" w:rsidP="006F3725">
    <w:pPr>
      <w:tabs>
        <w:tab w:val="center" w:pos="4819"/>
      </w:tabs>
      <w:ind w:left="-284" w:right="-149" w:firstLine="142"/>
      <w:jc w:val="right"/>
      <w:rPr>
        <w:rFonts w:ascii="Arial" w:eastAsia="MS Mincho" w:hAnsi="Arial" w:cs="Arial"/>
        <w:noProof/>
      </w:rPr>
    </w:pPr>
    <w:r>
      <w:rPr>
        <w:rFonts w:ascii="Arial" w:eastAsia="MS Mincho" w:hAnsi="Arial" w:cs="Arial"/>
        <w:noProof/>
      </w:rPr>
      <w:t>Bozza Convenzione</w:t>
    </w:r>
  </w:p>
  <w:p w:rsidR="0061686C" w:rsidRDefault="0061686C" w:rsidP="0061686C">
    <w:pPr>
      <w:tabs>
        <w:tab w:val="center" w:pos="4819"/>
      </w:tabs>
      <w:ind w:left="-284" w:right="-149" w:firstLine="142"/>
      <w:jc w:val="right"/>
      <w:rPr>
        <w:rFonts w:ascii="Arial" w:eastAsia="MS Mincho" w:hAnsi="Arial" w:cs="Arial"/>
        <w:noProof/>
      </w:rPr>
    </w:pPr>
    <w:r w:rsidRPr="00D03DB7">
      <w:rPr>
        <w:rFonts w:ascii="Arial" w:eastAsia="MS Mincho" w:hAnsi="Arial" w:cs="Arial"/>
        <w:noProof/>
      </w:rPr>
      <w:t xml:space="preserve">Allegato </w:t>
    </w:r>
    <w:r>
      <w:rPr>
        <w:rFonts w:ascii="Arial" w:eastAsia="MS Mincho" w:hAnsi="Arial" w:cs="Arial"/>
        <w:noProof/>
      </w:rPr>
      <w:t>8</w:t>
    </w:r>
  </w:p>
  <w:p w:rsidR="006F3725" w:rsidRDefault="006F3725" w:rsidP="006F3725">
    <w:pPr>
      <w:tabs>
        <w:tab w:val="center" w:pos="4819"/>
      </w:tabs>
      <w:ind w:left="-284" w:right="-149" w:firstLine="142"/>
      <w:jc w:val="right"/>
      <w:rPr>
        <w:rFonts w:ascii="Arial" w:eastAsia="MS Mincho" w:hAnsi="Arial" w:cs="Arial"/>
        <w:noProof/>
      </w:rPr>
    </w:pPr>
  </w:p>
  <w:p w:rsidR="006F3725" w:rsidRDefault="006F3725" w:rsidP="006F3725">
    <w:pPr>
      <w:tabs>
        <w:tab w:val="center" w:pos="4819"/>
      </w:tabs>
      <w:ind w:left="-284" w:right="-149" w:firstLine="142"/>
      <w:jc w:val="right"/>
      <w:rPr>
        <w:rFonts w:ascii="Arial" w:eastAsia="MS Mincho" w:hAnsi="Arial" w:cs="Arial"/>
        <w:noProof/>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725" w:rsidRDefault="006F3725" w:rsidP="006F3725">
    <w:pPr>
      <w:tabs>
        <w:tab w:val="center" w:pos="4819"/>
      </w:tabs>
      <w:ind w:left="-284" w:right="-149" w:firstLine="142"/>
      <w:rPr>
        <w:rFonts w:ascii="Arial" w:eastAsia="MS Mincho" w:hAnsi="Arial" w:cs="Arial"/>
        <w:noProof/>
      </w:rPr>
    </w:pPr>
    <w:bookmarkStart w:id="2" w:name="_Toc421622601"/>
    <w:bookmarkStart w:id="3" w:name="_Toc421538483"/>
    <w:r>
      <w:rPr>
        <w:noProof/>
      </w:rPr>
      <w:drawing>
        <wp:inline distT="0" distB="0" distL="0" distR="0" wp14:anchorId="6C8B14BE" wp14:editId="2EA7A327">
          <wp:extent cx="2005446" cy="647700"/>
          <wp:effectExtent l="0" t="0" r="0" b="0"/>
          <wp:docPr id="4" name="Immagine 1" title="Logo Università di Verona"/>
          <wp:cNvGraphicFramePr/>
          <a:graphic xmlns:a="http://schemas.openxmlformats.org/drawingml/2006/main">
            <a:graphicData uri="http://schemas.openxmlformats.org/drawingml/2006/picture">
              <pic:pic xmlns:pic="http://schemas.openxmlformats.org/drawingml/2006/picture">
                <pic:nvPicPr>
                  <pic:cNvPr id="2" name="Immagine 1" title="Logo Università di Verona"/>
                  <pic:cNvPicPr/>
                </pic:nvPicPr>
                <pic:blipFill>
                  <a:blip r:embed="rId1"/>
                  <a:srcRect/>
                  <a:stretch>
                    <a:fillRect/>
                  </a:stretch>
                </pic:blipFill>
                <pic:spPr bwMode="auto">
                  <a:xfrm>
                    <a:off x="0" y="0"/>
                    <a:ext cx="2005446" cy="647700"/>
                  </a:xfrm>
                  <a:prstGeom prst="rect">
                    <a:avLst/>
                  </a:prstGeom>
                  <a:noFill/>
                  <a:ln>
                    <a:noFill/>
                  </a:ln>
                </pic:spPr>
              </pic:pic>
            </a:graphicData>
          </a:graphic>
        </wp:inline>
      </w:drawing>
    </w:r>
  </w:p>
  <w:p w:rsidR="006F3725" w:rsidRDefault="006F3725" w:rsidP="00C873A1">
    <w:pPr>
      <w:tabs>
        <w:tab w:val="center" w:pos="4819"/>
      </w:tabs>
      <w:ind w:right="-149"/>
      <w:rPr>
        <w:rFonts w:ascii="Arial" w:eastAsia="MS Mincho" w:hAnsi="Arial" w:cs="Arial"/>
        <w:noProof/>
      </w:rPr>
    </w:pPr>
  </w:p>
  <w:p w:rsidR="0061686C" w:rsidRDefault="0061686C" w:rsidP="0061686C">
    <w:pPr>
      <w:tabs>
        <w:tab w:val="center" w:pos="4819"/>
      </w:tabs>
      <w:ind w:left="-284" w:right="-149" w:firstLine="142"/>
      <w:jc w:val="right"/>
      <w:rPr>
        <w:rFonts w:ascii="Arial" w:eastAsia="MS Mincho" w:hAnsi="Arial" w:cs="Arial"/>
        <w:noProof/>
      </w:rPr>
    </w:pPr>
    <w:r>
      <w:rPr>
        <w:rFonts w:ascii="Arial" w:eastAsia="MS Mincho" w:hAnsi="Arial" w:cs="Arial"/>
        <w:noProof/>
      </w:rPr>
      <w:t>Bozza Convenzione</w:t>
    </w:r>
  </w:p>
  <w:p w:rsidR="00D03DB7" w:rsidRDefault="00D03DB7" w:rsidP="006F3725">
    <w:pPr>
      <w:tabs>
        <w:tab w:val="center" w:pos="4819"/>
      </w:tabs>
      <w:ind w:left="-284" w:right="-149" w:firstLine="142"/>
      <w:jc w:val="right"/>
      <w:rPr>
        <w:rFonts w:ascii="Arial" w:eastAsia="MS Mincho" w:hAnsi="Arial" w:cs="Arial"/>
        <w:noProof/>
      </w:rPr>
    </w:pPr>
    <w:r w:rsidRPr="00D03DB7">
      <w:rPr>
        <w:rFonts w:ascii="Arial" w:eastAsia="MS Mincho" w:hAnsi="Arial" w:cs="Arial"/>
        <w:noProof/>
      </w:rPr>
      <w:t xml:space="preserve">Allegato </w:t>
    </w:r>
    <w:r w:rsidR="004A25E1">
      <w:rPr>
        <w:rFonts w:ascii="Arial" w:eastAsia="MS Mincho" w:hAnsi="Arial" w:cs="Arial"/>
        <w:noProof/>
      </w:rPr>
      <w:t>8</w:t>
    </w:r>
  </w:p>
  <w:p w:rsidR="006F3725" w:rsidRDefault="006F3725" w:rsidP="006F3725">
    <w:pPr>
      <w:tabs>
        <w:tab w:val="center" w:pos="4819"/>
      </w:tabs>
      <w:ind w:left="-284" w:right="-149" w:firstLine="142"/>
      <w:jc w:val="right"/>
      <w:rPr>
        <w:rFonts w:ascii="Arial" w:eastAsia="MS Mincho" w:hAnsi="Arial" w:cs="Arial"/>
        <w:noProof/>
      </w:rPr>
    </w:pPr>
  </w:p>
  <w:p w:rsidR="006F3725" w:rsidRDefault="006F3725" w:rsidP="006F3725">
    <w:pPr>
      <w:tabs>
        <w:tab w:val="center" w:pos="4819"/>
      </w:tabs>
      <w:ind w:left="-284" w:right="-149" w:firstLine="142"/>
      <w:jc w:val="right"/>
      <w:rPr>
        <w:rFonts w:ascii="Arial" w:eastAsia="MS Mincho" w:hAnsi="Arial" w:cs="Arial"/>
        <w:noProof/>
      </w:rPr>
    </w:pPr>
  </w:p>
  <w:bookmarkEnd w:id="2"/>
  <w:bookmarkEnd w:i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7819A5"/>
    <w:multiLevelType w:val="hybridMultilevel"/>
    <w:tmpl w:val="08667F5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76D348E3"/>
    <w:multiLevelType w:val="hybridMultilevel"/>
    <w:tmpl w:val="02780494"/>
    <w:lvl w:ilvl="0" w:tplc="0ECA9F4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30D"/>
    <w:rsid w:val="00005A6B"/>
    <w:rsid w:val="00026193"/>
    <w:rsid w:val="00030BE4"/>
    <w:rsid w:val="000359D4"/>
    <w:rsid w:val="0003648E"/>
    <w:rsid w:val="00041137"/>
    <w:rsid w:val="00054F08"/>
    <w:rsid w:val="00065BC6"/>
    <w:rsid w:val="00070C70"/>
    <w:rsid w:val="000722C9"/>
    <w:rsid w:val="000736CD"/>
    <w:rsid w:val="000818DE"/>
    <w:rsid w:val="000A3F5B"/>
    <w:rsid w:val="000A6A23"/>
    <w:rsid w:val="000D226F"/>
    <w:rsid w:val="000F23B2"/>
    <w:rsid w:val="000F6955"/>
    <w:rsid w:val="00102395"/>
    <w:rsid w:val="00106A0B"/>
    <w:rsid w:val="00122DA1"/>
    <w:rsid w:val="00125043"/>
    <w:rsid w:val="00130BB8"/>
    <w:rsid w:val="00133F16"/>
    <w:rsid w:val="00145AE2"/>
    <w:rsid w:val="00146AC1"/>
    <w:rsid w:val="00147C90"/>
    <w:rsid w:val="00172971"/>
    <w:rsid w:val="00185159"/>
    <w:rsid w:val="001920DB"/>
    <w:rsid w:val="001B37B5"/>
    <w:rsid w:val="001B4232"/>
    <w:rsid w:val="001B470C"/>
    <w:rsid w:val="001C0F04"/>
    <w:rsid w:val="001C42C5"/>
    <w:rsid w:val="001C436F"/>
    <w:rsid w:val="001C742B"/>
    <w:rsid w:val="002027CC"/>
    <w:rsid w:val="00216C43"/>
    <w:rsid w:val="00222BFB"/>
    <w:rsid w:val="0022668D"/>
    <w:rsid w:val="00241437"/>
    <w:rsid w:val="0024256A"/>
    <w:rsid w:val="0027230D"/>
    <w:rsid w:val="00275629"/>
    <w:rsid w:val="00296569"/>
    <w:rsid w:val="00297E19"/>
    <w:rsid w:val="002A5303"/>
    <w:rsid w:val="002B1D6F"/>
    <w:rsid w:val="002B3501"/>
    <w:rsid w:val="002C5316"/>
    <w:rsid w:val="002D342B"/>
    <w:rsid w:val="002E39A7"/>
    <w:rsid w:val="002F6B9D"/>
    <w:rsid w:val="00300CC5"/>
    <w:rsid w:val="003128D4"/>
    <w:rsid w:val="003144C0"/>
    <w:rsid w:val="00326924"/>
    <w:rsid w:val="00326B98"/>
    <w:rsid w:val="00337468"/>
    <w:rsid w:val="00342719"/>
    <w:rsid w:val="00354670"/>
    <w:rsid w:val="0035787D"/>
    <w:rsid w:val="00380ED5"/>
    <w:rsid w:val="00383592"/>
    <w:rsid w:val="003C7513"/>
    <w:rsid w:val="003C7F3B"/>
    <w:rsid w:val="003D48CE"/>
    <w:rsid w:val="003E5CCA"/>
    <w:rsid w:val="003F06D5"/>
    <w:rsid w:val="004011E5"/>
    <w:rsid w:val="004070A6"/>
    <w:rsid w:val="00421843"/>
    <w:rsid w:val="004231FA"/>
    <w:rsid w:val="00427BCB"/>
    <w:rsid w:val="00436C5F"/>
    <w:rsid w:val="00441590"/>
    <w:rsid w:val="00451A87"/>
    <w:rsid w:val="0045273D"/>
    <w:rsid w:val="00464497"/>
    <w:rsid w:val="004706EF"/>
    <w:rsid w:val="00485567"/>
    <w:rsid w:val="00487BC5"/>
    <w:rsid w:val="00491C60"/>
    <w:rsid w:val="004A25E1"/>
    <w:rsid w:val="004B18FF"/>
    <w:rsid w:val="004B50E1"/>
    <w:rsid w:val="004B6196"/>
    <w:rsid w:val="004B71B2"/>
    <w:rsid w:val="004C214D"/>
    <w:rsid w:val="004C40CD"/>
    <w:rsid w:val="004F0118"/>
    <w:rsid w:val="00501E8D"/>
    <w:rsid w:val="00516B03"/>
    <w:rsid w:val="005245CF"/>
    <w:rsid w:val="00532A29"/>
    <w:rsid w:val="00534B02"/>
    <w:rsid w:val="00534EF3"/>
    <w:rsid w:val="00535AE2"/>
    <w:rsid w:val="00543FA5"/>
    <w:rsid w:val="0054509F"/>
    <w:rsid w:val="0054573E"/>
    <w:rsid w:val="00590FAD"/>
    <w:rsid w:val="00591901"/>
    <w:rsid w:val="00594584"/>
    <w:rsid w:val="00596405"/>
    <w:rsid w:val="005A2F62"/>
    <w:rsid w:val="005B3A65"/>
    <w:rsid w:val="005C1404"/>
    <w:rsid w:val="005D00E8"/>
    <w:rsid w:val="005E05D7"/>
    <w:rsid w:val="005E7D2B"/>
    <w:rsid w:val="005F44D5"/>
    <w:rsid w:val="005F6FD5"/>
    <w:rsid w:val="0061686C"/>
    <w:rsid w:val="00634D00"/>
    <w:rsid w:val="00636D2D"/>
    <w:rsid w:val="00642E26"/>
    <w:rsid w:val="006442BD"/>
    <w:rsid w:val="00647A93"/>
    <w:rsid w:val="006503DA"/>
    <w:rsid w:val="0068076B"/>
    <w:rsid w:val="006808C1"/>
    <w:rsid w:val="00683278"/>
    <w:rsid w:val="00695734"/>
    <w:rsid w:val="006A2EEA"/>
    <w:rsid w:val="006A2F96"/>
    <w:rsid w:val="006D0D1D"/>
    <w:rsid w:val="006F21DF"/>
    <w:rsid w:val="006F3164"/>
    <w:rsid w:val="006F3725"/>
    <w:rsid w:val="00705F97"/>
    <w:rsid w:val="007075E3"/>
    <w:rsid w:val="00713E00"/>
    <w:rsid w:val="007264B2"/>
    <w:rsid w:val="007503DB"/>
    <w:rsid w:val="00755B53"/>
    <w:rsid w:val="007601C8"/>
    <w:rsid w:val="00763FD9"/>
    <w:rsid w:val="00785469"/>
    <w:rsid w:val="007B2124"/>
    <w:rsid w:val="007B5605"/>
    <w:rsid w:val="007C0604"/>
    <w:rsid w:val="007D3FE1"/>
    <w:rsid w:val="007F2EEB"/>
    <w:rsid w:val="007F3979"/>
    <w:rsid w:val="007F6D85"/>
    <w:rsid w:val="00805AD9"/>
    <w:rsid w:val="008354B2"/>
    <w:rsid w:val="00841D63"/>
    <w:rsid w:val="00853889"/>
    <w:rsid w:val="00857FBC"/>
    <w:rsid w:val="00877BEA"/>
    <w:rsid w:val="008C2395"/>
    <w:rsid w:val="008C3F64"/>
    <w:rsid w:val="008D323C"/>
    <w:rsid w:val="008D5007"/>
    <w:rsid w:val="008E3A68"/>
    <w:rsid w:val="008F38E4"/>
    <w:rsid w:val="00900B96"/>
    <w:rsid w:val="009316A5"/>
    <w:rsid w:val="009376DD"/>
    <w:rsid w:val="00951D4B"/>
    <w:rsid w:val="009534B9"/>
    <w:rsid w:val="00961640"/>
    <w:rsid w:val="009A48D4"/>
    <w:rsid w:val="009A4D10"/>
    <w:rsid w:val="009A75AA"/>
    <w:rsid w:val="009B2627"/>
    <w:rsid w:val="009D30D5"/>
    <w:rsid w:val="009D4E72"/>
    <w:rsid w:val="009D6DED"/>
    <w:rsid w:val="00A268FC"/>
    <w:rsid w:val="00A37D4D"/>
    <w:rsid w:val="00A424A8"/>
    <w:rsid w:val="00A472A9"/>
    <w:rsid w:val="00A72832"/>
    <w:rsid w:val="00A72EA2"/>
    <w:rsid w:val="00A73A6C"/>
    <w:rsid w:val="00A80C18"/>
    <w:rsid w:val="00A80D51"/>
    <w:rsid w:val="00A81C81"/>
    <w:rsid w:val="00A9502B"/>
    <w:rsid w:val="00AA3BE1"/>
    <w:rsid w:val="00AB0577"/>
    <w:rsid w:val="00AB791A"/>
    <w:rsid w:val="00AC4657"/>
    <w:rsid w:val="00AC7250"/>
    <w:rsid w:val="00AD26C8"/>
    <w:rsid w:val="00AD5D39"/>
    <w:rsid w:val="00AF1ED7"/>
    <w:rsid w:val="00AF3F8B"/>
    <w:rsid w:val="00B02981"/>
    <w:rsid w:val="00B035DC"/>
    <w:rsid w:val="00B07D27"/>
    <w:rsid w:val="00B119AA"/>
    <w:rsid w:val="00B1212C"/>
    <w:rsid w:val="00B12F03"/>
    <w:rsid w:val="00B450C9"/>
    <w:rsid w:val="00B4554F"/>
    <w:rsid w:val="00B45C97"/>
    <w:rsid w:val="00B4617C"/>
    <w:rsid w:val="00B53C5B"/>
    <w:rsid w:val="00B53E8D"/>
    <w:rsid w:val="00B674A0"/>
    <w:rsid w:val="00B70D7E"/>
    <w:rsid w:val="00BA248C"/>
    <w:rsid w:val="00BA29DF"/>
    <w:rsid w:val="00BA3FCD"/>
    <w:rsid w:val="00BB0621"/>
    <w:rsid w:val="00BD1375"/>
    <w:rsid w:val="00BD266D"/>
    <w:rsid w:val="00BE008E"/>
    <w:rsid w:val="00BE36C9"/>
    <w:rsid w:val="00BE4782"/>
    <w:rsid w:val="00BF5416"/>
    <w:rsid w:val="00BF73CC"/>
    <w:rsid w:val="00C1466B"/>
    <w:rsid w:val="00C16EAA"/>
    <w:rsid w:val="00C208BD"/>
    <w:rsid w:val="00C20F4A"/>
    <w:rsid w:val="00C224CB"/>
    <w:rsid w:val="00C2451E"/>
    <w:rsid w:val="00C2507B"/>
    <w:rsid w:val="00C26E23"/>
    <w:rsid w:val="00C37D4C"/>
    <w:rsid w:val="00C46B18"/>
    <w:rsid w:val="00C56F1B"/>
    <w:rsid w:val="00C57509"/>
    <w:rsid w:val="00C647D5"/>
    <w:rsid w:val="00C676B1"/>
    <w:rsid w:val="00C749FA"/>
    <w:rsid w:val="00C873A1"/>
    <w:rsid w:val="00C919DC"/>
    <w:rsid w:val="00C91AAA"/>
    <w:rsid w:val="00C9206C"/>
    <w:rsid w:val="00C967AF"/>
    <w:rsid w:val="00CB0212"/>
    <w:rsid w:val="00CB7100"/>
    <w:rsid w:val="00CD2FDD"/>
    <w:rsid w:val="00CE4DAE"/>
    <w:rsid w:val="00CF1218"/>
    <w:rsid w:val="00CF498E"/>
    <w:rsid w:val="00D033B8"/>
    <w:rsid w:val="00D03DB7"/>
    <w:rsid w:val="00D06072"/>
    <w:rsid w:val="00D07C51"/>
    <w:rsid w:val="00D10DDB"/>
    <w:rsid w:val="00D1526A"/>
    <w:rsid w:val="00D168AB"/>
    <w:rsid w:val="00D17ED8"/>
    <w:rsid w:val="00D21646"/>
    <w:rsid w:val="00D24D73"/>
    <w:rsid w:val="00D25411"/>
    <w:rsid w:val="00D30668"/>
    <w:rsid w:val="00D40804"/>
    <w:rsid w:val="00D5060B"/>
    <w:rsid w:val="00D71006"/>
    <w:rsid w:val="00D9403B"/>
    <w:rsid w:val="00D954C5"/>
    <w:rsid w:val="00DA0E46"/>
    <w:rsid w:val="00DD1499"/>
    <w:rsid w:val="00E234D0"/>
    <w:rsid w:val="00E234EE"/>
    <w:rsid w:val="00E247FF"/>
    <w:rsid w:val="00E36A70"/>
    <w:rsid w:val="00E4463C"/>
    <w:rsid w:val="00E51996"/>
    <w:rsid w:val="00E7337D"/>
    <w:rsid w:val="00E76C5F"/>
    <w:rsid w:val="00EA5497"/>
    <w:rsid w:val="00EC38EA"/>
    <w:rsid w:val="00EC4E82"/>
    <w:rsid w:val="00ED7C0E"/>
    <w:rsid w:val="00EE4465"/>
    <w:rsid w:val="00F043F5"/>
    <w:rsid w:val="00F167EE"/>
    <w:rsid w:val="00F2757E"/>
    <w:rsid w:val="00F42715"/>
    <w:rsid w:val="00F50954"/>
    <w:rsid w:val="00F601D3"/>
    <w:rsid w:val="00F60E37"/>
    <w:rsid w:val="00F802E8"/>
    <w:rsid w:val="00F80CE1"/>
    <w:rsid w:val="00FA23B1"/>
    <w:rsid w:val="00FA71CF"/>
    <w:rsid w:val="00FB2953"/>
    <w:rsid w:val="00FC23E3"/>
    <w:rsid w:val="00FC35B5"/>
    <w:rsid w:val="00FC3E0B"/>
    <w:rsid w:val="00FC452B"/>
    <w:rsid w:val="00FC6D38"/>
    <w:rsid w:val="00FC6F7A"/>
    <w:rsid w:val="00FD29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EE150"/>
  <w15:docId w15:val="{AE4BC813-4129-4DC0-B1A6-715B820CF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45C97"/>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8C2395"/>
    <w:pPr>
      <w:keepNext/>
      <w:spacing w:before="240" w:after="60"/>
      <w:outlineLvl w:val="0"/>
    </w:pPr>
    <w:rPr>
      <w:rFonts w:ascii="Arial" w:hAnsi="Arial"/>
      <w:b/>
      <w:bCs/>
      <w:kern w:val="32"/>
      <w:sz w:val="32"/>
      <w:szCs w:val="32"/>
      <w:lang w:val="x-none" w:eastAsia="x-none"/>
    </w:rPr>
  </w:style>
  <w:style w:type="paragraph" w:styleId="Titolo2">
    <w:name w:val="heading 2"/>
    <w:basedOn w:val="Normale"/>
    <w:next w:val="Normale"/>
    <w:link w:val="Titolo2Carattere"/>
    <w:uiPriority w:val="9"/>
    <w:qFormat/>
    <w:rsid w:val="008C2395"/>
    <w:pPr>
      <w:keepNext/>
      <w:spacing w:before="240" w:after="60"/>
      <w:outlineLvl w:val="1"/>
    </w:pPr>
    <w:rPr>
      <w:rFonts w:ascii="Cambria" w:hAnsi="Cambria"/>
      <w:b/>
      <w:bCs/>
      <w:i/>
      <w:iCs/>
      <w:sz w:val="28"/>
      <w:szCs w:val="28"/>
      <w:lang w:val="x-none" w:eastAsia="x-none"/>
    </w:rPr>
  </w:style>
  <w:style w:type="paragraph" w:styleId="Titolo3">
    <w:name w:val="heading 3"/>
    <w:basedOn w:val="Normale"/>
    <w:next w:val="Normale"/>
    <w:link w:val="Titolo3Carattere"/>
    <w:uiPriority w:val="9"/>
    <w:qFormat/>
    <w:rsid w:val="008C2395"/>
    <w:pPr>
      <w:keepNext/>
      <w:spacing w:before="240" w:after="60"/>
      <w:outlineLvl w:val="2"/>
    </w:pPr>
    <w:rPr>
      <w:rFonts w:ascii="Cambria" w:hAnsi="Cambria"/>
      <w:b/>
      <w:bCs/>
      <w:sz w:val="26"/>
      <w:szCs w:val="26"/>
      <w:lang w:val="x-none" w:eastAsia="x-none"/>
    </w:rPr>
  </w:style>
  <w:style w:type="paragraph" w:styleId="Titolo4">
    <w:name w:val="heading 4"/>
    <w:basedOn w:val="Normale"/>
    <w:next w:val="Normale"/>
    <w:link w:val="Titolo4Carattere"/>
    <w:uiPriority w:val="9"/>
    <w:qFormat/>
    <w:rsid w:val="008C2395"/>
    <w:pPr>
      <w:keepNext/>
      <w:spacing w:before="240" w:after="60"/>
      <w:outlineLvl w:val="3"/>
    </w:pPr>
    <w:rPr>
      <w:rFonts w:ascii="Calibri" w:hAnsi="Calibri"/>
      <w:b/>
      <w:bCs/>
      <w:sz w:val="28"/>
      <w:szCs w:val="28"/>
      <w:lang w:val="x-none" w:eastAsia="x-none"/>
    </w:rPr>
  </w:style>
  <w:style w:type="paragraph" w:styleId="Titolo5">
    <w:name w:val="heading 5"/>
    <w:basedOn w:val="Normale"/>
    <w:next w:val="Normale"/>
    <w:link w:val="Titolo5Carattere"/>
    <w:uiPriority w:val="9"/>
    <w:unhideWhenUsed/>
    <w:qFormat/>
    <w:rsid w:val="008C2395"/>
    <w:pPr>
      <w:spacing w:before="240" w:after="60"/>
      <w:outlineLvl w:val="4"/>
    </w:pPr>
    <w:rPr>
      <w:rFonts w:ascii="Calibri" w:hAnsi="Calibri"/>
      <w:b/>
      <w:bCs/>
      <w:i/>
      <w:iCs/>
      <w:sz w:val="26"/>
      <w:szCs w:val="26"/>
    </w:rPr>
  </w:style>
  <w:style w:type="paragraph" w:styleId="Titolo6">
    <w:name w:val="heading 6"/>
    <w:basedOn w:val="Normale"/>
    <w:next w:val="Normale"/>
    <w:link w:val="Titolo6Carattere"/>
    <w:uiPriority w:val="9"/>
    <w:unhideWhenUsed/>
    <w:qFormat/>
    <w:rsid w:val="008C2395"/>
    <w:pPr>
      <w:spacing w:before="240" w:after="60"/>
      <w:outlineLvl w:val="5"/>
    </w:pPr>
    <w:rPr>
      <w:rFonts w:ascii="Calibri" w:hAnsi="Calibri"/>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119AA"/>
    <w:pPr>
      <w:tabs>
        <w:tab w:val="center" w:pos="4819"/>
        <w:tab w:val="right" w:pos="9638"/>
      </w:tabs>
    </w:pPr>
  </w:style>
  <w:style w:type="character" w:customStyle="1" w:styleId="IntestazioneCarattere">
    <w:name w:val="Intestazione Carattere"/>
    <w:basedOn w:val="Carpredefinitoparagrafo"/>
    <w:link w:val="Intestazione"/>
    <w:uiPriority w:val="99"/>
    <w:rsid w:val="00B119AA"/>
  </w:style>
  <w:style w:type="paragraph" w:styleId="Pidipagina">
    <w:name w:val="footer"/>
    <w:basedOn w:val="Normale"/>
    <w:link w:val="PidipaginaCarattere"/>
    <w:uiPriority w:val="99"/>
    <w:unhideWhenUsed/>
    <w:rsid w:val="00B119AA"/>
    <w:pPr>
      <w:tabs>
        <w:tab w:val="center" w:pos="4819"/>
        <w:tab w:val="right" w:pos="9638"/>
      </w:tabs>
    </w:pPr>
  </w:style>
  <w:style w:type="character" w:customStyle="1" w:styleId="PidipaginaCarattere">
    <w:name w:val="Piè di pagina Carattere"/>
    <w:basedOn w:val="Carpredefinitoparagrafo"/>
    <w:link w:val="Pidipagina"/>
    <w:uiPriority w:val="99"/>
    <w:rsid w:val="00B119AA"/>
  </w:style>
  <w:style w:type="paragraph" w:styleId="Testofumetto">
    <w:name w:val="Balloon Text"/>
    <w:basedOn w:val="Normale"/>
    <w:link w:val="TestofumettoCarattere"/>
    <w:uiPriority w:val="99"/>
    <w:semiHidden/>
    <w:unhideWhenUsed/>
    <w:rsid w:val="00B119A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9AA"/>
    <w:rPr>
      <w:rFonts w:ascii="Tahoma" w:hAnsi="Tahoma" w:cs="Tahoma"/>
      <w:sz w:val="16"/>
      <w:szCs w:val="16"/>
    </w:rPr>
  </w:style>
  <w:style w:type="character" w:customStyle="1" w:styleId="Titolo1Carattere">
    <w:name w:val="Titolo 1 Carattere"/>
    <w:basedOn w:val="Carpredefinitoparagrafo"/>
    <w:link w:val="Titolo1"/>
    <w:rsid w:val="008C2395"/>
    <w:rPr>
      <w:rFonts w:ascii="Arial" w:eastAsia="Times New Roman" w:hAnsi="Arial" w:cs="Times New Roman"/>
      <w:b/>
      <w:bCs/>
      <w:kern w:val="32"/>
      <w:sz w:val="32"/>
      <w:szCs w:val="32"/>
      <w:lang w:val="x-none" w:eastAsia="x-none"/>
    </w:rPr>
  </w:style>
  <w:style w:type="character" w:customStyle="1" w:styleId="Titolo2Carattere">
    <w:name w:val="Titolo 2 Carattere"/>
    <w:basedOn w:val="Carpredefinitoparagrafo"/>
    <w:link w:val="Titolo2"/>
    <w:uiPriority w:val="9"/>
    <w:rsid w:val="008C2395"/>
    <w:rPr>
      <w:rFonts w:ascii="Cambria" w:eastAsia="Times New Roman" w:hAnsi="Cambria" w:cs="Times New Roman"/>
      <w:b/>
      <w:bCs/>
      <w:i/>
      <w:iCs/>
      <w:sz w:val="28"/>
      <w:szCs w:val="28"/>
      <w:lang w:val="x-none" w:eastAsia="x-none"/>
    </w:rPr>
  </w:style>
  <w:style w:type="character" w:customStyle="1" w:styleId="Titolo3Carattere">
    <w:name w:val="Titolo 3 Carattere"/>
    <w:basedOn w:val="Carpredefinitoparagrafo"/>
    <w:link w:val="Titolo3"/>
    <w:uiPriority w:val="9"/>
    <w:rsid w:val="008C2395"/>
    <w:rPr>
      <w:rFonts w:ascii="Cambria" w:eastAsia="Times New Roman" w:hAnsi="Cambria" w:cs="Times New Roman"/>
      <w:b/>
      <w:bCs/>
      <w:sz w:val="26"/>
      <w:szCs w:val="26"/>
      <w:lang w:val="x-none" w:eastAsia="x-none"/>
    </w:rPr>
  </w:style>
  <w:style w:type="character" w:customStyle="1" w:styleId="Titolo4Carattere">
    <w:name w:val="Titolo 4 Carattere"/>
    <w:basedOn w:val="Carpredefinitoparagrafo"/>
    <w:link w:val="Titolo4"/>
    <w:uiPriority w:val="9"/>
    <w:rsid w:val="008C2395"/>
    <w:rPr>
      <w:rFonts w:ascii="Calibri" w:eastAsia="Times New Roman" w:hAnsi="Calibri" w:cs="Times New Roman"/>
      <w:b/>
      <w:bCs/>
      <w:sz w:val="28"/>
      <w:szCs w:val="28"/>
      <w:lang w:val="x-none" w:eastAsia="x-none"/>
    </w:rPr>
  </w:style>
  <w:style w:type="character" w:customStyle="1" w:styleId="Titolo5Carattere">
    <w:name w:val="Titolo 5 Carattere"/>
    <w:basedOn w:val="Carpredefinitoparagrafo"/>
    <w:link w:val="Titolo5"/>
    <w:uiPriority w:val="9"/>
    <w:rsid w:val="008C2395"/>
    <w:rPr>
      <w:rFonts w:ascii="Calibri" w:eastAsia="Times New Roman" w:hAnsi="Calibri" w:cs="Times New Roman"/>
      <w:b/>
      <w:bCs/>
      <w:i/>
      <w:iCs/>
      <w:sz w:val="26"/>
      <w:szCs w:val="26"/>
      <w:lang w:eastAsia="it-IT"/>
    </w:rPr>
  </w:style>
  <w:style w:type="character" w:customStyle="1" w:styleId="Titolo6Carattere">
    <w:name w:val="Titolo 6 Carattere"/>
    <w:basedOn w:val="Carpredefinitoparagrafo"/>
    <w:link w:val="Titolo6"/>
    <w:uiPriority w:val="9"/>
    <w:rsid w:val="008C2395"/>
    <w:rPr>
      <w:rFonts w:ascii="Calibri" w:eastAsia="Times New Roman" w:hAnsi="Calibri" w:cs="Times New Roman"/>
      <w:b/>
      <w:bCs/>
      <w:lang w:eastAsia="it-IT"/>
    </w:rPr>
  </w:style>
  <w:style w:type="numbering" w:customStyle="1" w:styleId="Nessunelenco1">
    <w:name w:val="Nessun elenco1"/>
    <w:next w:val="Nessunelenco"/>
    <w:uiPriority w:val="99"/>
    <w:semiHidden/>
    <w:unhideWhenUsed/>
    <w:rsid w:val="008C2395"/>
  </w:style>
  <w:style w:type="paragraph" w:styleId="Testonotaapidipagina">
    <w:name w:val="footnote text"/>
    <w:basedOn w:val="Normale"/>
    <w:link w:val="TestonotaapidipaginaCarattere"/>
    <w:rsid w:val="008C2395"/>
    <w:pPr>
      <w:widowControl w:val="0"/>
      <w:spacing w:line="192" w:lineRule="auto"/>
      <w:ind w:left="170" w:hanging="170"/>
    </w:pPr>
    <w:rPr>
      <w:rFonts w:ascii="Lucida Sans Unicode" w:hAnsi="Lucida Sans Unicode"/>
      <w:color w:val="000000"/>
      <w:sz w:val="18"/>
      <w:lang w:val="x-none"/>
    </w:rPr>
  </w:style>
  <w:style w:type="character" w:customStyle="1" w:styleId="TestonotaapidipaginaCarattere">
    <w:name w:val="Testo nota a piè di pagina Carattere"/>
    <w:basedOn w:val="Carpredefinitoparagrafo"/>
    <w:link w:val="Testonotaapidipagina"/>
    <w:rsid w:val="008C2395"/>
    <w:rPr>
      <w:rFonts w:ascii="Lucida Sans Unicode" w:eastAsia="Times New Roman" w:hAnsi="Lucida Sans Unicode" w:cs="Times New Roman"/>
      <w:color w:val="000000"/>
      <w:sz w:val="18"/>
      <w:szCs w:val="20"/>
      <w:lang w:val="x-none" w:eastAsia="it-IT"/>
    </w:rPr>
  </w:style>
  <w:style w:type="character" w:customStyle="1" w:styleId="StileTimesNewRoman14ptNero">
    <w:name w:val="Stile Times New Roman 14 pt Nero"/>
    <w:rsid w:val="008C2395"/>
    <w:rPr>
      <w:rFonts w:ascii="Lucida Sans Unicode" w:hAnsi="Lucida Sans Unicode"/>
      <w:color w:val="000000"/>
      <w:sz w:val="28"/>
    </w:rPr>
  </w:style>
  <w:style w:type="paragraph" w:customStyle="1" w:styleId="Elencoacolori-Colore11">
    <w:name w:val="Elenco a colori - Colore 11"/>
    <w:basedOn w:val="Normale"/>
    <w:uiPriority w:val="34"/>
    <w:qFormat/>
    <w:rsid w:val="008C2395"/>
    <w:pPr>
      <w:ind w:left="720"/>
      <w:contextualSpacing/>
    </w:pPr>
    <w:rPr>
      <w:rFonts w:ascii="Lucida Sans Unicode" w:hAnsi="Lucida Sans Unicode"/>
    </w:rPr>
  </w:style>
  <w:style w:type="character" w:styleId="Rimandocommento">
    <w:name w:val="annotation reference"/>
    <w:uiPriority w:val="99"/>
    <w:semiHidden/>
    <w:unhideWhenUsed/>
    <w:rsid w:val="008C2395"/>
    <w:rPr>
      <w:sz w:val="16"/>
      <w:szCs w:val="16"/>
    </w:rPr>
  </w:style>
  <w:style w:type="paragraph" w:styleId="Testocommento">
    <w:name w:val="annotation text"/>
    <w:basedOn w:val="Normale"/>
    <w:link w:val="TestocommentoCarattere"/>
    <w:uiPriority w:val="99"/>
    <w:semiHidden/>
    <w:unhideWhenUsed/>
    <w:rsid w:val="008C2395"/>
    <w:rPr>
      <w:rFonts w:ascii="Lucida Sans Unicode" w:hAnsi="Lucida Sans Unicode"/>
      <w:lang w:val="x-none" w:eastAsia="x-none"/>
    </w:rPr>
  </w:style>
  <w:style w:type="character" w:customStyle="1" w:styleId="TestocommentoCarattere">
    <w:name w:val="Testo commento Carattere"/>
    <w:basedOn w:val="Carpredefinitoparagrafo"/>
    <w:link w:val="Testocommento"/>
    <w:uiPriority w:val="99"/>
    <w:semiHidden/>
    <w:rsid w:val="008C2395"/>
    <w:rPr>
      <w:rFonts w:ascii="Lucida Sans Unicode" w:eastAsia="Times New Roman" w:hAnsi="Lucida Sans Unicode" w:cs="Times New Roman"/>
      <w:sz w:val="20"/>
      <w:szCs w:val="20"/>
      <w:lang w:val="x-none" w:eastAsia="x-none"/>
    </w:rPr>
  </w:style>
  <w:style w:type="paragraph" w:styleId="Soggettocommento">
    <w:name w:val="annotation subject"/>
    <w:basedOn w:val="Testocommento"/>
    <w:next w:val="Testocommento"/>
    <w:link w:val="SoggettocommentoCarattere"/>
    <w:uiPriority w:val="99"/>
    <w:semiHidden/>
    <w:unhideWhenUsed/>
    <w:rsid w:val="008C2395"/>
    <w:rPr>
      <w:b/>
      <w:bCs/>
    </w:rPr>
  </w:style>
  <w:style w:type="character" w:customStyle="1" w:styleId="SoggettocommentoCarattere">
    <w:name w:val="Soggetto commento Carattere"/>
    <w:basedOn w:val="TestocommentoCarattere"/>
    <w:link w:val="Soggettocommento"/>
    <w:uiPriority w:val="99"/>
    <w:semiHidden/>
    <w:rsid w:val="008C2395"/>
    <w:rPr>
      <w:rFonts w:ascii="Lucida Sans Unicode" w:eastAsia="Times New Roman" w:hAnsi="Lucida Sans Unicode" w:cs="Times New Roman"/>
      <w:b/>
      <w:bCs/>
      <w:sz w:val="20"/>
      <w:szCs w:val="20"/>
      <w:lang w:val="x-none" w:eastAsia="x-none"/>
    </w:rPr>
  </w:style>
  <w:style w:type="character" w:styleId="Rimandonotaapidipagina">
    <w:name w:val="footnote reference"/>
    <w:semiHidden/>
    <w:unhideWhenUsed/>
    <w:rsid w:val="008C2395"/>
    <w:rPr>
      <w:vertAlign w:val="superscript"/>
    </w:rPr>
  </w:style>
  <w:style w:type="character" w:styleId="Numeropagina">
    <w:name w:val="page number"/>
    <w:rsid w:val="008C2395"/>
  </w:style>
  <w:style w:type="table" w:styleId="Grigliatabella">
    <w:name w:val="Table Grid"/>
    <w:basedOn w:val="Tabellanormale"/>
    <w:uiPriority w:val="59"/>
    <w:rsid w:val="008C2395"/>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qFormat/>
    <w:rsid w:val="008C2395"/>
    <w:pPr>
      <w:keepLines/>
      <w:spacing w:before="480" w:after="0" w:line="276" w:lineRule="auto"/>
      <w:outlineLvl w:val="9"/>
    </w:pPr>
    <w:rPr>
      <w:rFonts w:ascii="Cambria" w:hAnsi="Cambria"/>
      <w:color w:val="365F91"/>
      <w:kern w:val="0"/>
      <w:sz w:val="28"/>
      <w:szCs w:val="28"/>
    </w:rPr>
  </w:style>
  <w:style w:type="paragraph" w:styleId="Sommario1">
    <w:name w:val="toc 1"/>
    <w:basedOn w:val="Normale"/>
    <w:next w:val="Normale"/>
    <w:autoRedefine/>
    <w:uiPriority w:val="39"/>
    <w:unhideWhenUsed/>
    <w:qFormat/>
    <w:rsid w:val="008C2395"/>
    <w:pPr>
      <w:tabs>
        <w:tab w:val="left" w:pos="426"/>
        <w:tab w:val="right" w:leader="dot" w:pos="9628"/>
      </w:tabs>
    </w:pPr>
    <w:rPr>
      <w:rFonts w:ascii="Lucida Sans Unicode" w:hAnsi="Lucida Sans Unicode"/>
    </w:rPr>
  </w:style>
  <w:style w:type="character" w:styleId="Collegamentoipertestuale">
    <w:name w:val="Hyperlink"/>
    <w:uiPriority w:val="99"/>
    <w:unhideWhenUsed/>
    <w:rsid w:val="008C2395"/>
    <w:rPr>
      <w:color w:val="0000FF"/>
      <w:u w:val="single"/>
    </w:rPr>
  </w:style>
  <w:style w:type="paragraph" w:styleId="Sommario2">
    <w:name w:val="toc 2"/>
    <w:basedOn w:val="Normale"/>
    <w:next w:val="Normale"/>
    <w:autoRedefine/>
    <w:uiPriority w:val="39"/>
    <w:unhideWhenUsed/>
    <w:qFormat/>
    <w:rsid w:val="008C2395"/>
    <w:pPr>
      <w:ind w:left="200"/>
    </w:pPr>
    <w:rPr>
      <w:rFonts w:ascii="Lucida Sans Unicode" w:hAnsi="Lucida Sans Unicode"/>
    </w:rPr>
  </w:style>
  <w:style w:type="paragraph" w:customStyle="1" w:styleId="Default">
    <w:name w:val="Default"/>
    <w:rsid w:val="008C2395"/>
    <w:pPr>
      <w:autoSpaceDE w:val="0"/>
      <w:autoSpaceDN w:val="0"/>
      <w:adjustRightInd w:val="0"/>
      <w:spacing w:after="0" w:line="240" w:lineRule="auto"/>
    </w:pPr>
    <w:rPr>
      <w:rFonts w:ascii="Comic Sans MS" w:eastAsia="Calibri" w:hAnsi="Comic Sans MS" w:cs="Comic Sans MS"/>
      <w:color w:val="000000"/>
      <w:sz w:val="24"/>
      <w:szCs w:val="24"/>
      <w:lang w:eastAsia="it-IT"/>
    </w:rPr>
  </w:style>
  <w:style w:type="paragraph" w:styleId="Sommario3">
    <w:name w:val="toc 3"/>
    <w:basedOn w:val="Normale"/>
    <w:next w:val="Normale"/>
    <w:autoRedefine/>
    <w:uiPriority w:val="39"/>
    <w:unhideWhenUsed/>
    <w:qFormat/>
    <w:rsid w:val="008C2395"/>
    <w:pPr>
      <w:ind w:left="400"/>
    </w:pPr>
    <w:rPr>
      <w:rFonts w:ascii="Lucida Sans Unicode" w:hAnsi="Lucida Sans Unicode"/>
    </w:rPr>
  </w:style>
  <w:style w:type="paragraph" w:styleId="Paragrafoelenco">
    <w:name w:val="List Paragraph"/>
    <w:basedOn w:val="Normale"/>
    <w:uiPriority w:val="34"/>
    <w:qFormat/>
    <w:rsid w:val="008C2395"/>
    <w:pPr>
      <w:widowControl w:val="0"/>
      <w:ind w:left="720"/>
      <w:contextualSpacing/>
    </w:pPr>
    <w:rPr>
      <w:rFonts w:ascii="Calibri" w:eastAsia="Calibri" w:hAnsi="Calibri"/>
      <w:lang w:val="en-US"/>
    </w:rPr>
  </w:style>
  <w:style w:type="paragraph" w:customStyle="1" w:styleId="Paragrafoelenco1">
    <w:name w:val="Paragrafo elenco1"/>
    <w:basedOn w:val="Normale"/>
    <w:rsid w:val="008C2395"/>
    <w:pPr>
      <w:ind w:left="720"/>
      <w:contextualSpacing/>
    </w:pPr>
    <w:rPr>
      <w:rFonts w:ascii="Calibri" w:hAnsi="Calibri"/>
    </w:rPr>
  </w:style>
  <w:style w:type="paragraph" w:customStyle="1" w:styleId="didascalia">
    <w:name w:val="didascalia"/>
    <w:basedOn w:val="Normale"/>
    <w:rsid w:val="008C2395"/>
    <w:pPr>
      <w:jc w:val="center"/>
    </w:pPr>
    <w:rPr>
      <w:rFonts w:ascii="New York" w:hAnsi="New York"/>
      <w:b/>
      <w:sz w:val="28"/>
    </w:rPr>
  </w:style>
  <w:style w:type="character" w:styleId="Collegamentovisitato">
    <w:name w:val="FollowedHyperlink"/>
    <w:uiPriority w:val="99"/>
    <w:semiHidden/>
    <w:unhideWhenUsed/>
    <w:rsid w:val="008C2395"/>
    <w:rPr>
      <w:color w:val="800080"/>
      <w:u w:val="single"/>
    </w:rPr>
  </w:style>
  <w:style w:type="paragraph" w:customStyle="1" w:styleId="xl65">
    <w:name w:val="xl65"/>
    <w:basedOn w:val="Normale"/>
    <w:rsid w:val="008C2395"/>
    <w:pPr>
      <w:spacing w:before="100" w:beforeAutospacing="1" w:after="100" w:afterAutospacing="1"/>
      <w:jc w:val="center"/>
      <w:textAlignment w:val="center"/>
    </w:pPr>
    <w:rPr>
      <w:b/>
      <w:bCs/>
      <w:sz w:val="16"/>
      <w:szCs w:val="16"/>
    </w:rPr>
  </w:style>
  <w:style w:type="paragraph" w:customStyle="1" w:styleId="xl66">
    <w:name w:val="xl66"/>
    <w:basedOn w:val="Normale"/>
    <w:rsid w:val="008C2395"/>
    <w:pPr>
      <w:pBdr>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67">
    <w:name w:val="xl67"/>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68">
    <w:name w:val="xl6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69">
    <w:name w:val="xl69"/>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rPr>
  </w:style>
  <w:style w:type="paragraph" w:customStyle="1" w:styleId="xl70">
    <w:name w:val="xl70"/>
    <w:basedOn w:val="Normale"/>
    <w:rsid w:val="008C2395"/>
    <w:pPr>
      <w:pBdr>
        <w:left w:val="single" w:sz="4" w:space="0" w:color="auto"/>
        <w:bottom w:val="single" w:sz="4" w:space="0" w:color="auto"/>
        <w:right w:val="single" w:sz="8" w:space="0" w:color="auto"/>
      </w:pBdr>
      <w:shd w:val="clear" w:color="000000" w:fill="FFC000"/>
      <w:spacing w:before="100" w:beforeAutospacing="1" w:after="100" w:afterAutospacing="1"/>
      <w:jc w:val="center"/>
      <w:textAlignment w:val="center"/>
    </w:pPr>
    <w:rPr>
      <w:b/>
      <w:bCs/>
      <w:sz w:val="16"/>
      <w:szCs w:val="16"/>
    </w:rPr>
  </w:style>
  <w:style w:type="paragraph" w:customStyle="1" w:styleId="xl71">
    <w:name w:val="xl71"/>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16"/>
      <w:szCs w:val="16"/>
    </w:rPr>
  </w:style>
  <w:style w:type="paragraph" w:customStyle="1" w:styleId="xl72">
    <w:name w:val="xl72"/>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b/>
      <w:bCs/>
      <w:sz w:val="16"/>
      <w:szCs w:val="16"/>
    </w:rPr>
  </w:style>
  <w:style w:type="paragraph" w:customStyle="1" w:styleId="xl73">
    <w:name w:val="xl73"/>
    <w:basedOn w:val="Normale"/>
    <w:rsid w:val="008C239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74">
    <w:name w:val="xl74"/>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sz w:val="16"/>
      <w:szCs w:val="16"/>
    </w:rPr>
  </w:style>
  <w:style w:type="paragraph" w:customStyle="1" w:styleId="xl75">
    <w:name w:val="xl75"/>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76">
    <w:name w:val="xl7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77">
    <w:name w:val="xl77"/>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16"/>
      <w:szCs w:val="16"/>
    </w:rPr>
  </w:style>
  <w:style w:type="paragraph" w:customStyle="1" w:styleId="xl78">
    <w:name w:val="xl78"/>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79">
    <w:name w:val="xl79"/>
    <w:basedOn w:val="Normale"/>
    <w:rsid w:val="008C239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80">
    <w:name w:val="xl80"/>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b/>
      <w:bCs/>
      <w:color w:val="000000"/>
      <w:sz w:val="16"/>
      <w:szCs w:val="16"/>
    </w:rPr>
  </w:style>
  <w:style w:type="paragraph" w:customStyle="1" w:styleId="xl81">
    <w:name w:val="xl8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82">
    <w:name w:val="xl82"/>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83">
    <w:name w:val="xl83"/>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b/>
      <w:bCs/>
      <w:sz w:val="16"/>
      <w:szCs w:val="16"/>
    </w:rPr>
  </w:style>
  <w:style w:type="paragraph" w:customStyle="1" w:styleId="xl84">
    <w:name w:val="xl84"/>
    <w:basedOn w:val="Normale"/>
    <w:rsid w:val="008C239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85">
    <w:name w:val="xl85"/>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textAlignment w:val="center"/>
    </w:pPr>
    <w:rPr>
      <w:b/>
      <w:bCs/>
      <w:sz w:val="16"/>
      <w:szCs w:val="16"/>
    </w:rPr>
  </w:style>
  <w:style w:type="paragraph" w:customStyle="1" w:styleId="xl86">
    <w:name w:val="xl86"/>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87">
    <w:name w:val="xl87"/>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88">
    <w:name w:val="xl88"/>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rPr>
  </w:style>
  <w:style w:type="paragraph" w:customStyle="1" w:styleId="xl89">
    <w:name w:val="xl89"/>
    <w:basedOn w:val="Normale"/>
    <w:rsid w:val="008C2395"/>
    <w:pPr>
      <w:spacing w:before="100" w:beforeAutospacing="1" w:after="100" w:afterAutospacing="1"/>
      <w:textAlignment w:val="center"/>
    </w:pPr>
    <w:rPr>
      <w:b/>
      <w:bCs/>
      <w:sz w:val="16"/>
      <w:szCs w:val="16"/>
    </w:rPr>
  </w:style>
  <w:style w:type="paragraph" w:customStyle="1" w:styleId="xl90">
    <w:name w:val="xl9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1">
    <w:name w:val="xl91"/>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92">
    <w:name w:val="xl9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3">
    <w:name w:val="xl93"/>
    <w:basedOn w:val="Normale"/>
    <w:rsid w:val="008C239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4">
    <w:name w:val="xl94"/>
    <w:basedOn w:val="Normale"/>
    <w:rsid w:val="008C239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5">
    <w:name w:val="xl9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96">
    <w:name w:val="xl96"/>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7">
    <w:name w:val="xl97"/>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98">
    <w:name w:val="xl98"/>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9">
    <w:name w:val="xl99"/>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color w:val="FF0000"/>
      <w:sz w:val="16"/>
      <w:szCs w:val="16"/>
    </w:rPr>
  </w:style>
  <w:style w:type="paragraph" w:customStyle="1" w:styleId="xl100">
    <w:name w:val="xl100"/>
    <w:basedOn w:val="Normale"/>
    <w:rsid w:val="008C2395"/>
    <w:pPr>
      <w:pBdr>
        <w:top w:val="single" w:sz="4" w:space="0" w:color="auto"/>
        <w:left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01">
    <w:name w:val="xl101"/>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16"/>
      <w:szCs w:val="16"/>
    </w:rPr>
  </w:style>
  <w:style w:type="paragraph" w:customStyle="1" w:styleId="xl102">
    <w:name w:val="xl102"/>
    <w:basedOn w:val="Normale"/>
    <w:rsid w:val="008C2395"/>
    <w:pPr>
      <w:pBdr>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03">
    <w:name w:val="xl103"/>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04">
    <w:name w:val="xl104"/>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textAlignment w:val="center"/>
    </w:pPr>
    <w:rPr>
      <w:b/>
      <w:bCs/>
      <w:color w:val="FF0000"/>
      <w:sz w:val="16"/>
      <w:szCs w:val="16"/>
    </w:rPr>
  </w:style>
  <w:style w:type="paragraph" w:customStyle="1" w:styleId="xl105">
    <w:name w:val="xl105"/>
    <w:basedOn w:val="Normale"/>
    <w:rsid w:val="008C2395"/>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106">
    <w:name w:val="xl106"/>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sz w:val="16"/>
      <w:szCs w:val="16"/>
    </w:rPr>
  </w:style>
  <w:style w:type="paragraph" w:customStyle="1" w:styleId="xl107">
    <w:name w:val="xl107"/>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108">
    <w:name w:val="xl108"/>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109">
    <w:name w:val="xl109"/>
    <w:basedOn w:val="Normale"/>
    <w:rsid w:val="008C2395"/>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110">
    <w:name w:val="xl110"/>
    <w:basedOn w:val="Normale"/>
    <w:rsid w:val="008C2395"/>
    <w:pPr>
      <w:pBdr>
        <w:top w:val="single" w:sz="8" w:space="0" w:color="auto"/>
        <w:left w:val="single" w:sz="8" w:space="0" w:color="auto"/>
        <w:bottom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111">
    <w:name w:val="xl111"/>
    <w:basedOn w:val="Normale"/>
    <w:rsid w:val="008C2395"/>
    <w:pPr>
      <w:pBdr>
        <w:top w:val="single" w:sz="8" w:space="0" w:color="auto"/>
        <w:bottom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112">
    <w:name w:val="xl11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color w:val="FF0000"/>
      <w:sz w:val="16"/>
      <w:szCs w:val="16"/>
    </w:rPr>
  </w:style>
  <w:style w:type="paragraph" w:customStyle="1" w:styleId="xl113">
    <w:name w:val="xl113"/>
    <w:basedOn w:val="Normale"/>
    <w:rsid w:val="008C2395"/>
    <w:pPr>
      <w:spacing w:before="100" w:beforeAutospacing="1" w:after="100" w:afterAutospacing="1"/>
      <w:jc w:val="center"/>
      <w:textAlignment w:val="center"/>
    </w:pPr>
    <w:rPr>
      <w:b/>
      <w:bCs/>
    </w:rPr>
  </w:style>
  <w:style w:type="paragraph" w:customStyle="1" w:styleId="xl114">
    <w:name w:val="xl114"/>
    <w:basedOn w:val="Normale"/>
    <w:rsid w:val="008C2395"/>
    <w:pPr>
      <w:pBdr>
        <w:top w:val="single" w:sz="8" w:space="0" w:color="auto"/>
        <w:bottom w:val="single" w:sz="4" w:space="0" w:color="auto"/>
      </w:pBdr>
      <w:shd w:val="clear" w:color="000000" w:fill="FFC000"/>
      <w:spacing w:before="100" w:beforeAutospacing="1" w:after="100" w:afterAutospacing="1"/>
      <w:textAlignment w:val="center"/>
    </w:pPr>
    <w:rPr>
      <w:b/>
      <w:bCs/>
      <w:sz w:val="16"/>
      <w:szCs w:val="16"/>
    </w:rPr>
  </w:style>
  <w:style w:type="paragraph" w:customStyle="1" w:styleId="xl115">
    <w:name w:val="xl115"/>
    <w:basedOn w:val="Normale"/>
    <w:rsid w:val="008C2395"/>
    <w:pPr>
      <w:pBdr>
        <w:top w:val="single" w:sz="8" w:space="0" w:color="auto"/>
        <w:bottom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6">
    <w:name w:val="xl116"/>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7">
    <w:name w:val="xl117"/>
    <w:basedOn w:val="Normale"/>
    <w:rsid w:val="008C2395"/>
    <w:pPr>
      <w:pBdr>
        <w:left w:val="single" w:sz="4" w:space="0" w:color="auto"/>
        <w:bottom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8">
    <w:name w:val="xl118"/>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19">
    <w:name w:val="xl119"/>
    <w:basedOn w:val="Normale"/>
    <w:rsid w:val="008C2395"/>
    <w:pPr>
      <w:pBdr>
        <w:top w:val="single" w:sz="4" w:space="0" w:color="auto"/>
        <w:left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20">
    <w:name w:val="xl120"/>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21">
    <w:name w:val="xl121"/>
    <w:basedOn w:val="Normale"/>
    <w:rsid w:val="008C2395"/>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22">
    <w:name w:val="xl122"/>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23">
    <w:name w:val="xl123"/>
    <w:basedOn w:val="Normale"/>
    <w:rsid w:val="008C2395"/>
    <w:pPr>
      <w:pBdr>
        <w:top w:val="single" w:sz="4" w:space="0" w:color="auto"/>
        <w:left w:val="single" w:sz="4" w:space="0" w:color="auto"/>
        <w:bottom w:val="single" w:sz="8" w:space="0" w:color="auto"/>
      </w:pBdr>
      <w:shd w:val="clear" w:color="000000" w:fill="D8E4BC"/>
      <w:spacing w:before="100" w:beforeAutospacing="1" w:after="100" w:afterAutospacing="1"/>
      <w:jc w:val="center"/>
      <w:textAlignment w:val="center"/>
    </w:pPr>
    <w:rPr>
      <w:b/>
      <w:bCs/>
      <w:sz w:val="16"/>
      <w:szCs w:val="16"/>
    </w:rPr>
  </w:style>
  <w:style w:type="paragraph" w:customStyle="1" w:styleId="xl124">
    <w:name w:val="xl124"/>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5">
    <w:name w:val="xl125"/>
    <w:basedOn w:val="Normale"/>
    <w:rsid w:val="008C2395"/>
    <w:pPr>
      <w:pBdr>
        <w:left w:val="single" w:sz="4" w:space="0" w:color="auto"/>
        <w:bottom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6">
    <w:name w:val="xl12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7">
    <w:name w:val="xl127"/>
    <w:basedOn w:val="Normale"/>
    <w:rsid w:val="008C2395"/>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8">
    <w:name w:val="xl128"/>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9">
    <w:name w:val="xl129"/>
    <w:basedOn w:val="Normale"/>
    <w:rsid w:val="008C2395"/>
    <w:pPr>
      <w:pBdr>
        <w:top w:val="single" w:sz="4" w:space="0" w:color="auto"/>
        <w:left w:val="single" w:sz="4" w:space="0" w:color="auto"/>
        <w:bottom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130">
    <w:name w:val="xl130"/>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Normale"/>
    <w:rsid w:val="008C2395"/>
    <w:pPr>
      <w:spacing w:before="100" w:beforeAutospacing="1" w:after="100" w:afterAutospacing="1"/>
      <w:jc w:val="center"/>
      <w:textAlignment w:val="center"/>
    </w:pPr>
    <w:rPr>
      <w:b/>
      <w:bCs/>
      <w:sz w:val="16"/>
      <w:szCs w:val="16"/>
    </w:rPr>
  </w:style>
  <w:style w:type="paragraph" w:customStyle="1" w:styleId="xl132">
    <w:name w:val="xl13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16"/>
      <w:szCs w:val="16"/>
    </w:rPr>
  </w:style>
  <w:style w:type="paragraph" w:customStyle="1" w:styleId="xl133">
    <w:name w:val="xl133"/>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4">
    <w:name w:val="xl134"/>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5">
    <w:name w:val="xl135"/>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16"/>
      <w:szCs w:val="16"/>
    </w:rPr>
  </w:style>
  <w:style w:type="paragraph" w:customStyle="1" w:styleId="xl136">
    <w:name w:val="xl136"/>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7">
    <w:name w:val="xl137"/>
    <w:basedOn w:val="Normale"/>
    <w:rsid w:val="008C2395"/>
    <w:pPr>
      <w:pBdr>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8">
    <w:name w:val="xl138"/>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9">
    <w:name w:val="xl139"/>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0">
    <w:name w:val="xl140"/>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16"/>
      <w:szCs w:val="16"/>
    </w:rPr>
  </w:style>
  <w:style w:type="paragraph" w:customStyle="1" w:styleId="xl141">
    <w:name w:val="xl141"/>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2">
    <w:name w:val="xl142"/>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3">
    <w:name w:val="xl143"/>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4">
    <w:name w:val="xl144"/>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16"/>
      <w:szCs w:val="16"/>
    </w:rPr>
  </w:style>
  <w:style w:type="paragraph" w:customStyle="1" w:styleId="xl145">
    <w:name w:val="xl145"/>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6">
    <w:name w:val="xl146"/>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color w:val="FF0000"/>
      <w:sz w:val="16"/>
      <w:szCs w:val="16"/>
    </w:rPr>
  </w:style>
  <w:style w:type="paragraph" w:customStyle="1" w:styleId="xl147">
    <w:name w:val="xl147"/>
    <w:basedOn w:val="Normale"/>
    <w:rsid w:val="008C2395"/>
    <w:pPr>
      <w:pBdr>
        <w:top w:val="single" w:sz="8" w:space="0" w:color="auto"/>
        <w:bottom w:val="single" w:sz="4" w:space="0" w:color="auto"/>
      </w:pBdr>
      <w:shd w:val="clear" w:color="000000" w:fill="FFC000"/>
      <w:spacing w:before="100" w:beforeAutospacing="1" w:after="100" w:afterAutospacing="1"/>
      <w:jc w:val="center"/>
      <w:textAlignment w:val="center"/>
    </w:pPr>
    <w:rPr>
      <w:b/>
      <w:bCs/>
      <w:color w:val="000000"/>
    </w:rPr>
  </w:style>
  <w:style w:type="paragraph" w:customStyle="1" w:styleId="xl148">
    <w:name w:val="xl14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rPr>
  </w:style>
  <w:style w:type="paragraph" w:customStyle="1" w:styleId="xl149">
    <w:name w:val="xl149"/>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rPr>
  </w:style>
  <w:style w:type="paragraph" w:customStyle="1" w:styleId="xl150">
    <w:name w:val="xl150"/>
    <w:basedOn w:val="Normale"/>
    <w:rsid w:val="008C239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51">
    <w:name w:val="xl151"/>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2">
    <w:name w:val="xl15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3">
    <w:name w:val="xl15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color w:val="FF0000"/>
    </w:rPr>
  </w:style>
  <w:style w:type="paragraph" w:customStyle="1" w:styleId="xl154">
    <w:name w:val="xl15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55">
    <w:name w:val="xl155"/>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6">
    <w:name w:val="xl156"/>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7">
    <w:name w:val="xl157"/>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jc w:val="center"/>
      <w:textAlignment w:val="center"/>
    </w:pPr>
    <w:rPr>
      <w:b/>
      <w:bCs/>
      <w:color w:val="FF0000"/>
    </w:rPr>
  </w:style>
  <w:style w:type="paragraph" w:customStyle="1" w:styleId="xl158">
    <w:name w:val="xl158"/>
    <w:basedOn w:val="Normale"/>
    <w:rsid w:val="008C239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9">
    <w:name w:val="xl159"/>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rPr>
  </w:style>
  <w:style w:type="paragraph" w:customStyle="1" w:styleId="xl160">
    <w:name w:val="xl160"/>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61">
    <w:name w:val="xl16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62">
    <w:name w:val="xl16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3">
    <w:name w:val="xl16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164">
    <w:name w:val="xl16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65">
    <w:name w:val="xl165"/>
    <w:basedOn w:val="Normale"/>
    <w:rsid w:val="008C2395"/>
    <w:pPr>
      <w:spacing w:before="100" w:beforeAutospacing="1" w:after="100" w:afterAutospacing="1"/>
      <w:jc w:val="center"/>
      <w:textAlignment w:val="center"/>
    </w:pPr>
    <w:rPr>
      <w:b/>
      <w:bCs/>
    </w:rPr>
  </w:style>
  <w:style w:type="paragraph" w:customStyle="1" w:styleId="xl166">
    <w:name w:val="xl166"/>
    <w:basedOn w:val="Normale"/>
    <w:rsid w:val="008C2395"/>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67">
    <w:name w:val="xl167"/>
    <w:basedOn w:val="Normale"/>
    <w:rsid w:val="008C239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8">
    <w:name w:val="xl168"/>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9">
    <w:name w:val="xl169"/>
    <w:basedOn w:val="Normale"/>
    <w:rsid w:val="008C239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0">
    <w:name w:val="xl170"/>
    <w:basedOn w:val="Normale"/>
    <w:rsid w:val="008C2395"/>
    <w:pPr>
      <w:pBdr>
        <w:top w:val="single" w:sz="4" w:space="0" w:color="auto"/>
        <w:left w:val="single" w:sz="4" w:space="0" w:color="auto"/>
        <w:right w:val="single" w:sz="4" w:space="0" w:color="auto"/>
      </w:pBdr>
      <w:spacing w:before="100" w:beforeAutospacing="1" w:after="100" w:afterAutospacing="1"/>
      <w:textAlignment w:val="center"/>
    </w:pPr>
    <w:rPr>
      <w:b/>
      <w:bCs/>
      <w:color w:val="FF0000"/>
      <w:sz w:val="16"/>
      <w:szCs w:val="16"/>
    </w:rPr>
  </w:style>
  <w:style w:type="paragraph" w:customStyle="1" w:styleId="xl171">
    <w:name w:val="xl171"/>
    <w:basedOn w:val="Normale"/>
    <w:rsid w:val="008C2395"/>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72">
    <w:name w:val="xl172"/>
    <w:basedOn w:val="Normale"/>
    <w:rsid w:val="008C2395"/>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73">
    <w:name w:val="xl173"/>
    <w:basedOn w:val="Normale"/>
    <w:rsid w:val="008C2395"/>
    <w:pPr>
      <w:pBdr>
        <w:top w:val="single" w:sz="4" w:space="0" w:color="auto"/>
        <w:lef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74">
    <w:name w:val="xl174"/>
    <w:basedOn w:val="Normale"/>
    <w:rsid w:val="008C2395"/>
    <w:pPr>
      <w:pBdr>
        <w:top w:val="single" w:sz="4" w:space="0" w:color="auto"/>
        <w:left w:val="single" w:sz="4"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175">
    <w:name w:val="xl175"/>
    <w:basedOn w:val="Normale"/>
    <w:rsid w:val="008C2395"/>
    <w:pPr>
      <w:pBdr>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rPr>
  </w:style>
  <w:style w:type="paragraph" w:customStyle="1" w:styleId="xl176">
    <w:name w:val="xl176"/>
    <w:basedOn w:val="Normale"/>
    <w:rsid w:val="008C239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77">
    <w:name w:val="xl177"/>
    <w:basedOn w:val="Normale"/>
    <w:rsid w:val="008C2395"/>
    <w:pPr>
      <w:pBdr>
        <w:top w:val="single" w:sz="4" w:space="0" w:color="auto"/>
        <w:left w:val="single" w:sz="8"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78">
    <w:name w:val="xl178"/>
    <w:basedOn w:val="Normale"/>
    <w:rsid w:val="008C2395"/>
    <w:pPr>
      <w:pBdr>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79">
    <w:name w:val="xl179"/>
    <w:basedOn w:val="Normale"/>
    <w:rsid w:val="008C2395"/>
    <w:pPr>
      <w:pBdr>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80">
    <w:name w:val="xl180"/>
    <w:basedOn w:val="Normale"/>
    <w:rsid w:val="008C2395"/>
    <w:pPr>
      <w:pBdr>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81">
    <w:name w:val="xl181"/>
    <w:basedOn w:val="Normale"/>
    <w:rsid w:val="008C2395"/>
    <w:pPr>
      <w:pBdr>
        <w:top w:val="single" w:sz="4" w:space="0" w:color="auto"/>
        <w:left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82">
    <w:name w:val="xl18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83">
    <w:name w:val="xl183"/>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b/>
      <w:bCs/>
      <w:sz w:val="16"/>
      <w:szCs w:val="16"/>
    </w:rPr>
  </w:style>
  <w:style w:type="paragraph" w:customStyle="1" w:styleId="xl184">
    <w:name w:val="xl184"/>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185">
    <w:name w:val="xl185"/>
    <w:basedOn w:val="Normale"/>
    <w:rsid w:val="008C2395"/>
    <w:pPr>
      <w:pBdr>
        <w:top w:val="single" w:sz="4" w:space="0" w:color="auto"/>
        <w:left w:val="single" w:sz="8"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86">
    <w:name w:val="xl186"/>
    <w:basedOn w:val="Normale"/>
    <w:rsid w:val="008C2395"/>
    <w:pPr>
      <w:pBdr>
        <w:left w:val="single" w:sz="8"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sz w:val="16"/>
      <w:szCs w:val="16"/>
    </w:rPr>
  </w:style>
  <w:style w:type="paragraph" w:customStyle="1" w:styleId="xl187">
    <w:name w:val="xl187"/>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color w:val="000000"/>
      <w:sz w:val="16"/>
      <w:szCs w:val="16"/>
    </w:rPr>
  </w:style>
  <w:style w:type="paragraph" w:customStyle="1" w:styleId="xl188">
    <w:name w:val="xl188"/>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sz w:val="16"/>
      <w:szCs w:val="16"/>
    </w:rPr>
  </w:style>
  <w:style w:type="paragraph" w:customStyle="1" w:styleId="xl189">
    <w:name w:val="xl189"/>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rPr>
  </w:style>
  <w:style w:type="paragraph" w:customStyle="1" w:styleId="xl190">
    <w:name w:val="xl190"/>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16"/>
      <w:szCs w:val="16"/>
    </w:rPr>
  </w:style>
  <w:style w:type="paragraph" w:customStyle="1" w:styleId="xl191">
    <w:name w:val="xl191"/>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92">
    <w:name w:val="xl192"/>
    <w:basedOn w:val="Normale"/>
    <w:rsid w:val="008C2395"/>
    <w:pPr>
      <w:pBdr>
        <w:left w:val="single" w:sz="4" w:space="0" w:color="auto"/>
        <w:bottom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93">
    <w:name w:val="xl193"/>
    <w:basedOn w:val="Normale"/>
    <w:rsid w:val="008C2395"/>
    <w:pPr>
      <w:pBdr>
        <w:left w:val="single" w:sz="4" w:space="0" w:color="auto"/>
        <w:bottom w:val="single" w:sz="4" w:space="0" w:color="auto"/>
        <w:right w:val="single" w:sz="8" w:space="0" w:color="auto"/>
      </w:pBdr>
      <w:shd w:val="clear" w:color="000000" w:fill="92D050"/>
      <w:spacing w:before="100" w:beforeAutospacing="1" w:after="100" w:afterAutospacing="1"/>
      <w:jc w:val="center"/>
      <w:textAlignment w:val="center"/>
    </w:pPr>
    <w:rPr>
      <w:b/>
      <w:bCs/>
      <w:sz w:val="16"/>
      <w:szCs w:val="16"/>
    </w:rPr>
  </w:style>
  <w:style w:type="paragraph" w:customStyle="1" w:styleId="xl194">
    <w:name w:val="xl194"/>
    <w:basedOn w:val="Normale"/>
    <w:rsid w:val="008C2395"/>
    <w:pPr>
      <w:pBdr>
        <w:left w:val="single" w:sz="8"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000000"/>
      <w:sz w:val="16"/>
      <w:szCs w:val="16"/>
    </w:rPr>
  </w:style>
  <w:style w:type="paragraph" w:customStyle="1" w:styleId="xl195">
    <w:name w:val="xl195"/>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textAlignment w:val="center"/>
    </w:pPr>
    <w:rPr>
      <w:b/>
      <w:bCs/>
      <w:color w:val="000000"/>
      <w:sz w:val="16"/>
      <w:szCs w:val="16"/>
    </w:rPr>
  </w:style>
  <w:style w:type="paragraph" w:customStyle="1" w:styleId="xl196">
    <w:name w:val="xl196"/>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000000"/>
      <w:sz w:val="16"/>
      <w:szCs w:val="16"/>
    </w:rPr>
  </w:style>
  <w:style w:type="paragraph" w:customStyle="1" w:styleId="xl197">
    <w:name w:val="xl197"/>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000000"/>
    </w:rPr>
  </w:style>
  <w:style w:type="paragraph" w:customStyle="1" w:styleId="xl198">
    <w:name w:val="xl198"/>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textAlignment w:val="center"/>
    </w:pPr>
    <w:rPr>
      <w:b/>
      <w:bCs/>
      <w:sz w:val="16"/>
      <w:szCs w:val="16"/>
    </w:rPr>
  </w:style>
  <w:style w:type="paragraph" w:customStyle="1" w:styleId="xl199">
    <w:name w:val="xl199"/>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16"/>
      <w:szCs w:val="16"/>
    </w:rPr>
  </w:style>
  <w:style w:type="paragraph" w:customStyle="1" w:styleId="xl200">
    <w:name w:val="xl200"/>
    <w:basedOn w:val="Normale"/>
    <w:rsid w:val="008C2395"/>
    <w:pPr>
      <w:pBdr>
        <w:left w:val="single" w:sz="4" w:space="0" w:color="auto"/>
        <w:bottom w:val="single" w:sz="4" w:space="0" w:color="auto"/>
      </w:pBdr>
      <w:shd w:val="clear" w:color="000000" w:fill="00B0F0"/>
      <w:spacing w:before="100" w:beforeAutospacing="1" w:after="100" w:afterAutospacing="1"/>
      <w:jc w:val="center"/>
      <w:textAlignment w:val="center"/>
    </w:pPr>
    <w:rPr>
      <w:b/>
      <w:bCs/>
      <w:sz w:val="16"/>
      <w:szCs w:val="16"/>
    </w:rPr>
  </w:style>
  <w:style w:type="paragraph" w:customStyle="1" w:styleId="xl201">
    <w:name w:val="xl201"/>
    <w:basedOn w:val="Normale"/>
    <w:rsid w:val="008C2395"/>
    <w:pPr>
      <w:pBdr>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b/>
      <w:bCs/>
      <w:sz w:val="16"/>
      <w:szCs w:val="16"/>
    </w:rPr>
  </w:style>
  <w:style w:type="paragraph" w:customStyle="1" w:styleId="xl202">
    <w:name w:val="xl202"/>
    <w:basedOn w:val="Normale"/>
    <w:rsid w:val="008C23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16"/>
      <w:szCs w:val="16"/>
    </w:rPr>
  </w:style>
  <w:style w:type="paragraph" w:customStyle="1" w:styleId="xl203">
    <w:name w:val="xl203"/>
    <w:basedOn w:val="Normale"/>
    <w:rsid w:val="008C239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b/>
      <w:bCs/>
      <w:sz w:val="16"/>
      <w:szCs w:val="16"/>
    </w:rPr>
  </w:style>
  <w:style w:type="paragraph" w:customStyle="1" w:styleId="xl204">
    <w:name w:val="xl204"/>
    <w:basedOn w:val="Normale"/>
    <w:rsid w:val="008C239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16"/>
      <w:szCs w:val="16"/>
    </w:rPr>
  </w:style>
  <w:style w:type="paragraph" w:customStyle="1" w:styleId="xl205">
    <w:name w:val="xl20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textAlignment w:val="center"/>
    </w:pPr>
    <w:rPr>
      <w:b/>
      <w:bCs/>
      <w:color w:val="000000"/>
      <w:sz w:val="16"/>
      <w:szCs w:val="16"/>
    </w:rPr>
  </w:style>
  <w:style w:type="paragraph" w:customStyle="1" w:styleId="xl206">
    <w:name w:val="xl206"/>
    <w:basedOn w:val="Normale"/>
    <w:rsid w:val="008C2395"/>
    <w:pPr>
      <w:pBdr>
        <w:top w:val="single" w:sz="8" w:space="0" w:color="auto"/>
        <w:left w:val="single" w:sz="8" w:space="0" w:color="auto"/>
        <w:bottom w:val="single" w:sz="4" w:space="0" w:color="auto"/>
      </w:pBdr>
      <w:shd w:val="clear" w:color="000000" w:fill="00B0F0"/>
      <w:spacing w:before="100" w:beforeAutospacing="1" w:after="100" w:afterAutospacing="1"/>
      <w:textAlignment w:val="center"/>
    </w:pPr>
    <w:rPr>
      <w:b/>
      <w:bCs/>
      <w:color w:val="000000"/>
      <w:sz w:val="16"/>
      <w:szCs w:val="16"/>
    </w:rPr>
  </w:style>
  <w:style w:type="paragraph" w:customStyle="1" w:styleId="xl207">
    <w:name w:val="xl207"/>
    <w:basedOn w:val="Normale"/>
    <w:rsid w:val="008C2395"/>
    <w:pPr>
      <w:pBdr>
        <w:top w:val="single" w:sz="8" w:space="0" w:color="auto"/>
        <w:bottom w:val="single" w:sz="4" w:space="0" w:color="auto"/>
      </w:pBdr>
      <w:shd w:val="clear" w:color="000000" w:fill="00B0F0"/>
      <w:spacing w:before="100" w:beforeAutospacing="1" w:after="100" w:afterAutospacing="1"/>
      <w:textAlignment w:val="center"/>
    </w:pPr>
    <w:rPr>
      <w:b/>
      <w:bCs/>
      <w:color w:val="000000"/>
      <w:sz w:val="16"/>
      <w:szCs w:val="16"/>
    </w:rPr>
  </w:style>
  <w:style w:type="paragraph" w:customStyle="1" w:styleId="xl208">
    <w:name w:val="xl208"/>
    <w:basedOn w:val="Normale"/>
    <w:rsid w:val="008C2395"/>
    <w:pPr>
      <w:pBdr>
        <w:top w:val="single" w:sz="8" w:space="0" w:color="auto"/>
        <w:bottom w:val="single" w:sz="4" w:space="0" w:color="auto"/>
        <w:right w:val="single" w:sz="8" w:space="0" w:color="auto"/>
      </w:pBdr>
      <w:shd w:val="clear" w:color="000000" w:fill="00B0F0"/>
      <w:spacing w:before="100" w:beforeAutospacing="1" w:after="100" w:afterAutospacing="1"/>
      <w:textAlignment w:val="center"/>
    </w:pPr>
    <w:rPr>
      <w:b/>
      <w:bCs/>
      <w:color w:val="000000"/>
      <w:sz w:val="16"/>
      <w:szCs w:val="16"/>
    </w:rPr>
  </w:style>
  <w:style w:type="paragraph" w:customStyle="1" w:styleId="xl209">
    <w:name w:val="xl209"/>
    <w:basedOn w:val="Normale"/>
    <w:rsid w:val="008C2395"/>
    <w:pPr>
      <w:pBdr>
        <w:top w:val="single" w:sz="8" w:space="0" w:color="auto"/>
        <w:left w:val="single" w:sz="8" w:space="0" w:color="auto"/>
        <w:bottom w:val="single" w:sz="4" w:space="0" w:color="auto"/>
      </w:pBdr>
      <w:shd w:val="clear" w:color="000000" w:fill="92D050"/>
      <w:spacing w:before="100" w:beforeAutospacing="1" w:after="100" w:afterAutospacing="1"/>
      <w:textAlignment w:val="center"/>
    </w:pPr>
    <w:rPr>
      <w:b/>
      <w:bCs/>
      <w:color w:val="000000"/>
      <w:sz w:val="16"/>
      <w:szCs w:val="16"/>
    </w:rPr>
  </w:style>
  <w:style w:type="paragraph" w:customStyle="1" w:styleId="xl210">
    <w:name w:val="xl210"/>
    <w:basedOn w:val="Normale"/>
    <w:rsid w:val="008C2395"/>
    <w:pPr>
      <w:pBdr>
        <w:top w:val="single" w:sz="8" w:space="0" w:color="auto"/>
        <w:bottom w:val="single" w:sz="4" w:space="0" w:color="auto"/>
      </w:pBdr>
      <w:shd w:val="clear" w:color="000000" w:fill="92D050"/>
      <w:spacing w:before="100" w:beforeAutospacing="1" w:after="100" w:afterAutospacing="1"/>
      <w:textAlignment w:val="center"/>
    </w:pPr>
    <w:rPr>
      <w:b/>
      <w:bCs/>
      <w:color w:val="000000"/>
      <w:sz w:val="16"/>
      <w:szCs w:val="16"/>
    </w:rPr>
  </w:style>
  <w:style w:type="paragraph" w:customStyle="1" w:styleId="xl211">
    <w:name w:val="xl211"/>
    <w:basedOn w:val="Normale"/>
    <w:rsid w:val="008C2395"/>
    <w:pPr>
      <w:pBdr>
        <w:top w:val="single" w:sz="8" w:space="0" w:color="auto"/>
        <w:bottom w:val="single" w:sz="4" w:space="0" w:color="auto"/>
        <w:right w:val="single" w:sz="8" w:space="0" w:color="auto"/>
      </w:pBdr>
      <w:shd w:val="clear" w:color="000000" w:fill="92D050"/>
      <w:spacing w:before="100" w:beforeAutospacing="1" w:after="100" w:afterAutospacing="1"/>
      <w:textAlignment w:val="center"/>
    </w:pPr>
    <w:rPr>
      <w:b/>
      <w:bCs/>
      <w:color w:val="000000"/>
      <w:sz w:val="16"/>
      <w:szCs w:val="16"/>
    </w:rPr>
  </w:style>
  <w:style w:type="paragraph" w:customStyle="1" w:styleId="xl212">
    <w:name w:val="xl212"/>
    <w:basedOn w:val="Normale"/>
    <w:rsid w:val="008C2395"/>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213">
    <w:name w:val="xl213"/>
    <w:basedOn w:val="Normale"/>
    <w:rsid w:val="008C2395"/>
    <w:pPr>
      <w:pBdr>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214">
    <w:name w:val="xl214"/>
    <w:basedOn w:val="Normale"/>
    <w:rsid w:val="008C2395"/>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215">
    <w:name w:val="xl215"/>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216">
    <w:name w:val="xl216"/>
    <w:basedOn w:val="Normale"/>
    <w:rsid w:val="008C239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17">
    <w:name w:val="xl217"/>
    <w:basedOn w:val="Normale"/>
    <w:rsid w:val="008C239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218">
    <w:name w:val="xl218"/>
    <w:basedOn w:val="Normale"/>
    <w:rsid w:val="008C2395"/>
    <w:pPr>
      <w:pBdr>
        <w:top w:val="single" w:sz="8" w:space="0" w:color="auto"/>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19">
    <w:name w:val="xl219"/>
    <w:basedOn w:val="Normale"/>
    <w:rsid w:val="008C2395"/>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0">
    <w:name w:val="xl220"/>
    <w:basedOn w:val="Normale"/>
    <w:rsid w:val="008C2395"/>
    <w:pPr>
      <w:pBdr>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1">
    <w:name w:val="xl221"/>
    <w:basedOn w:val="Normale"/>
    <w:rsid w:val="008C2395"/>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222">
    <w:name w:val="xl222"/>
    <w:basedOn w:val="Normale"/>
    <w:rsid w:val="008C2395"/>
    <w:pPr>
      <w:pBdr>
        <w:left w:val="single" w:sz="4"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223">
    <w:name w:val="xl223"/>
    <w:basedOn w:val="Normale"/>
    <w:rsid w:val="008C2395"/>
    <w:pPr>
      <w:pBdr>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224">
    <w:name w:val="xl224"/>
    <w:basedOn w:val="Normale"/>
    <w:rsid w:val="008C2395"/>
    <w:pPr>
      <w:pBdr>
        <w:top w:val="single" w:sz="4" w:space="0" w:color="auto"/>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5">
    <w:name w:val="xl225"/>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26">
    <w:name w:val="xl226"/>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227">
    <w:name w:val="xl227"/>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28">
    <w:name w:val="xl228"/>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29">
    <w:name w:val="xl229"/>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30">
    <w:name w:val="xl23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31">
    <w:name w:val="xl231"/>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32">
    <w:name w:val="xl232"/>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33">
    <w:name w:val="xl233"/>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34">
    <w:name w:val="xl234"/>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35">
    <w:name w:val="xl235"/>
    <w:basedOn w:val="Normale"/>
    <w:rsid w:val="008C2395"/>
    <w:pPr>
      <w:spacing w:before="100" w:beforeAutospacing="1" w:after="100" w:afterAutospacing="1"/>
      <w:jc w:val="center"/>
      <w:textAlignment w:val="center"/>
    </w:pPr>
    <w:rPr>
      <w:b/>
      <w:bCs/>
      <w:color w:val="FF0000"/>
    </w:rPr>
  </w:style>
  <w:style w:type="paragraph" w:customStyle="1" w:styleId="xl236">
    <w:name w:val="xl236"/>
    <w:basedOn w:val="Normale"/>
    <w:rsid w:val="008C2395"/>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37">
    <w:name w:val="xl237"/>
    <w:basedOn w:val="Normale"/>
    <w:rsid w:val="008C2395"/>
    <w:pPr>
      <w:pBdr>
        <w:top w:val="single" w:sz="8" w:space="0" w:color="auto"/>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38">
    <w:name w:val="xl238"/>
    <w:basedOn w:val="Normale"/>
    <w:rsid w:val="008C2395"/>
    <w:pPr>
      <w:pBdr>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39">
    <w:name w:val="xl239"/>
    <w:basedOn w:val="Normale"/>
    <w:rsid w:val="008C2395"/>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table" w:styleId="Sfondomedio1-Colore5">
    <w:name w:val="Medium Shading 1 Accent 5"/>
    <w:basedOn w:val="Tabellanormale"/>
    <w:uiPriority w:val="63"/>
    <w:rsid w:val="008C2395"/>
    <w:pPr>
      <w:spacing w:after="0" w:line="240" w:lineRule="auto"/>
    </w:pPr>
    <w:rPr>
      <w:rFonts w:ascii="Calibri" w:eastAsia="Times New Roman" w:hAnsi="Calibri" w:cs="Times New Roman"/>
      <w:lang w:eastAsia="it-IT"/>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Nessunaspaziatura">
    <w:name w:val="No Spacing"/>
    <w:link w:val="NessunaspaziaturaCarattere"/>
    <w:uiPriority w:val="1"/>
    <w:qFormat/>
    <w:rsid w:val="008C2395"/>
    <w:pPr>
      <w:spacing w:after="0" w:line="240" w:lineRule="auto"/>
    </w:pPr>
    <w:rPr>
      <w:rFonts w:ascii="Lucida Sans Unicode" w:eastAsia="Times New Roman" w:hAnsi="Lucida Sans Unicode" w:cs="Times New Roman"/>
      <w:sz w:val="20"/>
      <w:szCs w:val="20"/>
      <w:lang w:eastAsia="it-IT"/>
    </w:rPr>
  </w:style>
  <w:style w:type="paragraph" w:customStyle="1" w:styleId="TableParagraph">
    <w:name w:val="Table Paragraph"/>
    <w:basedOn w:val="Normale"/>
    <w:uiPriority w:val="1"/>
    <w:qFormat/>
    <w:rsid w:val="008C2395"/>
    <w:pPr>
      <w:widowControl w:val="0"/>
      <w:autoSpaceDE w:val="0"/>
      <w:autoSpaceDN w:val="0"/>
      <w:adjustRightInd w:val="0"/>
    </w:pPr>
    <w:rPr>
      <w:sz w:val="24"/>
      <w:szCs w:val="24"/>
    </w:rPr>
  </w:style>
  <w:style w:type="table" w:styleId="Sfondomedio1-Colore1">
    <w:name w:val="Medium Shading 1 Accent 1"/>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gliamedia1-Colore1">
    <w:name w:val="Medium Grid 1 Accent 1"/>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fondomedio1-Colore3">
    <w:name w:val="Medium Shading 1 Accent 3"/>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NormaleWeb">
    <w:name w:val="Normal (Web)"/>
    <w:basedOn w:val="Normale"/>
    <w:uiPriority w:val="99"/>
    <w:semiHidden/>
    <w:unhideWhenUsed/>
    <w:rsid w:val="008C2395"/>
    <w:pPr>
      <w:spacing w:before="100" w:beforeAutospacing="1" w:after="100" w:afterAutospacing="1"/>
    </w:pPr>
    <w:rPr>
      <w:sz w:val="24"/>
      <w:szCs w:val="24"/>
    </w:rPr>
  </w:style>
  <w:style w:type="table" w:styleId="Elencochiaro">
    <w:name w:val="Light List"/>
    <w:basedOn w:val="Tabellanormale"/>
    <w:uiPriority w:val="61"/>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medio1-Colore2">
    <w:name w:val="Medium Shading 1 Accent 2"/>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Enfasigrassetto">
    <w:name w:val="Strong"/>
    <w:uiPriority w:val="22"/>
    <w:qFormat/>
    <w:rsid w:val="008C2395"/>
    <w:rPr>
      <w:b/>
      <w:bCs/>
    </w:rPr>
  </w:style>
  <w:style w:type="character" w:styleId="Enfasiintensa">
    <w:name w:val="Intense Emphasis"/>
    <w:uiPriority w:val="21"/>
    <w:qFormat/>
    <w:rsid w:val="008C2395"/>
    <w:rPr>
      <w:b/>
      <w:bCs/>
      <w:i/>
      <w:iCs/>
      <w:color w:val="4F81BD"/>
    </w:rPr>
  </w:style>
  <w:style w:type="character" w:customStyle="1" w:styleId="NessunaspaziaturaCarattere">
    <w:name w:val="Nessuna spaziatura Carattere"/>
    <w:link w:val="Nessunaspaziatura"/>
    <w:uiPriority w:val="1"/>
    <w:rsid w:val="008C2395"/>
    <w:rPr>
      <w:rFonts w:ascii="Lucida Sans Unicode" w:eastAsia="Times New Roman" w:hAnsi="Lucida Sans Unicode" w:cs="Times New Roman"/>
      <w:sz w:val="20"/>
      <w:szCs w:val="20"/>
      <w:lang w:eastAsia="it-IT"/>
    </w:rPr>
  </w:style>
  <w:style w:type="table" w:styleId="Grigliachiara-Colore3">
    <w:name w:val="Light Grid Accent 3"/>
    <w:basedOn w:val="Tabellanormale"/>
    <w:uiPriority w:val="62"/>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gliamedia1-Colore3">
    <w:name w:val="Medium Grid 1 Accent 3"/>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687838">
      <w:bodyDiv w:val="1"/>
      <w:marLeft w:val="0"/>
      <w:marRight w:val="0"/>
      <w:marTop w:val="0"/>
      <w:marBottom w:val="0"/>
      <w:divBdr>
        <w:top w:val="none" w:sz="0" w:space="0" w:color="auto"/>
        <w:left w:val="none" w:sz="0" w:space="0" w:color="auto"/>
        <w:bottom w:val="none" w:sz="0" w:space="0" w:color="auto"/>
        <w:right w:val="none" w:sz="0" w:space="0" w:color="auto"/>
      </w:divBdr>
    </w:div>
    <w:div w:id="544292539">
      <w:bodyDiv w:val="1"/>
      <w:marLeft w:val="0"/>
      <w:marRight w:val="0"/>
      <w:marTop w:val="0"/>
      <w:marBottom w:val="0"/>
      <w:divBdr>
        <w:top w:val="none" w:sz="0" w:space="0" w:color="auto"/>
        <w:left w:val="none" w:sz="0" w:space="0" w:color="auto"/>
        <w:bottom w:val="none" w:sz="0" w:space="0" w:color="auto"/>
        <w:right w:val="none" w:sz="0" w:space="0" w:color="auto"/>
      </w:divBdr>
    </w:div>
    <w:div w:id="604381801">
      <w:bodyDiv w:val="1"/>
      <w:marLeft w:val="0"/>
      <w:marRight w:val="0"/>
      <w:marTop w:val="0"/>
      <w:marBottom w:val="0"/>
      <w:divBdr>
        <w:top w:val="none" w:sz="0" w:space="0" w:color="auto"/>
        <w:left w:val="none" w:sz="0" w:space="0" w:color="auto"/>
        <w:bottom w:val="none" w:sz="0" w:space="0" w:color="auto"/>
        <w:right w:val="none" w:sz="0" w:space="0" w:color="auto"/>
      </w:divBdr>
      <w:divsChild>
        <w:div w:id="815882358">
          <w:marLeft w:val="547"/>
          <w:marRight w:val="0"/>
          <w:marTop w:val="0"/>
          <w:marBottom w:val="0"/>
          <w:divBdr>
            <w:top w:val="none" w:sz="0" w:space="0" w:color="auto"/>
            <w:left w:val="none" w:sz="0" w:space="0" w:color="auto"/>
            <w:bottom w:val="none" w:sz="0" w:space="0" w:color="auto"/>
            <w:right w:val="none" w:sz="0" w:space="0" w:color="auto"/>
          </w:divBdr>
        </w:div>
      </w:divsChild>
    </w:div>
    <w:div w:id="879125792">
      <w:bodyDiv w:val="1"/>
      <w:marLeft w:val="0"/>
      <w:marRight w:val="0"/>
      <w:marTop w:val="0"/>
      <w:marBottom w:val="0"/>
      <w:divBdr>
        <w:top w:val="none" w:sz="0" w:space="0" w:color="auto"/>
        <w:left w:val="none" w:sz="0" w:space="0" w:color="auto"/>
        <w:bottom w:val="none" w:sz="0" w:space="0" w:color="auto"/>
        <w:right w:val="none" w:sz="0" w:space="0" w:color="auto"/>
      </w:divBdr>
    </w:div>
    <w:div w:id="933250564">
      <w:bodyDiv w:val="1"/>
      <w:marLeft w:val="0"/>
      <w:marRight w:val="0"/>
      <w:marTop w:val="0"/>
      <w:marBottom w:val="0"/>
      <w:divBdr>
        <w:top w:val="none" w:sz="0" w:space="0" w:color="auto"/>
        <w:left w:val="none" w:sz="0" w:space="0" w:color="auto"/>
        <w:bottom w:val="none" w:sz="0" w:space="0" w:color="auto"/>
        <w:right w:val="none" w:sz="0" w:space="0" w:color="auto"/>
      </w:divBdr>
    </w:div>
    <w:div w:id="1351179431">
      <w:bodyDiv w:val="1"/>
      <w:marLeft w:val="0"/>
      <w:marRight w:val="0"/>
      <w:marTop w:val="0"/>
      <w:marBottom w:val="0"/>
      <w:divBdr>
        <w:top w:val="none" w:sz="0" w:space="0" w:color="auto"/>
        <w:left w:val="none" w:sz="0" w:space="0" w:color="auto"/>
        <w:bottom w:val="none" w:sz="0" w:space="0" w:color="auto"/>
        <w:right w:val="none" w:sz="0" w:space="0" w:color="auto"/>
      </w:divBdr>
    </w:div>
    <w:div w:id="1559053506">
      <w:bodyDiv w:val="1"/>
      <w:marLeft w:val="0"/>
      <w:marRight w:val="0"/>
      <w:marTop w:val="0"/>
      <w:marBottom w:val="0"/>
      <w:divBdr>
        <w:top w:val="none" w:sz="0" w:space="0" w:color="auto"/>
        <w:left w:val="none" w:sz="0" w:space="0" w:color="auto"/>
        <w:bottom w:val="none" w:sz="0" w:space="0" w:color="auto"/>
        <w:right w:val="none" w:sz="0" w:space="0" w:color="auto"/>
      </w:divBdr>
      <w:divsChild>
        <w:div w:id="1862162304">
          <w:marLeft w:val="547"/>
          <w:marRight w:val="0"/>
          <w:marTop w:val="0"/>
          <w:marBottom w:val="0"/>
          <w:divBdr>
            <w:top w:val="none" w:sz="0" w:space="0" w:color="auto"/>
            <w:left w:val="none" w:sz="0" w:space="0" w:color="auto"/>
            <w:bottom w:val="none" w:sz="0" w:space="0" w:color="auto"/>
            <w:right w:val="none" w:sz="0" w:space="0" w:color="auto"/>
          </w:divBdr>
        </w:div>
      </w:divsChild>
    </w:div>
    <w:div w:id="192918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92B56-B44E-4952-92F4-4C627C08B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1825</Words>
  <Characters>10406</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12207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Grassi</dc:creator>
  <cp:lastModifiedBy>Cinzia Mirti</cp:lastModifiedBy>
  <cp:revision>15</cp:revision>
  <cp:lastPrinted>2017-03-15T09:23:00Z</cp:lastPrinted>
  <dcterms:created xsi:type="dcterms:W3CDTF">2017-05-02T12:51:00Z</dcterms:created>
  <dcterms:modified xsi:type="dcterms:W3CDTF">2020-08-18T10:08:00Z</dcterms:modified>
</cp:coreProperties>
</file>