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B6" w:rsidRPr="00526FBF" w:rsidRDefault="00454CB9" w:rsidP="00526FBF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55</w:t>
      </w:r>
      <w:r w:rsidR="00801F34">
        <w:rPr>
          <w:rFonts w:ascii="Arial" w:eastAsia="Arial" w:hAnsi="Arial" w:cs="Arial"/>
          <w:sz w:val="20"/>
          <w:szCs w:val="20"/>
        </w:rPr>
        <w:t xml:space="preserve">.b </w:t>
      </w:r>
      <w:r w:rsidR="00FC290B">
        <w:rPr>
          <w:rFonts w:ascii="Arial" w:eastAsia="Arial" w:hAnsi="Arial" w:cs="Arial"/>
          <w:sz w:val="20"/>
          <w:szCs w:val="20"/>
        </w:rPr>
        <w:t>2019</w:t>
      </w:r>
    </w:p>
    <w:p w:rsidR="00592FB6" w:rsidRDefault="00AC0B93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Verona, </w:t>
      </w:r>
      <w:r w:rsidR="00E2478E">
        <w:rPr>
          <w:rFonts w:ascii="Arial" w:eastAsia="Arial" w:hAnsi="Arial" w:cs="Arial"/>
          <w:sz w:val="20"/>
          <w:szCs w:val="20"/>
        </w:rPr>
        <w:t>1</w:t>
      </w:r>
      <w:r w:rsidR="00801F34">
        <w:rPr>
          <w:rFonts w:ascii="Arial" w:eastAsia="Arial" w:hAnsi="Arial" w:cs="Arial"/>
          <w:sz w:val="20"/>
          <w:szCs w:val="20"/>
        </w:rPr>
        <w:t>6</w:t>
      </w:r>
      <w:r w:rsidR="00FC290B">
        <w:rPr>
          <w:rFonts w:ascii="Arial" w:eastAsia="Arial" w:hAnsi="Arial" w:cs="Arial"/>
          <w:sz w:val="20"/>
          <w:szCs w:val="20"/>
        </w:rPr>
        <w:t xml:space="preserve"> maggio 2019</w:t>
      </w:r>
    </w:p>
    <w:p w:rsidR="00592FB6" w:rsidRDefault="00592FB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592FB6" w:rsidRDefault="008210A3" w:rsidP="00AC0B93">
      <w:pPr>
        <w:spacing w:after="20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Comunicato stampa</w:t>
      </w:r>
    </w:p>
    <w:p w:rsidR="00FC290B" w:rsidRDefault="00B236FC" w:rsidP="00FC290B">
      <w:pPr>
        <w:spacing w:after="28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“Sfide”</w:t>
      </w:r>
    </w:p>
    <w:p w:rsidR="00A735F2" w:rsidRPr="00801F34" w:rsidRDefault="00E2478E" w:rsidP="00AC0B93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1F34">
        <w:rPr>
          <w:rFonts w:ascii="Arial" w:eastAsia="Arial" w:hAnsi="Arial" w:cs="Arial"/>
          <w:b/>
          <w:sz w:val="28"/>
          <w:szCs w:val="28"/>
        </w:rPr>
        <w:t xml:space="preserve">Venerdì 17 maggio </w:t>
      </w:r>
      <w:r w:rsidR="00AA69A9" w:rsidRPr="00801F34">
        <w:rPr>
          <w:rFonts w:ascii="Arial" w:eastAsia="Arial" w:hAnsi="Arial" w:cs="Arial"/>
          <w:b/>
          <w:sz w:val="28"/>
          <w:szCs w:val="28"/>
        </w:rPr>
        <w:t>giornata dedicata</w:t>
      </w:r>
      <w:r w:rsidR="00801F34" w:rsidRPr="00801F34">
        <w:rPr>
          <w:rFonts w:ascii="Arial" w:eastAsia="Arial" w:hAnsi="Arial" w:cs="Arial"/>
          <w:b/>
          <w:sz w:val="28"/>
          <w:szCs w:val="28"/>
        </w:rPr>
        <w:t xml:space="preserve"> all’Unione europea</w:t>
      </w:r>
    </w:p>
    <w:p w:rsidR="00801F34" w:rsidRPr="00801F34" w:rsidRDefault="00801F34" w:rsidP="00AC0B93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01F34">
        <w:rPr>
          <w:rFonts w:ascii="Arial" w:eastAsia="Arial" w:hAnsi="Arial" w:cs="Arial"/>
          <w:b/>
          <w:sz w:val="28"/>
          <w:szCs w:val="28"/>
        </w:rPr>
        <w:t xml:space="preserve">Interviene Enrico Letta </w:t>
      </w:r>
    </w:p>
    <w:p w:rsidR="00FC290B" w:rsidRDefault="00FC290B" w:rsidP="00AC0B93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35085" w:rsidRDefault="00C71070" w:rsidP="00AC0B93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Sovranità nazionale, Finanza, Immigrazione, D</w:t>
      </w:r>
      <w:r w:rsidR="00B236FC">
        <w:rPr>
          <w:rFonts w:ascii="Arial" w:eastAsia="Arial" w:hAnsi="Arial" w:cs="Arial"/>
          <w:b/>
          <w:color w:val="000000"/>
          <w:sz w:val="22"/>
          <w:szCs w:val="22"/>
        </w:rPr>
        <w:t>emocrazia, Europa. Le “Sfide</w:t>
      </w:r>
      <w:r w:rsidR="00E2478E">
        <w:rPr>
          <w:rFonts w:ascii="Arial" w:eastAsia="Arial" w:hAnsi="Arial" w:cs="Arial"/>
          <w:b/>
          <w:color w:val="000000"/>
          <w:sz w:val="22"/>
          <w:szCs w:val="22"/>
        </w:rPr>
        <w:t xml:space="preserve">” che deve affrontare l’Unione europea </w:t>
      </w:r>
      <w:r w:rsidR="00B236FC">
        <w:rPr>
          <w:rFonts w:ascii="Arial" w:eastAsia="Arial" w:hAnsi="Arial" w:cs="Arial"/>
          <w:b/>
          <w:color w:val="000000"/>
          <w:sz w:val="22"/>
          <w:szCs w:val="22"/>
        </w:rPr>
        <w:t>saranno</w:t>
      </w:r>
      <w:r w:rsidR="00E2478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E7C72" w:rsidRPr="00C71070">
        <w:rPr>
          <w:rFonts w:ascii="Arial" w:eastAsia="Arial" w:hAnsi="Arial" w:cs="Arial"/>
          <w:b/>
          <w:color w:val="000000"/>
          <w:sz w:val="22"/>
          <w:szCs w:val="22"/>
        </w:rPr>
        <w:t>approfondite</w:t>
      </w:r>
      <w:r w:rsidR="00E2478E">
        <w:rPr>
          <w:rFonts w:ascii="Arial" w:eastAsia="Arial" w:hAnsi="Arial" w:cs="Arial"/>
          <w:b/>
          <w:color w:val="000000"/>
          <w:sz w:val="22"/>
          <w:szCs w:val="22"/>
        </w:rPr>
        <w:t xml:space="preserve"> venerdì 17 maggio</w:t>
      </w:r>
      <w:r w:rsidR="0018767B"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="00E2478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C072F">
        <w:rPr>
          <w:rFonts w:ascii="Arial" w:eastAsia="Arial" w:hAnsi="Arial" w:cs="Arial"/>
          <w:b/>
          <w:color w:val="000000"/>
          <w:sz w:val="22"/>
          <w:szCs w:val="22"/>
        </w:rPr>
        <w:t>alle 14</w:t>
      </w:r>
      <w:r w:rsidR="0018767B">
        <w:rPr>
          <w:rFonts w:ascii="Arial" w:eastAsia="Arial" w:hAnsi="Arial" w:cs="Arial"/>
          <w:b/>
          <w:color w:val="000000"/>
          <w:sz w:val="22"/>
          <w:szCs w:val="22"/>
        </w:rPr>
        <w:t>,</w:t>
      </w:r>
      <w:bookmarkStart w:id="1" w:name="_GoBack"/>
      <w:bookmarkEnd w:id="1"/>
      <w:r w:rsidR="005C072F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B236FC">
        <w:rPr>
          <w:rFonts w:ascii="Arial" w:eastAsia="Arial" w:hAnsi="Arial" w:cs="Arial"/>
          <w:b/>
          <w:color w:val="000000"/>
          <w:sz w:val="22"/>
          <w:szCs w:val="22"/>
        </w:rPr>
        <w:t>nell’aula magna del polo Zanotto attraverso le voci de</w:t>
      </w:r>
      <w:r w:rsidR="005C072F">
        <w:rPr>
          <w:rFonts w:ascii="Arial" w:eastAsia="Arial" w:hAnsi="Arial" w:cs="Arial"/>
          <w:b/>
          <w:color w:val="000000"/>
          <w:sz w:val="22"/>
          <w:szCs w:val="22"/>
        </w:rPr>
        <w:t xml:space="preserve">i ragazzi </w:t>
      </w:r>
      <w:r w:rsidR="009D6447">
        <w:rPr>
          <w:rFonts w:ascii="Arial" w:eastAsia="Arial" w:hAnsi="Arial" w:cs="Arial"/>
          <w:b/>
          <w:color w:val="000000"/>
          <w:sz w:val="22"/>
          <w:szCs w:val="22"/>
        </w:rPr>
        <w:t>partecipanti</w:t>
      </w:r>
      <w:r w:rsidR="00B236FC">
        <w:rPr>
          <w:rFonts w:ascii="Arial" w:eastAsia="Arial" w:hAnsi="Arial" w:cs="Arial"/>
          <w:b/>
          <w:color w:val="000000"/>
          <w:sz w:val="22"/>
          <w:szCs w:val="22"/>
        </w:rPr>
        <w:t xml:space="preserve"> al progetto di atene</w:t>
      </w:r>
      <w:r w:rsidR="005C072F">
        <w:rPr>
          <w:rFonts w:ascii="Arial" w:eastAsia="Arial" w:hAnsi="Arial" w:cs="Arial"/>
          <w:b/>
          <w:color w:val="000000"/>
          <w:sz w:val="22"/>
          <w:szCs w:val="22"/>
        </w:rPr>
        <w:t>o</w:t>
      </w:r>
      <w:r w:rsidR="000335BE">
        <w:rPr>
          <w:rFonts w:ascii="Arial" w:eastAsia="Arial" w:hAnsi="Arial" w:cs="Arial"/>
          <w:b/>
          <w:color w:val="000000"/>
          <w:sz w:val="22"/>
          <w:szCs w:val="22"/>
        </w:rPr>
        <w:t xml:space="preserve"> che prende il nome </w:t>
      </w:r>
      <w:r w:rsidR="005E7C72" w:rsidRPr="00C71070">
        <w:rPr>
          <w:rFonts w:ascii="Arial" w:eastAsia="Arial" w:hAnsi="Arial" w:cs="Arial"/>
          <w:b/>
          <w:color w:val="000000"/>
          <w:sz w:val="22"/>
          <w:szCs w:val="22"/>
        </w:rPr>
        <w:t>dalle iniziali dei</w:t>
      </w:r>
      <w:r w:rsidR="005E7C7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0335BE">
        <w:rPr>
          <w:rFonts w:ascii="Arial" w:eastAsia="Arial" w:hAnsi="Arial" w:cs="Arial"/>
          <w:b/>
          <w:color w:val="000000"/>
          <w:sz w:val="22"/>
          <w:szCs w:val="22"/>
        </w:rPr>
        <w:t xml:space="preserve">cinque </w:t>
      </w:r>
      <w:r w:rsidR="005E7C72" w:rsidRPr="00C71070">
        <w:rPr>
          <w:rFonts w:ascii="Arial" w:eastAsia="Arial" w:hAnsi="Arial" w:cs="Arial"/>
          <w:b/>
          <w:color w:val="000000"/>
          <w:sz w:val="22"/>
          <w:szCs w:val="22"/>
        </w:rPr>
        <w:t>temi</w:t>
      </w:r>
      <w:r w:rsidR="000335BE">
        <w:rPr>
          <w:rFonts w:ascii="Arial" w:eastAsia="Arial" w:hAnsi="Arial" w:cs="Arial"/>
          <w:b/>
          <w:color w:val="000000"/>
          <w:sz w:val="22"/>
          <w:szCs w:val="22"/>
        </w:rPr>
        <w:t xml:space="preserve"> analizzati</w:t>
      </w:r>
      <w:r w:rsidR="00B236FC">
        <w:rPr>
          <w:rFonts w:ascii="Arial" w:eastAsia="Arial" w:hAnsi="Arial" w:cs="Arial"/>
          <w:b/>
          <w:color w:val="000000"/>
          <w:sz w:val="22"/>
          <w:szCs w:val="22"/>
        </w:rPr>
        <w:t>.</w:t>
      </w:r>
      <w:r w:rsidR="00320FD8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B236FC">
        <w:rPr>
          <w:rFonts w:ascii="Arial" w:eastAsia="Arial" w:hAnsi="Arial" w:cs="Arial"/>
          <w:b/>
          <w:color w:val="000000"/>
          <w:sz w:val="22"/>
          <w:szCs w:val="22"/>
        </w:rPr>
        <w:t>L’iniziativa, coordinata dalla professoressa Lidia Angele</w:t>
      </w:r>
      <w:r w:rsidR="005C072F">
        <w:rPr>
          <w:rFonts w:ascii="Arial" w:eastAsia="Arial" w:hAnsi="Arial" w:cs="Arial"/>
          <w:b/>
          <w:color w:val="000000"/>
          <w:sz w:val="22"/>
          <w:szCs w:val="22"/>
        </w:rPr>
        <w:t>r</w:t>
      </w:r>
      <w:r w:rsidR="00B236FC">
        <w:rPr>
          <w:rFonts w:ascii="Arial" w:eastAsia="Arial" w:hAnsi="Arial" w:cs="Arial"/>
          <w:b/>
          <w:color w:val="000000"/>
          <w:sz w:val="22"/>
          <w:szCs w:val="22"/>
        </w:rPr>
        <w:t xml:space="preserve">i, ha </w:t>
      </w:r>
      <w:r w:rsidR="005C072F">
        <w:rPr>
          <w:rFonts w:ascii="Arial" w:eastAsia="Arial" w:hAnsi="Arial" w:cs="Arial"/>
          <w:b/>
          <w:color w:val="000000"/>
          <w:sz w:val="22"/>
          <w:szCs w:val="22"/>
        </w:rPr>
        <w:t xml:space="preserve">permesso a studenti, dottorandi e docenti di </w:t>
      </w:r>
      <w:r w:rsidR="005E7C72" w:rsidRPr="00C71070">
        <w:rPr>
          <w:rFonts w:ascii="Arial" w:eastAsia="Arial" w:hAnsi="Arial" w:cs="Arial"/>
          <w:b/>
          <w:color w:val="000000"/>
          <w:sz w:val="22"/>
          <w:szCs w:val="22"/>
        </w:rPr>
        <w:t>indagare</w:t>
      </w:r>
      <w:r w:rsidR="00F25873">
        <w:rPr>
          <w:rFonts w:ascii="Arial" w:eastAsia="Arial" w:hAnsi="Arial" w:cs="Arial"/>
          <w:b/>
          <w:color w:val="000000"/>
          <w:sz w:val="22"/>
          <w:szCs w:val="22"/>
        </w:rPr>
        <w:t xml:space="preserve"> temi come il mercato unico, l’immigrazione, la ricerca, la salute dei migranti</w:t>
      </w:r>
      <w:r w:rsidR="00320FD8">
        <w:rPr>
          <w:rFonts w:ascii="Arial" w:eastAsia="Arial" w:hAnsi="Arial" w:cs="Arial"/>
          <w:b/>
          <w:color w:val="000000"/>
          <w:sz w:val="22"/>
          <w:szCs w:val="22"/>
        </w:rPr>
        <w:t xml:space="preserve">; </w:t>
      </w:r>
      <w:r w:rsidR="005C072F">
        <w:rPr>
          <w:rFonts w:ascii="Arial" w:eastAsia="Arial" w:hAnsi="Arial" w:cs="Arial"/>
          <w:b/>
          <w:color w:val="000000"/>
          <w:sz w:val="22"/>
          <w:szCs w:val="22"/>
        </w:rPr>
        <w:t>alle 17</w:t>
      </w:r>
      <w:r w:rsidR="00B236F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320FD8">
        <w:rPr>
          <w:rFonts w:ascii="Arial" w:eastAsia="Arial" w:hAnsi="Arial" w:cs="Arial"/>
          <w:b/>
          <w:color w:val="000000"/>
          <w:sz w:val="22"/>
          <w:szCs w:val="22"/>
        </w:rPr>
        <w:t xml:space="preserve">la discussione si allargherà al pubblico con l’ospite Enrico Letta, </w:t>
      </w:r>
      <w:r w:rsidR="00CB093D">
        <w:rPr>
          <w:rFonts w:ascii="Arial" w:eastAsia="Arial" w:hAnsi="Arial" w:cs="Arial"/>
          <w:b/>
          <w:color w:val="000000"/>
          <w:sz w:val="22"/>
          <w:szCs w:val="22"/>
        </w:rPr>
        <w:t>docente all’Istituto di studi p</w:t>
      </w:r>
      <w:r w:rsidR="00320FD8" w:rsidRPr="00320FD8">
        <w:rPr>
          <w:rFonts w:ascii="Arial" w:eastAsia="Arial" w:hAnsi="Arial" w:cs="Arial"/>
          <w:b/>
          <w:color w:val="000000"/>
          <w:sz w:val="22"/>
          <w:szCs w:val="22"/>
        </w:rPr>
        <w:t>olitici di Parigi e presidente dell'Istituto Jacques Delors</w:t>
      </w:r>
      <w:r w:rsidR="00320FD8">
        <w:rPr>
          <w:rFonts w:ascii="Arial" w:eastAsia="Arial" w:hAnsi="Arial" w:cs="Arial"/>
          <w:b/>
          <w:color w:val="000000"/>
          <w:sz w:val="22"/>
          <w:szCs w:val="22"/>
        </w:rPr>
        <w:t>.</w:t>
      </w:r>
      <w:r w:rsidR="00862FFD">
        <w:rPr>
          <w:rFonts w:ascii="Arial" w:eastAsia="Arial" w:hAnsi="Arial" w:cs="Arial"/>
          <w:b/>
          <w:color w:val="000000"/>
          <w:sz w:val="22"/>
          <w:szCs w:val="22"/>
        </w:rPr>
        <w:t xml:space="preserve"> L’incontro è aperto a tutta la cittadinanza.</w:t>
      </w:r>
    </w:p>
    <w:p w:rsidR="00AC0B93" w:rsidRPr="00AC0B93" w:rsidRDefault="00AC0B93" w:rsidP="00AC0B93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C0B93" w:rsidRDefault="00AC0B93" w:rsidP="00CE3B1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C0B93">
        <w:rPr>
          <w:rFonts w:ascii="Arial" w:eastAsia="Arial" w:hAnsi="Arial" w:cs="Arial"/>
          <w:b/>
          <w:color w:val="000000"/>
          <w:sz w:val="22"/>
          <w:szCs w:val="22"/>
        </w:rPr>
        <w:t>Il programma</w:t>
      </w:r>
      <w:r w:rsidR="00535085"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862FFD">
        <w:rPr>
          <w:rFonts w:ascii="Arial" w:eastAsia="Arial" w:hAnsi="Arial" w:cs="Arial"/>
          <w:color w:val="000000"/>
          <w:sz w:val="22"/>
          <w:szCs w:val="22"/>
        </w:rPr>
        <w:t>Alle 14 di venerdì 17, nell’aula magna del polo Zanotto, i dieci gruppi presenteranno i risultati delle loro ricerche. Gli studenti che hanno tentato di rispondere alla domanda “Dal mercato unico all’unione monetaria: quali scenari futuri?” sono stati affi</w:t>
      </w:r>
      <w:r w:rsidR="00C71070">
        <w:rPr>
          <w:rFonts w:ascii="Arial" w:eastAsia="Arial" w:hAnsi="Arial" w:cs="Arial"/>
          <w:color w:val="000000"/>
          <w:sz w:val="22"/>
          <w:szCs w:val="22"/>
        </w:rPr>
        <w:t xml:space="preserve">ancati dal professor </w:t>
      </w:r>
      <w:r w:rsidR="00862FFD">
        <w:rPr>
          <w:rFonts w:ascii="Arial" w:eastAsia="Arial" w:hAnsi="Arial" w:cs="Arial"/>
          <w:color w:val="000000"/>
          <w:sz w:val="22"/>
          <w:szCs w:val="22"/>
        </w:rPr>
        <w:t xml:space="preserve">Riccardo Fiorentini. Emanuele Bracco, docente di Economia politica, ha coordinato il gruppo “Globalizzazione e </w:t>
      </w:r>
      <w:proofErr w:type="spellStart"/>
      <w:r w:rsidR="00862FFD">
        <w:rPr>
          <w:rFonts w:ascii="Arial" w:eastAsia="Arial" w:hAnsi="Arial" w:cs="Arial"/>
          <w:color w:val="000000"/>
          <w:sz w:val="22"/>
          <w:szCs w:val="22"/>
        </w:rPr>
        <w:t>sovranismi</w:t>
      </w:r>
      <w:proofErr w:type="spellEnd"/>
      <w:r w:rsidR="00862FFD">
        <w:rPr>
          <w:rFonts w:ascii="Arial" w:eastAsia="Arial" w:hAnsi="Arial" w:cs="Arial"/>
          <w:color w:val="000000"/>
          <w:sz w:val="22"/>
          <w:szCs w:val="22"/>
        </w:rPr>
        <w:t>”. Il gruppo “</w:t>
      </w:r>
      <w:r w:rsidR="00862FFD" w:rsidRPr="00862FFD">
        <w:rPr>
          <w:rFonts w:ascii="Arial" w:eastAsia="Arial" w:hAnsi="Arial" w:cs="Arial"/>
          <w:color w:val="000000"/>
          <w:sz w:val="22"/>
          <w:szCs w:val="22"/>
        </w:rPr>
        <w:t>Disuguaglianze e attitudini sociali nei confronti della redistribuzione nei paesi europei</w:t>
      </w:r>
      <w:r w:rsidR="00862FFD">
        <w:rPr>
          <w:rFonts w:ascii="Arial" w:eastAsia="Arial" w:hAnsi="Arial" w:cs="Arial"/>
          <w:color w:val="000000"/>
          <w:sz w:val="22"/>
          <w:szCs w:val="22"/>
        </w:rPr>
        <w:t>” è stato coordinato dai professori Veronica Polin, Claudio Zoli e Francesco Andreoli. Marco Stoffella e Gianmaria Varanini, entrambi docenti di Storia medievale, hanno indirizzato il gruppo dal titolo “</w:t>
      </w:r>
      <w:r w:rsidR="00862FFD" w:rsidRPr="00862FFD">
        <w:rPr>
          <w:rFonts w:ascii="Arial" w:eastAsia="Arial" w:hAnsi="Arial" w:cs="Arial"/>
          <w:color w:val="000000"/>
          <w:sz w:val="22"/>
          <w:szCs w:val="22"/>
        </w:rPr>
        <w:t>Dall’Europa carolingia all’Europa ottoniana. St</w:t>
      </w:r>
      <w:r w:rsidR="00862FFD">
        <w:rPr>
          <w:rFonts w:ascii="Arial" w:eastAsia="Arial" w:hAnsi="Arial" w:cs="Arial"/>
          <w:color w:val="000000"/>
          <w:sz w:val="22"/>
          <w:szCs w:val="22"/>
        </w:rPr>
        <w:t>rumentalizzazioni novecentesche”. Di “Ricerca, innovazione, riflessione e inclusione in Europa” si è o</w:t>
      </w:r>
      <w:r w:rsidR="005E7C72">
        <w:rPr>
          <w:rFonts w:ascii="Arial" w:eastAsia="Arial" w:hAnsi="Arial" w:cs="Arial"/>
          <w:color w:val="000000"/>
          <w:sz w:val="22"/>
          <w:szCs w:val="22"/>
        </w:rPr>
        <w:t xml:space="preserve">ccupato il gruppo del </w:t>
      </w:r>
      <w:r w:rsidR="005E7C72" w:rsidRPr="00C71070">
        <w:rPr>
          <w:rFonts w:ascii="Arial" w:eastAsia="Arial" w:hAnsi="Arial" w:cs="Arial"/>
          <w:color w:val="000000"/>
          <w:sz w:val="22"/>
          <w:szCs w:val="22"/>
        </w:rPr>
        <w:t>professor</w:t>
      </w:r>
      <w:r w:rsidR="00862FFD">
        <w:rPr>
          <w:rFonts w:ascii="Arial" w:eastAsia="Arial" w:hAnsi="Arial" w:cs="Arial"/>
          <w:color w:val="000000"/>
          <w:sz w:val="22"/>
          <w:szCs w:val="22"/>
        </w:rPr>
        <w:t xml:space="preserve"> Riccardo Pozzo. Il gruppo “Aspetti etici e legali della robotica autonoma in Europa” </w:t>
      </w:r>
      <w:r w:rsidR="009C6C37">
        <w:rPr>
          <w:rFonts w:ascii="Arial" w:eastAsia="Arial" w:hAnsi="Arial" w:cs="Arial"/>
          <w:color w:val="000000"/>
          <w:sz w:val="22"/>
          <w:szCs w:val="22"/>
        </w:rPr>
        <w:t>è stato coordinato</w:t>
      </w:r>
      <w:r w:rsidR="005E7C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72" w:rsidRPr="00C71070">
        <w:rPr>
          <w:rFonts w:ascii="Arial" w:eastAsia="Arial" w:hAnsi="Arial" w:cs="Arial"/>
          <w:color w:val="000000"/>
          <w:sz w:val="22"/>
          <w:szCs w:val="22"/>
        </w:rPr>
        <w:t>dal professor</w:t>
      </w:r>
      <w:r w:rsidR="009C6C37">
        <w:rPr>
          <w:rFonts w:ascii="Arial" w:eastAsia="Arial" w:hAnsi="Arial" w:cs="Arial"/>
          <w:color w:val="000000"/>
          <w:sz w:val="22"/>
          <w:szCs w:val="22"/>
        </w:rPr>
        <w:t xml:space="preserve"> Paolo Fiorini. Degli aspetti internazionali della migrazione si è occupato il gruppo “Migrazioni: una sfida globale” con le professoresse Maria Caterina Baruffi e Caterina </w:t>
      </w:r>
      <w:proofErr w:type="spellStart"/>
      <w:r w:rsidR="009C6C37">
        <w:rPr>
          <w:rFonts w:ascii="Arial" w:eastAsia="Arial" w:hAnsi="Arial" w:cs="Arial"/>
          <w:color w:val="000000"/>
          <w:sz w:val="22"/>
          <w:szCs w:val="22"/>
        </w:rPr>
        <w:t>Fratea</w:t>
      </w:r>
      <w:proofErr w:type="spellEnd"/>
      <w:r w:rsidR="009C6C37">
        <w:rPr>
          <w:rFonts w:ascii="Arial" w:eastAsia="Arial" w:hAnsi="Arial" w:cs="Arial"/>
          <w:color w:val="000000"/>
          <w:sz w:val="22"/>
          <w:szCs w:val="22"/>
        </w:rPr>
        <w:t xml:space="preserve">. Laura Calafà, Matteo Nicolini, Giuseppe </w:t>
      </w:r>
      <w:proofErr w:type="spellStart"/>
      <w:r w:rsidR="009C6C37">
        <w:rPr>
          <w:rFonts w:ascii="Arial" w:eastAsia="Arial" w:hAnsi="Arial" w:cs="Arial"/>
          <w:color w:val="000000"/>
          <w:sz w:val="22"/>
          <w:szCs w:val="22"/>
        </w:rPr>
        <w:t>Martinico</w:t>
      </w:r>
      <w:proofErr w:type="spellEnd"/>
      <w:r w:rsidR="009C6C37">
        <w:rPr>
          <w:rFonts w:ascii="Arial" w:eastAsia="Arial" w:hAnsi="Arial" w:cs="Arial"/>
          <w:color w:val="000000"/>
          <w:sz w:val="22"/>
          <w:szCs w:val="22"/>
        </w:rPr>
        <w:t xml:space="preserve"> e Maria Ivana Lorenzetti, dei dipartimenti di Scienze giuridiche e Lingue e letterature straniere, hanno approfondito insieme agli studenti il tema de “</w:t>
      </w:r>
      <w:r w:rsidR="009C6C37" w:rsidRPr="009C6C37">
        <w:rPr>
          <w:rFonts w:ascii="Arial" w:eastAsia="Arial" w:hAnsi="Arial" w:cs="Arial"/>
          <w:color w:val="000000"/>
          <w:sz w:val="22"/>
          <w:szCs w:val="22"/>
        </w:rPr>
        <w:t>La democrazia della diseguaglianza nel presente dell’Unione Europea</w:t>
      </w:r>
      <w:r w:rsidR="009C6C37">
        <w:rPr>
          <w:rFonts w:ascii="Arial" w:eastAsia="Arial" w:hAnsi="Arial" w:cs="Arial"/>
          <w:color w:val="000000"/>
          <w:sz w:val="22"/>
          <w:szCs w:val="22"/>
        </w:rPr>
        <w:t xml:space="preserve">”. </w:t>
      </w:r>
      <w:r w:rsidR="00CB093D">
        <w:rPr>
          <w:rFonts w:ascii="Arial" w:eastAsia="Arial" w:hAnsi="Arial" w:cs="Arial"/>
          <w:color w:val="000000"/>
          <w:sz w:val="22"/>
          <w:szCs w:val="22"/>
        </w:rPr>
        <w:t>L</w:t>
      </w:r>
      <w:r w:rsidR="009C6C37">
        <w:rPr>
          <w:rFonts w:ascii="Arial" w:eastAsia="Arial" w:hAnsi="Arial" w:cs="Arial"/>
          <w:color w:val="000000"/>
          <w:sz w:val="22"/>
          <w:szCs w:val="22"/>
        </w:rPr>
        <w:t xml:space="preserve">’“Accoglienza dalle sue radici ad oggi” </w:t>
      </w:r>
      <w:r w:rsidR="00CB093D">
        <w:rPr>
          <w:rFonts w:ascii="Arial" w:eastAsia="Arial" w:hAnsi="Arial" w:cs="Arial"/>
          <w:color w:val="000000"/>
          <w:sz w:val="22"/>
          <w:szCs w:val="22"/>
        </w:rPr>
        <w:t>è stato il tema de</w:t>
      </w:r>
      <w:r w:rsidR="009C6C37">
        <w:rPr>
          <w:rFonts w:ascii="Arial" w:eastAsia="Arial" w:hAnsi="Arial" w:cs="Arial"/>
          <w:color w:val="000000"/>
          <w:sz w:val="22"/>
          <w:szCs w:val="22"/>
        </w:rPr>
        <w:t xml:space="preserve">l gruppo dei professori Alessandra Cordiano, Emanuela Gamberoni e Carlo Pelloso. I docenti </w:t>
      </w:r>
      <w:r w:rsidR="00CE3B12">
        <w:rPr>
          <w:rFonts w:ascii="Arial" w:eastAsia="Arial" w:hAnsi="Arial" w:cs="Arial"/>
          <w:color w:val="000000"/>
          <w:sz w:val="22"/>
          <w:szCs w:val="22"/>
        </w:rPr>
        <w:t xml:space="preserve">del dipartimento di Neuroscienze, biomedicina e movimento Corrado Barbui, </w:t>
      </w:r>
      <w:r w:rsidR="00CE3B12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Marianna Purgato, Giulia Turrini e Michela </w:t>
      </w:r>
      <w:proofErr w:type="spellStart"/>
      <w:r w:rsidR="00CE3B12">
        <w:rPr>
          <w:rFonts w:ascii="Arial" w:eastAsia="Arial" w:hAnsi="Arial" w:cs="Arial"/>
          <w:color w:val="000000"/>
          <w:sz w:val="22"/>
          <w:szCs w:val="22"/>
        </w:rPr>
        <w:t>Nosè</w:t>
      </w:r>
      <w:proofErr w:type="spellEnd"/>
      <w:r w:rsidR="00CE3B12">
        <w:rPr>
          <w:rFonts w:ascii="Arial" w:eastAsia="Arial" w:hAnsi="Arial" w:cs="Arial"/>
          <w:color w:val="000000"/>
          <w:sz w:val="22"/>
          <w:szCs w:val="22"/>
        </w:rPr>
        <w:t xml:space="preserve"> hanno coordinato il gruppo “La salute psicologica dei migranti in Europa”.</w:t>
      </w:r>
    </w:p>
    <w:p w:rsidR="00CE3B12" w:rsidRDefault="00CE3B12" w:rsidP="00CE3B1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Dalle 16.30 alle 17 si terrà una poster session e verrà trasmesso un videoclip riassuntivo del lavoro svolto dagli studenti. Alle 17 inizierà l’incontro aperto alla cittadinanza con Enrico Letta, </w:t>
      </w:r>
      <w:r w:rsidR="00CB093D">
        <w:rPr>
          <w:rFonts w:ascii="Arial" w:eastAsia="Arial" w:hAnsi="Arial" w:cs="Arial"/>
          <w:color w:val="000000"/>
          <w:sz w:val="22"/>
          <w:szCs w:val="22"/>
        </w:rPr>
        <w:t>docente all’Istituto di studi p</w:t>
      </w:r>
      <w:r w:rsidRPr="00CE3B12">
        <w:rPr>
          <w:rFonts w:ascii="Arial" w:eastAsia="Arial" w:hAnsi="Arial" w:cs="Arial"/>
          <w:color w:val="000000"/>
          <w:sz w:val="22"/>
          <w:szCs w:val="22"/>
        </w:rPr>
        <w:t>olitici di Parigi e presidente dell'Istituto Jacques Delors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236FC" w:rsidRDefault="00B236FC" w:rsidP="00CE3B1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236FC" w:rsidRDefault="00B236FC" w:rsidP="00CE3B1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236FC">
        <w:rPr>
          <w:rFonts w:ascii="Arial" w:eastAsia="Arial" w:hAnsi="Arial" w:cs="Arial"/>
          <w:b/>
          <w:color w:val="000000"/>
          <w:sz w:val="22"/>
          <w:szCs w:val="22"/>
        </w:rPr>
        <w:t>Il progetto.</w:t>
      </w:r>
      <w:r w:rsidRPr="00B236FC">
        <w:rPr>
          <w:rFonts w:ascii="Arial" w:eastAsia="Arial" w:hAnsi="Arial" w:cs="Arial"/>
          <w:color w:val="000000"/>
          <w:sz w:val="22"/>
          <w:szCs w:val="22"/>
        </w:rPr>
        <w:t xml:space="preserve"> “Sfide” è un progetto trasversale nato a gennaio e rivolto a tutti gli studenti e dottorandi d’ateneo. L'iniziativa si è strutturata su due fasi: la prima ha previsto la formazione di piccoli gruppi di studenti di aree diverse, coordinati dai docenti referenti dei vari progetti; la seconda si concluderà con l’incontro finale di venerdì </w:t>
      </w:r>
      <w:r w:rsidRPr="00C71070">
        <w:rPr>
          <w:rFonts w:ascii="Arial" w:eastAsia="Arial" w:hAnsi="Arial" w:cs="Arial"/>
          <w:color w:val="000000"/>
          <w:sz w:val="22"/>
          <w:szCs w:val="22"/>
        </w:rPr>
        <w:t>17</w:t>
      </w:r>
      <w:r w:rsidR="005E7C72" w:rsidRPr="00C71070">
        <w:rPr>
          <w:rFonts w:ascii="Arial" w:eastAsia="Arial" w:hAnsi="Arial" w:cs="Arial"/>
          <w:color w:val="000000"/>
          <w:sz w:val="22"/>
          <w:szCs w:val="22"/>
        </w:rPr>
        <w:t xml:space="preserve"> alla presenza </w:t>
      </w:r>
      <w:r w:rsidRPr="00C71070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5E7C72" w:rsidRPr="00C71070">
        <w:rPr>
          <w:rFonts w:ascii="Arial" w:eastAsia="Arial" w:hAnsi="Arial" w:cs="Arial"/>
          <w:color w:val="000000"/>
          <w:sz w:val="22"/>
          <w:szCs w:val="22"/>
        </w:rPr>
        <w:t xml:space="preserve">Enrico </w:t>
      </w:r>
      <w:r w:rsidRPr="00C71070">
        <w:rPr>
          <w:rFonts w:ascii="Arial" w:eastAsia="Arial" w:hAnsi="Arial" w:cs="Arial"/>
          <w:color w:val="000000"/>
          <w:sz w:val="22"/>
          <w:szCs w:val="22"/>
        </w:rPr>
        <w:t>Letta, che</w:t>
      </w:r>
      <w:r w:rsidR="005E7C72" w:rsidRPr="00C71070">
        <w:rPr>
          <w:rFonts w:ascii="Arial" w:eastAsia="Arial" w:hAnsi="Arial" w:cs="Arial"/>
          <w:color w:val="000000"/>
          <w:sz w:val="22"/>
          <w:szCs w:val="22"/>
        </w:rPr>
        <w:t xml:space="preserve"> prendendo spunto dai lavori degli studenti</w:t>
      </w:r>
      <w:r w:rsidR="005E7C72">
        <w:rPr>
          <w:rFonts w:ascii="Arial" w:eastAsia="Arial" w:hAnsi="Arial" w:cs="Arial"/>
          <w:color w:val="000000"/>
          <w:sz w:val="22"/>
          <w:szCs w:val="22"/>
        </w:rPr>
        <w:t>,</w:t>
      </w:r>
      <w:r w:rsidRPr="00B236FC">
        <w:rPr>
          <w:rFonts w:ascii="Arial" w:eastAsia="Arial" w:hAnsi="Arial" w:cs="Arial"/>
          <w:color w:val="000000"/>
          <w:sz w:val="22"/>
          <w:szCs w:val="22"/>
        </w:rPr>
        <w:t xml:space="preserve"> porterà le sue valutazioni sui problemi attuali dell’Unione europea e le sue proposte per un miglioramento futuro. “Sfide” si inserisce all’interno del programma “Diffusioni”, un cartellone di eventi aperti alla città per condividere la conoscenza, divulgare le ultime scoperte scientifiche e approfondire i temi di attualità con autori, studiosi e docenti universitari che </w:t>
      </w:r>
      <w:r w:rsidR="005E7C72" w:rsidRPr="00C71070">
        <w:rPr>
          <w:rFonts w:ascii="Arial" w:eastAsia="Arial" w:hAnsi="Arial" w:cs="Arial"/>
          <w:color w:val="000000"/>
          <w:sz w:val="22"/>
          <w:szCs w:val="22"/>
        </w:rPr>
        <w:t>forniscon</w:t>
      </w:r>
      <w:r w:rsidR="005E7C72">
        <w:rPr>
          <w:rFonts w:ascii="Arial" w:eastAsia="Arial" w:hAnsi="Arial" w:cs="Arial"/>
          <w:color w:val="000000"/>
          <w:sz w:val="22"/>
          <w:szCs w:val="22"/>
        </w:rPr>
        <w:t>o</w:t>
      </w:r>
      <w:r w:rsidRPr="00B236FC">
        <w:rPr>
          <w:rFonts w:ascii="Arial" w:eastAsia="Arial" w:hAnsi="Arial" w:cs="Arial"/>
          <w:color w:val="000000"/>
          <w:sz w:val="22"/>
          <w:szCs w:val="22"/>
        </w:rPr>
        <w:t xml:space="preserve"> ai cittadini utili chiavi di lettura per orientarsi nel mondo contemporaneo e validi strumenti per comprendere il futuro che si sta delineando.</w:t>
      </w:r>
    </w:p>
    <w:p w:rsidR="00CE3B12" w:rsidRDefault="00CE3B12" w:rsidP="00CE3B1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E3B12" w:rsidRDefault="00CE3B12" w:rsidP="00CE3B1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E3B12" w:rsidRDefault="00CE3B12" w:rsidP="00CE3B1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E3B12" w:rsidRDefault="00CE3B12" w:rsidP="00CE3B1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E3B12" w:rsidRDefault="00CE3B12" w:rsidP="00CE3B1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E3B12" w:rsidRPr="00CE3B12" w:rsidRDefault="00CE3B12" w:rsidP="00CE3B1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C0B93" w:rsidRDefault="00AC0B93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801F34" w:rsidRDefault="00801F34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801F34" w:rsidRDefault="00801F34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E2478E" w:rsidRPr="00E2478E" w:rsidRDefault="00E2478E" w:rsidP="00E2478E">
      <w:pPr>
        <w:spacing w:line="276" w:lineRule="auto"/>
        <w:jc w:val="both"/>
        <w:rPr>
          <w:rFonts w:ascii="Arial" w:eastAsia="SimSun" w:hAnsi="Arial" w:cs="Arial"/>
        </w:rPr>
      </w:pPr>
    </w:p>
    <w:p w:rsidR="00E2478E" w:rsidRPr="00E2478E" w:rsidRDefault="00E2478E" w:rsidP="00E2478E">
      <w:pPr>
        <w:rPr>
          <w:rFonts w:ascii="Arial" w:hAnsi="Arial" w:cs="Arial"/>
          <w:color w:val="000000"/>
          <w:sz w:val="20"/>
          <w:szCs w:val="20"/>
        </w:rPr>
      </w:pPr>
      <w:r w:rsidRPr="00E2478E">
        <w:rPr>
          <w:rFonts w:ascii="Arial" w:eastAsia="SimSun" w:hAnsi="Arial" w:cs="Arial"/>
          <w:b/>
          <w:bCs/>
          <w:color w:val="000000"/>
          <w:sz w:val="20"/>
          <w:szCs w:val="20"/>
        </w:rPr>
        <w:t>Università degli Studi di Verona</w:t>
      </w:r>
    </w:p>
    <w:p w:rsidR="00E2478E" w:rsidRPr="00E2478E" w:rsidRDefault="00E2478E" w:rsidP="00E2478E">
      <w:pPr>
        <w:rPr>
          <w:rFonts w:ascii="Arial" w:eastAsia="SimSun" w:hAnsi="Arial" w:cs="Arial"/>
          <w:b/>
          <w:bCs/>
          <w:color w:val="000000"/>
          <w:sz w:val="20"/>
          <w:szCs w:val="20"/>
        </w:rPr>
      </w:pPr>
      <w:r w:rsidRPr="00E2478E">
        <w:rPr>
          <w:rFonts w:ascii="Arial" w:eastAsia="SimSun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E2478E" w:rsidRPr="00E2478E" w:rsidRDefault="00E2478E" w:rsidP="00E2478E">
      <w:pPr>
        <w:rPr>
          <w:rFonts w:ascii="Arial" w:eastAsia="SimSun" w:hAnsi="Arial" w:cs="Arial"/>
          <w:color w:val="000000"/>
          <w:sz w:val="20"/>
          <w:szCs w:val="20"/>
        </w:rPr>
      </w:pPr>
      <w:r w:rsidRPr="00E2478E">
        <w:rPr>
          <w:rFonts w:ascii="Arial" w:eastAsia="SimSun" w:hAnsi="Arial" w:cs="Arial"/>
          <w:color w:val="000000"/>
          <w:sz w:val="20"/>
          <w:szCs w:val="20"/>
        </w:rPr>
        <w:t>Area Comunicazione</w:t>
      </w:r>
    </w:p>
    <w:p w:rsidR="00E2478E" w:rsidRPr="00E2478E" w:rsidRDefault="00E2478E" w:rsidP="00E2478E">
      <w:pPr>
        <w:rPr>
          <w:rFonts w:ascii="Arial" w:eastAsia="SimSun" w:hAnsi="Arial" w:cs="Arial"/>
          <w:color w:val="000000"/>
          <w:sz w:val="20"/>
          <w:szCs w:val="20"/>
        </w:rPr>
      </w:pPr>
      <w:r w:rsidRPr="00E2478E">
        <w:rPr>
          <w:rFonts w:ascii="Arial" w:eastAsia="SimSun" w:hAnsi="Arial" w:cs="Arial"/>
          <w:color w:val="000000"/>
          <w:sz w:val="20"/>
          <w:szCs w:val="20"/>
        </w:rPr>
        <w:t>Direzione Comunicazione e Governance</w:t>
      </w:r>
    </w:p>
    <w:p w:rsidR="00E2478E" w:rsidRPr="00E2478E" w:rsidRDefault="00E2478E" w:rsidP="00E2478E">
      <w:pPr>
        <w:rPr>
          <w:rFonts w:ascii="Arial" w:eastAsia="SimSun" w:hAnsi="Arial" w:cs="Arial"/>
          <w:color w:val="000000"/>
          <w:sz w:val="20"/>
          <w:szCs w:val="20"/>
        </w:rPr>
      </w:pPr>
      <w:r w:rsidRPr="00E2478E">
        <w:rPr>
          <w:rFonts w:ascii="Arial" w:eastAsia="SimSun" w:hAnsi="Arial" w:cs="Arial"/>
          <w:color w:val="000000"/>
          <w:sz w:val="20"/>
          <w:szCs w:val="20"/>
        </w:rPr>
        <w:t>Telefono: 045.8028015 - 8717</w:t>
      </w:r>
    </w:p>
    <w:p w:rsidR="00E2478E" w:rsidRPr="00E2478E" w:rsidRDefault="00E2478E" w:rsidP="00E2478E">
      <w:pPr>
        <w:rPr>
          <w:rFonts w:ascii="Arial" w:eastAsia="SimSun" w:hAnsi="Arial" w:cs="Arial"/>
          <w:color w:val="000000"/>
          <w:sz w:val="20"/>
          <w:szCs w:val="20"/>
          <w:lang w:val="fr-FR"/>
        </w:rPr>
      </w:pPr>
      <w:r w:rsidRPr="00E2478E">
        <w:rPr>
          <w:rFonts w:ascii="Arial" w:eastAsia="SimSun" w:hAnsi="Arial" w:cs="Arial"/>
          <w:color w:val="000000"/>
          <w:sz w:val="20"/>
          <w:szCs w:val="20"/>
          <w:lang w:val="fr-FR"/>
        </w:rPr>
        <w:t>M. 349.1536099</w:t>
      </w:r>
    </w:p>
    <w:p w:rsidR="00592FB6" w:rsidRPr="00E2478E" w:rsidRDefault="00E2478E" w:rsidP="00E2478E">
      <w:pPr>
        <w:rPr>
          <w:rFonts w:ascii="Arial" w:eastAsia="SimSun" w:hAnsi="Arial" w:cs="Arial"/>
          <w:color w:val="000000"/>
          <w:sz w:val="20"/>
          <w:szCs w:val="20"/>
          <w:lang w:val="fr-FR"/>
        </w:rPr>
      </w:pPr>
      <w:r w:rsidRPr="00E2478E">
        <w:rPr>
          <w:rFonts w:ascii="Arial" w:eastAsia="SimSun" w:hAnsi="Arial" w:cs="Arial"/>
          <w:color w:val="000000"/>
          <w:sz w:val="20"/>
          <w:szCs w:val="20"/>
          <w:lang w:val="fr-FR"/>
        </w:rPr>
        <w:t xml:space="preserve">Email: </w:t>
      </w:r>
      <w:hyperlink r:id="rId8" w:tgtFrame="_blank" w:history="1">
        <w:r w:rsidRPr="00E2478E">
          <w:rPr>
            <w:rFonts w:ascii="Arial" w:eastAsia="SimSun" w:hAnsi="Arial" w:cs="Arial"/>
            <w:color w:val="0000FF"/>
            <w:sz w:val="20"/>
            <w:szCs w:val="20"/>
            <w:u w:val="single"/>
            <w:lang w:val="fr-FR"/>
          </w:rPr>
          <w:t>ufficio.stampa@ateneo.univr.it</w:t>
        </w:r>
      </w:hyperlink>
    </w:p>
    <w:sectPr w:rsidR="00592FB6" w:rsidRPr="00E2478E">
      <w:headerReference w:type="default" r:id="rId9"/>
      <w:footerReference w:type="default" r:id="rId10"/>
      <w:pgSz w:w="11906" w:h="16838"/>
      <w:pgMar w:top="2525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08" w:rsidRDefault="00046408">
      <w:r>
        <w:separator/>
      </w:r>
    </w:p>
  </w:endnote>
  <w:endnote w:type="continuationSeparator" w:id="0">
    <w:p w:rsidR="00046408" w:rsidRDefault="0004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B6" w:rsidRDefault="008210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:rsidR="00592FB6" w:rsidRDefault="008210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Area Comunicazione | </w:t>
    </w:r>
    <w:r>
      <w:rPr>
        <w:rFonts w:ascii="Arial" w:eastAsia="Arial" w:hAnsi="Arial" w:cs="Arial"/>
        <w:color w:val="000000"/>
        <w:sz w:val="16"/>
        <w:szCs w:val="16"/>
      </w:rPr>
      <w:t>Responsabile Tiziana Cavallo</w:t>
    </w:r>
  </w:p>
  <w:p w:rsidR="00592FB6" w:rsidRDefault="0018767B">
    <w:pPr>
      <w:pBdr>
        <w:top w:val="nil"/>
        <w:left w:val="nil"/>
        <w:bottom w:val="nil"/>
        <w:right w:val="nil"/>
        <w:between w:val="nil"/>
      </w:pBdr>
      <w:tabs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hyperlink r:id="rId1">
      <w:r w:rsidR="008210A3">
        <w:rPr>
          <w:rFonts w:ascii="Arial" w:eastAsia="Arial" w:hAnsi="Arial" w:cs="Arial"/>
          <w:color w:val="0000FF"/>
          <w:sz w:val="16"/>
          <w:szCs w:val="16"/>
          <w:u w:val="single"/>
        </w:rPr>
        <w:t>www.univr.it</w:t>
      </w:r>
    </w:hyperlink>
    <w:r w:rsidR="008210A3">
      <w:rPr>
        <w:rFonts w:ascii="Arial" w:eastAsia="Arial" w:hAnsi="Arial" w:cs="Arial"/>
        <w:color w:val="000000"/>
        <w:sz w:val="16"/>
        <w:szCs w:val="16"/>
      </w:rPr>
      <w:t xml:space="preserve"> </w:t>
    </w:r>
    <w:r w:rsidR="008210A3">
      <w:rPr>
        <w:rFonts w:ascii="Arial" w:eastAsia="Arial" w:hAnsi="Arial" w:cs="Arial"/>
        <w:color w:val="000000"/>
        <w:sz w:val="16"/>
        <w:szCs w:val="16"/>
      </w:rPr>
      <w:tab/>
    </w:r>
  </w:p>
  <w:p w:rsidR="00592FB6" w:rsidRDefault="00592F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08" w:rsidRDefault="00046408">
      <w:r>
        <w:separator/>
      </w:r>
    </w:p>
  </w:footnote>
  <w:footnote w:type="continuationSeparator" w:id="0">
    <w:p w:rsidR="00046408" w:rsidRDefault="0004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B6" w:rsidRDefault="00D626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4575810</wp:posOffset>
              </wp:positionH>
              <wp:positionV relativeFrom="paragraph">
                <wp:posOffset>245745</wp:posOffset>
              </wp:positionV>
              <wp:extent cx="1819275" cy="790575"/>
              <wp:effectExtent l="0" t="0" r="0" b="952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927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2FB6" w:rsidRDefault="00592FB6">
                          <w:pPr>
                            <w:ind w:right="-6"/>
                            <w:textDirection w:val="btLr"/>
                          </w:pPr>
                        </w:p>
                        <w:p w:rsidR="00592FB6" w:rsidRDefault="008210A3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Ufficio Stampa e </w:t>
                          </w:r>
                        </w:p>
                        <w:p w:rsidR="00592FB6" w:rsidRDefault="008210A3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1" o:spid="_x0000_s1026" style="position:absolute;margin-left:360.3pt;margin-top:19.35pt;width:143.2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" filled="f" stroked="f">
              <v:textbox inset="2.53958mm,1.2694mm,2.53958mm,1.2694mm">
                <w:txbxContent>
                  <w:p w:rsidR="00592FB6" w:rsidRDefault="00592FB6">
                    <w:pPr>
                      <w:ind w:right="-6"/>
                      <w:textDirection w:val="btLr"/>
                    </w:pPr>
                  </w:p>
                  <w:p w:rsidR="00592FB6" w:rsidRDefault="008210A3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Ufficio Stampa e </w:t>
                    </w:r>
                  </w:p>
                  <w:p w:rsidR="00592FB6" w:rsidRDefault="008210A3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Comunicazione Istituzionale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210A3">
      <w:rPr>
        <w:noProof/>
        <w:color w:val="000000"/>
        <w:sz w:val="22"/>
        <w:szCs w:val="22"/>
      </w:rPr>
      <w:drawing>
        <wp:inline distT="0" distB="0" distL="0" distR="0">
          <wp:extent cx="3739419" cy="809625"/>
          <wp:effectExtent l="0" t="0" r="0" b="0"/>
          <wp:docPr id="2" name="image4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9419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08A"/>
    <w:multiLevelType w:val="multilevel"/>
    <w:tmpl w:val="CD56DD5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B6"/>
    <w:rsid w:val="000335BE"/>
    <w:rsid w:val="00046408"/>
    <w:rsid w:val="000532F2"/>
    <w:rsid w:val="00076FB2"/>
    <w:rsid w:val="0009041A"/>
    <w:rsid w:val="0018767B"/>
    <w:rsid w:val="00320FD8"/>
    <w:rsid w:val="00397CDD"/>
    <w:rsid w:val="00403B0E"/>
    <w:rsid w:val="00454CB9"/>
    <w:rsid w:val="004F2AE6"/>
    <w:rsid w:val="00526FBF"/>
    <w:rsid w:val="00535085"/>
    <w:rsid w:val="00592FB6"/>
    <w:rsid w:val="005C072F"/>
    <w:rsid w:val="005E7C72"/>
    <w:rsid w:val="006C3ED9"/>
    <w:rsid w:val="00715E71"/>
    <w:rsid w:val="0075210B"/>
    <w:rsid w:val="00801F34"/>
    <w:rsid w:val="008210A3"/>
    <w:rsid w:val="00862FFD"/>
    <w:rsid w:val="009973C5"/>
    <w:rsid w:val="009C6C37"/>
    <w:rsid w:val="009D6447"/>
    <w:rsid w:val="00A735F2"/>
    <w:rsid w:val="00AA69A9"/>
    <w:rsid w:val="00AC0B93"/>
    <w:rsid w:val="00B012F5"/>
    <w:rsid w:val="00B236FC"/>
    <w:rsid w:val="00B45B6C"/>
    <w:rsid w:val="00C71070"/>
    <w:rsid w:val="00CB093D"/>
    <w:rsid w:val="00CE3B12"/>
    <w:rsid w:val="00D626C2"/>
    <w:rsid w:val="00E2478E"/>
    <w:rsid w:val="00F25873"/>
    <w:rsid w:val="00F64C80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223F"/>
  <w15:docId w15:val="{BFB4A210-8B7A-4210-9422-497B466B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00" w:after="10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62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6C2"/>
  </w:style>
  <w:style w:type="paragraph" w:styleId="Pidipagina">
    <w:name w:val="footer"/>
    <w:basedOn w:val="Normale"/>
    <w:link w:val="PidipaginaCarattere"/>
    <w:uiPriority w:val="99"/>
    <w:unhideWhenUsed/>
    <w:rsid w:val="00D62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6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B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B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C0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D5B4-FAC8-4192-BEB7-37532CD3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Mauroner</dc:creator>
  <cp:lastModifiedBy>Roberta Dini</cp:lastModifiedBy>
  <cp:revision>4</cp:revision>
  <cp:lastPrinted>2019-05-07T09:42:00Z</cp:lastPrinted>
  <dcterms:created xsi:type="dcterms:W3CDTF">2019-05-14T09:17:00Z</dcterms:created>
  <dcterms:modified xsi:type="dcterms:W3CDTF">2019-05-16T09:59:00Z</dcterms:modified>
</cp:coreProperties>
</file>