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8B759" w14:textId="4203D4CE" w:rsidR="002B57B1" w:rsidRDefault="002B57B1" w:rsidP="001D4C5D"/>
    <w:p w14:paraId="057E8AE2" w14:textId="77777777" w:rsidR="002B57B1" w:rsidRDefault="002B57B1" w:rsidP="005203C7">
      <w:pPr>
        <w:jc w:val="center"/>
      </w:pPr>
    </w:p>
    <w:p w14:paraId="62A2A065" w14:textId="77777777" w:rsidR="002B57B1" w:rsidRDefault="002B57B1" w:rsidP="005203C7">
      <w:pPr>
        <w:jc w:val="center"/>
      </w:pPr>
    </w:p>
    <w:p w14:paraId="19121811" w14:textId="77777777" w:rsidR="002B57B1" w:rsidRDefault="002B57B1" w:rsidP="005203C7">
      <w:pPr>
        <w:jc w:val="center"/>
      </w:pPr>
      <w:bookmarkStart w:id="0" w:name="_GoBack"/>
    </w:p>
    <w:bookmarkEnd w:id="0"/>
    <w:p w14:paraId="67D52CAB" w14:textId="77777777" w:rsidR="006D473B" w:rsidRDefault="006D473B" w:rsidP="002B57B1">
      <w:pPr>
        <w:jc w:val="center"/>
      </w:pPr>
    </w:p>
    <w:p w14:paraId="781F8624" w14:textId="77777777" w:rsidR="006D473B" w:rsidRDefault="006D473B" w:rsidP="002B57B1">
      <w:pPr>
        <w:jc w:val="center"/>
      </w:pPr>
    </w:p>
    <w:p w14:paraId="6C6A141A" w14:textId="77777777" w:rsidR="006D473B" w:rsidRDefault="006D473B" w:rsidP="002B57B1">
      <w:pPr>
        <w:jc w:val="center"/>
      </w:pPr>
    </w:p>
    <w:p w14:paraId="3C92218E" w14:textId="77777777" w:rsidR="006D473B" w:rsidRDefault="006D473B" w:rsidP="002B57B1">
      <w:pPr>
        <w:jc w:val="center"/>
      </w:pPr>
    </w:p>
    <w:p w14:paraId="4D1E2505" w14:textId="77777777" w:rsidR="006D473B" w:rsidRDefault="006D473B" w:rsidP="002B57B1">
      <w:pPr>
        <w:jc w:val="center"/>
      </w:pPr>
    </w:p>
    <w:p w14:paraId="187F01E4" w14:textId="77777777" w:rsidR="006D473B" w:rsidRDefault="006D473B" w:rsidP="002B57B1">
      <w:pPr>
        <w:jc w:val="center"/>
      </w:pPr>
    </w:p>
    <w:p w14:paraId="5B784FD5" w14:textId="77777777" w:rsidR="006D473B" w:rsidRDefault="006D473B" w:rsidP="002B57B1">
      <w:pPr>
        <w:jc w:val="center"/>
      </w:pPr>
    </w:p>
    <w:p w14:paraId="319B8D93" w14:textId="77777777" w:rsidR="006D473B" w:rsidRDefault="006D473B" w:rsidP="002B57B1">
      <w:pPr>
        <w:jc w:val="center"/>
      </w:pPr>
    </w:p>
    <w:p w14:paraId="37930929" w14:textId="77777777" w:rsidR="006D473B" w:rsidRDefault="006D473B" w:rsidP="002B57B1">
      <w:pPr>
        <w:jc w:val="center"/>
      </w:pPr>
    </w:p>
    <w:p w14:paraId="1ED32BAF" w14:textId="77777777" w:rsidR="006D473B" w:rsidRDefault="006D473B" w:rsidP="002B57B1">
      <w:pPr>
        <w:jc w:val="center"/>
      </w:pPr>
    </w:p>
    <w:p w14:paraId="1CDF68A1" w14:textId="77777777" w:rsidR="005203C7" w:rsidRDefault="005203C7" w:rsidP="002B57B1">
      <w:pPr>
        <w:jc w:val="center"/>
      </w:pPr>
      <w:r>
        <w:t>COMUNICATO STAMPA</w:t>
      </w:r>
    </w:p>
    <w:p w14:paraId="41BDB630" w14:textId="77777777" w:rsidR="005203C7" w:rsidRDefault="005203C7" w:rsidP="005203C7">
      <w:pPr>
        <w:jc w:val="center"/>
      </w:pPr>
    </w:p>
    <w:p w14:paraId="26033724" w14:textId="3597DC7D" w:rsidR="005203C7" w:rsidRPr="00BD6686" w:rsidRDefault="76B5CFC8" w:rsidP="76B5CFC8">
      <w:pPr>
        <w:jc w:val="center"/>
        <w:rPr>
          <w:i/>
          <w:iCs/>
          <w:sz w:val="24"/>
          <w:szCs w:val="24"/>
        </w:rPr>
      </w:pPr>
      <w:r w:rsidRPr="76B5CFC8">
        <w:rPr>
          <w:b/>
          <w:bCs/>
        </w:rPr>
        <w:t>UNIVERÒ 2019: A VERONA IL FESTIVAL ITALIANO DEL PLACEMENT</w:t>
      </w:r>
      <w:r w:rsidR="00BD6686">
        <w:br/>
      </w:r>
      <w:r w:rsidR="00BD6686">
        <w:br/>
      </w:r>
      <w:r w:rsidR="00E17ABB">
        <w:rPr>
          <w:i/>
          <w:iCs/>
          <w:sz w:val="24"/>
          <w:szCs w:val="24"/>
        </w:rPr>
        <w:t>Torna all'a</w:t>
      </w:r>
      <w:r w:rsidRPr="76B5CFC8">
        <w:rPr>
          <w:i/>
          <w:iCs/>
          <w:sz w:val="24"/>
          <w:szCs w:val="24"/>
        </w:rPr>
        <w:t>teneo scaligero da martedì 15 a giovedì 17 ottobre 2019 l’appuntamento con Uni</w:t>
      </w:r>
      <w:r w:rsidR="003A108F">
        <w:rPr>
          <w:i/>
          <w:iCs/>
          <w:sz w:val="24"/>
          <w:szCs w:val="24"/>
        </w:rPr>
        <w:t>V</w:t>
      </w:r>
      <w:r w:rsidRPr="76B5CFC8">
        <w:rPr>
          <w:i/>
          <w:iCs/>
          <w:sz w:val="24"/>
          <w:szCs w:val="24"/>
        </w:rPr>
        <w:t>erò, quinta edizione del Festival del Placement dedicato alle opportunità professionali e all'orientamento post laurea</w:t>
      </w:r>
    </w:p>
    <w:p w14:paraId="6467228A" w14:textId="77777777" w:rsidR="005203C7" w:rsidRDefault="005203C7" w:rsidP="005203C7">
      <w:pPr>
        <w:jc w:val="both"/>
      </w:pPr>
    </w:p>
    <w:p w14:paraId="63A4E664" w14:textId="77777777" w:rsidR="005203C7" w:rsidRDefault="005203C7" w:rsidP="005203C7">
      <w:pPr>
        <w:jc w:val="both"/>
      </w:pPr>
      <w:r>
        <w:t xml:space="preserve">Quale futuro dopo l’università? Quali sono le professioni più richieste dal mercato e i percorsi formativi mirati per svolgere la professione ambita? </w:t>
      </w:r>
    </w:p>
    <w:p w14:paraId="48277780" w14:textId="5F1F2F3D" w:rsidR="005203C7" w:rsidRDefault="005203C7" w:rsidP="005203C7">
      <w:pPr>
        <w:jc w:val="both"/>
      </w:pPr>
      <w:r>
        <w:t xml:space="preserve">Un ventaglio di possibili risposte arriva da </w:t>
      </w:r>
      <w:r w:rsidR="003E1803">
        <w:rPr>
          <w:b/>
          <w:bCs/>
        </w:rPr>
        <w:t>Uni</w:t>
      </w:r>
      <w:r w:rsidR="003A108F">
        <w:rPr>
          <w:b/>
          <w:bCs/>
        </w:rPr>
        <w:t>V</w:t>
      </w:r>
      <w:r w:rsidR="003E1803">
        <w:rPr>
          <w:b/>
          <w:bCs/>
        </w:rPr>
        <w:t>erò, il F</w:t>
      </w:r>
      <w:r>
        <w:rPr>
          <w:b/>
          <w:bCs/>
        </w:rPr>
        <w:t xml:space="preserve">estival italiano del </w:t>
      </w:r>
      <w:r w:rsidR="003E1803">
        <w:rPr>
          <w:b/>
          <w:bCs/>
        </w:rPr>
        <w:t>P</w:t>
      </w:r>
      <w:r>
        <w:rPr>
          <w:b/>
          <w:bCs/>
        </w:rPr>
        <w:t>lacement</w:t>
      </w:r>
      <w:r>
        <w:t xml:space="preserve"> </w:t>
      </w:r>
      <w:r>
        <w:rPr>
          <w:b/>
          <w:bCs/>
        </w:rPr>
        <w:t>promosso dall’Università di Verona e dall’Esu di Verona</w:t>
      </w:r>
      <w:r>
        <w:t xml:space="preserve"> che proporrà, </w:t>
      </w:r>
      <w:r>
        <w:rPr>
          <w:b/>
          <w:bCs/>
        </w:rPr>
        <w:t>dal 15 al 17 ottobre 2019</w:t>
      </w:r>
      <w:r>
        <w:t>, un’ampia panoramica sull’orientamento post universitario e sul mondo del lavoro.</w:t>
      </w:r>
    </w:p>
    <w:p w14:paraId="2D2035EE" w14:textId="77777777" w:rsidR="005203C7" w:rsidRDefault="005203C7" w:rsidP="005203C7">
      <w:pPr>
        <w:jc w:val="both"/>
      </w:pPr>
    </w:p>
    <w:p w14:paraId="47C1A96D" w14:textId="54CAECF2" w:rsidR="005203C7" w:rsidRDefault="76B5CFC8" w:rsidP="005203C7">
      <w:pPr>
        <w:jc w:val="both"/>
      </w:pPr>
      <w:r>
        <w:t xml:space="preserve">Il format, ampiamente collaudato con successo nelle precedenti quattro edizioni, prevede un fitto programma di incontri, conferenze e workshop che si svolgeranno nel complesso del </w:t>
      </w:r>
      <w:r w:rsidRPr="76B5CFC8">
        <w:rPr>
          <w:b/>
          <w:bCs/>
        </w:rPr>
        <w:t>Polo Santa Marta</w:t>
      </w:r>
      <w:r>
        <w:t>, moderno campus universitario ricavato da uno storico compendio militare, con un ulteriore appu</w:t>
      </w:r>
      <w:r w:rsidR="00E17ABB">
        <w:t>ntamento il 16 ottobre al Polo scientifico d</w:t>
      </w:r>
      <w:r>
        <w:t xml:space="preserve">idattico Studi sull’Impresa di Vicenza. </w:t>
      </w:r>
    </w:p>
    <w:p w14:paraId="6B8D9CC0" w14:textId="77777777" w:rsidR="005203C7" w:rsidRDefault="005203C7" w:rsidP="005203C7">
      <w:pPr>
        <w:jc w:val="both"/>
      </w:pPr>
      <w:r>
        <w:t xml:space="preserve">Per i giovani laureati e laureandi in procinto di affacciarsi al </w:t>
      </w:r>
      <w:r w:rsidRPr="00BD6686">
        <w:rPr>
          <w:b/>
        </w:rPr>
        <w:t>mondo delle professioni</w:t>
      </w:r>
      <w:r>
        <w:t xml:space="preserve"> e ai percorsi post laurea sarà l’occasione per confrontarsi con gli </w:t>
      </w:r>
      <w:r w:rsidRPr="00BD6686">
        <w:rPr>
          <w:b/>
        </w:rPr>
        <w:t>ospiti</w:t>
      </w:r>
      <w:r>
        <w:t xml:space="preserve"> della manifestazione: imprenditori, amministratori e specialisti dei vari ambiti, dall’arte allo spettacolo, dall’editoria alle professioni legali. Sarà possibile esplorare il panorama dell’</w:t>
      </w:r>
      <w:r w:rsidRPr="00BD6686">
        <w:rPr>
          <w:b/>
        </w:rPr>
        <w:t>offerta formativa post laurea</w:t>
      </w:r>
      <w:r>
        <w:t>, assistere alle presentazioni aziendali, ai focus dedicati alle varie professioni e ai percorsi per l’autoimprenditorialità, partecipare alle sessioni di colloqui durante i career day e al recruiting day, lasciando il proprio curriculum.</w:t>
      </w:r>
    </w:p>
    <w:p w14:paraId="4AD42CEC" w14:textId="77777777" w:rsidR="00BD6686" w:rsidRDefault="00BD6686" w:rsidP="005203C7">
      <w:pPr>
        <w:jc w:val="both"/>
      </w:pPr>
    </w:p>
    <w:p w14:paraId="32C37001" w14:textId="17DDD88D" w:rsidR="005203C7" w:rsidRDefault="00BD6686" w:rsidP="00BD6686">
      <w:pPr>
        <w:contextualSpacing w:val="0"/>
        <w:rPr>
          <w:rFonts w:eastAsia="Times New Roman"/>
          <w:color w:val="000000"/>
          <w:lang w:val="it-IT"/>
        </w:rPr>
      </w:pPr>
      <w:r w:rsidRPr="00BD6686">
        <w:rPr>
          <w:rFonts w:eastAsia="Times New Roman"/>
          <w:color w:val="000000"/>
          <w:lang w:val="it-IT"/>
        </w:rPr>
        <w:t>Tanti gli ospiti e i testimonial presenti in questa quinta edizione, tra i quali </w:t>
      </w:r>
      <w:r w:rsidRPr="00BD6686">
        <w:rPr>
          <w:rFonts w:eastAsia="Times New Roman"/>
          <w:b/>
          <w:bCs/>
          <w:color w:val="000000"/>
          <w:lang w:val="it-IT"/>
        </w:rPr>
        <w:t xml:space="preserve">Joerg </w:t>
      </w:r>
      <w:proofErr w:type="spellStart"/>
      <w:r w:rsidRPr="00BD6686">
        <w:rPr>
          <w:rFonts w:eastAsia="Times New Roman"/>
          <w:b/>
          <w:bCs/>
          <w:color w:val="000000"/>
          <w:lang w:val="it-IT"/>
        </w:rPr>
        <w:t>Eberhart</w:t>
      </w:r>
      <w:proofErr w:type="spellEnd"/>
      <w:r w:rsidR="001D4C5D">
        <w:rPr>
          <w:rFonts w:eastAsia="Times New Roman"/>
          <w:color w:val="000000"/>
          <w:lang w:val="it-IT"/>
        </w:rPr>
        <w:t>, p</w:t>
      </w:r>
      <w:r w:rsidRPr="00BD6686">
        <w:rPr>
          <w:rFonts w:eastAsia="Times New Roman"/>
          <w:color w:val="000000"/>
          <w:lang w:val="it-IT"/>
        </w:rPr>
        <w:t>residente di </w:t>
      </w:r>
      <w:r w:rsidRPr="00BD6686">
        <w:rPr>
          <w:rFonts w:eastAsia="Times New Roman"/>
          <w:b/>
          <w:bCs/>
          <w:color w:val="000000"/>
          <w:lang w:val="it-IT"/>
        </w:rPr>
        <w:t>Air Dolomiti</w:t>
      </w:r>
      <w:r w:rsidRPr="00BD6686">
        <w:rPr>
          <w:rFonts w:eastAsia="Times New Roman"/>
          <w:color w:val="000000"/>
          <w:lang w:val="it-IT"/>
        </w:rPr>
        <w:t>; </w:t>
      </w:r>
      <w:r w:rsidRPr="00BD6686">
        <w:rPr>
          <w:rFonts w:eastAsia="Times New Roman"/>
          <w:b/>
          <w:bCs/>
          <w:color w:val="000000"/>
          <w:lang w:val="it-IT"/>
        </w:rPr>
        <w:t>Daniele Finocchiaro</w:t>
      </w:r>
      <w:r w:rsidR="001D4C5D">
        <w:rPr>
          <w:rFonts w:eastAsia="Times New Roman"/>
          <w:color w:val="000000"/>
          <w:lang w:val="it-IT"/>
        </w:rPr>
        <w:t> p</w:t>
      </w:r>
      <w:r w:rsidRPr="00BD6686">
        <w:rPr>
          <w:rFonts w:eastAsia="Times New Roman"/>
          <w:color w:val="000000"/>
          <w:lang w:val="it-IT"/>
        </w:rPr>
        <w:t>residente di AGSM; </w:t>
      </w:r>
      <w:r w:rsidRPr="00BD6686">
        <w:rPr>
          <w:rFonts w:eastAsia="Times New Roman"/>
          <w:b/>
          <w:bCs/>
          <w:color w:val="000000"/>
          <w:lang w:val="it-IT"/>
        </w:rPr>
        <w:t xml:space="preserve">Carlo </w:t>
      </w:r>
      <w:proofErr w:type="spellStart"/>
      <w:r w:rsidRPr="00BD6686">
        <w:rPr>
          <w:rFonts w:eastAsia="Times New Roman"/>
          <w:b/>
          <w:bCs/>
          <w:color w:val="000000"/>
          <w:lang w:val="it-IT"/>
        </w:rPr>
        <w:t>Nordio</w:t>
      </w:r>
      <w:proofErr w:type="spellEnd"/>
      <w:r w:rsidRPr="00BD6686">
        <w:rPr>
          <w:rFonts w:eastAsia="Times New Roman"/>
          <w:b/>
          <w:bCs/>
          <w:color w:val="000000"/>
          <w:lang w:val="it-IT"/>
        </w:rPr>
        <w:t>,</w:t>
      </w:r>
      <w:r w:rsidRPr="00BD6686">
        <w:rPr>
          <w:rFonts w:eastAsia="Times New Roman"/>
          <w:color w:val="000000"/>
          <w:lang w:val="it-IT"/>
        </w:rPr>
        <w:t> </w:t>
      </w:r>
      <w:r w:rsidR="00CE4545">
        <w:rPr>
          <w:rFonts w:eastAsia="Times New Roman"/>
          <w:color w:val="000000"/>
          <w:lang w:val="it-IT"/>
        </w:rPr>
        <w:t>un passato da</w:t>
      </w:r>
      <w:r w:rsidR="001D4C5D">
        <w:rPr>
          <w:rFonts w:eastAsia="Times New Roman"/>
          <w:color w:val="000000"/>
          <w:lang w:val="it-IT"/>
        </w:rPr>
        <w:t xml:space="preserve"> m</w:t>
      </w:r>
      <w:r w:rsidR="003E1803">
        <w:rPr>
          <w:rFonts w:eastAsia="Times New Roman"/>
          <w:color w:val="000000"/>
          <w:lang w:val="it-IT"/>
        </w:rPr>
        <w:t xml:space="preserve">agistrato </w:t>
      </w:r>
      <w:r w:rsidR="001D4C5D">
        <w:rPr>
          <w:rFonts w:eastAsia="Times New Roman"/>
          <w:color w:val="000000"/>
          <w:lang w:val="it-IT"/>
        </w:rPr>
        <w:t>e p</w:t>
      </w:r>
      <w:r w:rsidRPr="00BD6686">
        <w:rPr>
          <w:rFonts w:eastAsia="Times New Roman"/>
          <w:color w:val="000000"/>
          <w:lang w:val="it-IT"/>
        </w:rPr>
        <w:t>residente della Giuria dei Letterati del </w:t>
      </w:r>
      <w:r w:rsidRPr="00BD6686">
        <w:rPr>
          <w:rFonts w:eastAsia="Times New Roman"/>
          <w:b/>
          <w:bCs/>
          <w:color w:val="000000"/>
          <w:lang w:val="it-IT"/>
        </w:rPr>
        <w:t>Premio Campiello</w:t>
      </w:r>
      <w:r w:rsidRPr="00BD6686">
        <w:rPr>
          <w:rFonts w:eastAsia="Times New Roman"/>
          <w:color w:val="000000"/>
          <w:lang w:val="it-IT"/>
        </w:rPr>
        <w:t>, </w:t>
      </w:r>
      <w:r w:rsidRPr="00BD6686">
        <w:rPr>
          <w:rFonts w:eastAsia="Times New Roman"/>
          <w:b/>
          <w:bCs/>
          <w:color w:val="000000"/>
          <w:lang w:val="it-IT"/>
        </w:rPr>
        <w:t xml:space="preserve">Ferruccio </w:t>
      </w:r>
      <w:r w:rsidR="00CE4545">
        <w:rPr>
          <w:rFonts w:eastAsia="Times New Roman"/>
          <w:b/>
          <w:bCs/>
          <w:color w:val="000000"/>
          <w:lang w:val="it-IT"/>
        </w:rPr>
        <w:t>d</w:t>
      </w:r>
      <w:r w:rsidRPr="00BD6686">
        <w:rPr>
          <w:rFonts w:eastAsia="Times New Roman"/>
          <w:b/>
          <w:bCs/>
          <w:color w:val="000000"/>
          <w:lang w:val="it-IT"/>
        </w:rPr>
        <w:t xml:space="preserve">e </w:t>
      </w:r>
      <w:proofErr w:type="spellStart"/>
      <w:r w:rsidRPr="00BD6686">
        <w:rPr>
          <w:rFonts w:eastAsia="Times New Roman"/>
          <w:b/>
          <w:bCs/>
          <w:color w:val="000000"/>
          <w:lang w:val="it-IT"/>
        </w:rPr>
        <w:t>Bortoli</w:t>
      </w:r>
      <w:proofErr w:type="spellEnd"/>
      <w:r w:rsidRPr="00BD6686">
        <w:rPr>
          <w:rFonts w:eastAsia="Times New Roman"/>
          <w:color w:val="000000"/>
          <w:lang w:val="it-IT"/>
        </w:rPr>
        <w:t xml:space="preserve">, </w:t>
      </w:r>
      <w:r w:rsidR="001D4C5D">
        <w:rPr>
          <w:rFonts w:eastAsia="Times New Roman"/>
          <w:color w:val="000000"/>
          <w:lang w:val="it-IT"/>
        </w:rPr>
        <w:t>presidente</w:t>
      </w:r>
      <w:r w:rsidR="00CE4545">
        <w:rPr>
          <w:rFonts w:eastAsia="Times New Roman"/>
          <w:color w:val="000000"/>
          <w:lang w:val="it-IT"/>
        </w:rPr>
        <w:t xml:space="preserve"> di Longanesi e già direttore de </w:t>
      </w:r>
      <w:r w:rsidRPr="00BD6686">
        <w:rPr>
          <w:rFonts w:eastAsia="Times New Roman"/>
          <w:b/>
          <w:bCs/>
          <w:color w:val="000000"/>
          <w:lang w:val="it-IT"/>
        </w:rPr>
        <w:t>Il Corriere della Sera </w:t>
      </w:r>
      <w:r w:rsidRPr="00BD6686">
        <w:rPr>
          <w:rFonts w:eastAsia="Times New Roman"/>
          <w:color w:val="000000"/>
          <w:lang w:val="it-IT"/>
        </w:rPr>
        <w:t>e</w:t>
      </w:r>
      <w:r w:rsidR="00CE4545">
        <w:rPr>
          <w:rFonts w:eastAsia="Times New Roman"/>
          <w:color w:val="000000"/>
          <w:lang w:val="it-IT"/>
        </w:rPr>
        <w:t xml:space="preserve"> de</w:t>
      </w:r>
      <w:r w:rsidRPr="00BD6686">
        <w:rPr>
          <w:rFonts w:eastAsia="Times New Roman"/>
          <w:color w:val="000000"/>
          <w:lang w:val="it-IT"/>
        </w:rPr>
        <w:t> </w:t>
      </w:r>
      <w:r w:rsidRPr="00BD6686">
        <w:rPr>
          <w:rFonts w:eastAsia="Times New Roman"/>
          <w:b/>
          <w:bCs/>
          <w:color w:val="000000"/>
          <w:lang w:val="it-IT"/>
        </w:rPr>
        <w:t>Il Sole 24 Ore</w:t>
      </w:r>
      <w:r w:rsidRPr="00BD6686">
        <w:rPr>
          <w:rFonts w:eastAsia="Times New Roman"/>
          <w:color w:val="000000"/>
          <w:lang w:val="it-IT"/>
        </w:rPr>
        <w:t>; </w:t>
      </w:r>
      <w:r w:rsidRPr="00BD6686">
        <w:rPr>
          <w:rFonts w:eastAsia="Times New Roman"/>
          <w:b/>
          <w:bCs/>
          <w:color w:val="000000"/>
          <w:lang w:val="it-IT"/>
        </w:rPr>
        <w:t>Alberto Minali</w:t>
      </w:r>
      <w:r w:rsidR="001D4C5D">
        <w:rPr>
          <w:rFonts w:eastAsia="Times New Roman"/>
          <w:color w:val="000000"/>
          <w:lang w:val="it-IT"/>
        </w:rPr>
        <w:t>, amministratore d</w:t>
      </w:r>
      <w:r w:rsidRPr="00BD6686">
        <w:rPr>
          <w:rFonts w:eastAsia="Times New Roman"/>
          <w:color w:val="000000"/>
          <w:lang w:val="it-IT"/>
        </w:rPr>
        <w:t>elegato di </w:t>
      </w:r>
      <w:r w:rsidRPr="00BD6686">
        <w:rPr>
          <w:rFonts w:eastAsia="Times New Roman"/>
          <w:b/>
          <w:bCs/>
          <w:color w:val="000000"/>
          <w:lang w:val="it-IT"/>
        </w:rPr>
        <w:t>Cattolica Assicurazioni</w:t>
      </w:r>
      <w:r w:rsidRPr="009A140E">
        <w:rPr>
          <w:rFonts w:eastAsia="Times New Roman"/>
          <w:b/>
          <w:color w:val="000000"/>
          <w:lang w:val="it-IT"/>
        </w:rPr>
        <w:t>;</w:t>
      </w:r>
      <w:r w:rsidR="009A140E" w:rsidRPr="009A140E">
        <w:rPr>
          <w:rFonts w:eastAsia="Times New Roman"/>
          <w:b/>
          <w:color w:val="000000"/>
          <w:lang w:val="it-IT"/>
        </w:rPr>
        <w:t xml:space="preserve"> Giacomo Marino</w:t>
      </w:r>
      <w:r w:rsidR="009A140E">
        <w:rPr>
          <w:rFonts w:eastAsia="Times New Roman"/>
          <w:color w:val="000000"/>
          <w:lang w:val="it-IT"/>
        </w:rPr>
        <w:t xml:space="preserve">, </w:t>
      </w:r>
      <w:r w:rsidR="001D4C5D">
        <w:rPr>
          <w:rFonts w:eastAsia="Times New Roman"/>
          <w:color w:val="000000"/>
          <w:lang w:val="it-IT"/>
        </w:rPr>
        <w:t>direttore g</w:t>
      </w:r>
      <w:r w:rsidR="00D82B3E">
        <w:rPr>
          <w:rFonts w:eastAsia="Times New Roman"/>
          <w:color w:val="000000"/>
          <w:lang w:val="it-IT"/>
        </w:rPr>
        <w:t>enerale</w:t>
      </w:r>
      <w:r w:rsidR="009A140E">
        <w:rPr>
          <w:rFonts w:eastAsia="Times New Roman"/>
          <w:color w:val="000000"/>
          <w:lang w:val="it-IT"/>
        </w:rPr>
        <w:t xml:space="preserve"> di </w:t>
      </w:r>
      <w:r w:rsidR="009A140E" w:rsidRPr="009A140E">
        <w:rPr>
          <w:rFonts w:eastAsia="Times New Roman"/>
          <w:b/>
          <w:color w:val="000000"/>
          <w:lang w:val="it-IT"/>
        </w:rPr>
        <w:t xml:space="preserve">Fondazione </w:t>
      </w:r>
      <w:proofErr w:type="spellStart"/>
      <w:r w:rsidR="009A140E" w:rsidRPr="009A140E">
        <w:rPr>
          <w:rFonts w:eastAsia="Times New Roman"/>
          <w:b/>
          <w:color w:val="000000"/>
          <w:lang w:val="it-IT"/>
        </w:rPr>
        <w:t>Cariverona</w:t>
      </w:r>
      <w:proofErr w:type="spellEnd"/>
      <w:r w:rsidR="009A140E">
        <w:rPr>
          <w:rFonts w:eastAsia="Times New Roman"/>
          <w:color w:val="000000"/>
          <w:lang w:val="it-IT"/>
        </w:rPr>
        <w:t>;</w:t>
      </w:r>
      <w:r w:rsidRPr="00BD6686">
        <w:rPr>
          <w:rFonts w:eastAsia="Times New Roman"/>
          <w:color w:val="000000"/>
          <w:lang w:val="it-IT"/>
        </w:rPr>
        <w:t> </w:t>
      </w:r>
      <w:r w:rsidRPr="00BD6686">
        <w:rPr>
          <w:rFonts w:eastAsia="Times New Roman"/>
          <w:b/>
          <w:bCs/>
          <w:color w:val="000000"/>
          <w:lang w:val="it-IT"/>
        </w:rPr>
        <w:t>Marco Carletto</w:t>
      </w:r>
      <w:r w:rsidRPr="00BD6686">
        <w:rPr>
          <w:rFonts w:eastAsia="Times New Roman"/>
          <w:color w:val="000000"/>
          <w:lang w:val="it-IT"/>
        </w:rPr>
        <w:t>, </w:t>
      </w:r>
      <w:r w:rsidR="001D4C5D">
        <w:rPr>
          <w:rFonts w:eastAsia="Times New Roman"/>
          <w:bCs/>
          <w:color w:val="000000"/>
          <w:lang w:val="it-IT"/>
        </w:rPr>
        <w:t>amministratore d</w:t>
      </w:r>
      <w:r w:rsidRPr="003E1803">
        <w:rPr>
          <w:rFonts w:eastAsia="Times New Roman"/>
          <w:bCs/>
          <w:color w:val="000000"/>
          <w:lang w:val="it-IT"/>
        </w:rPr>
        <w:t>elegato</w:t>
      </w:r>
      <w:r w:rsidRPr="00BD6686">
        <w:rPr>
          <w:rFonts w:eastAsia="Times New Roman"/>
          <w:b/>
          <w:bCs/>
          <w:color w:val="000000"/>
          <w:lang w:val="it-IT"/>
        </w:rPr>
        <w:t xml:space="preserve"> </w:t>
      </w:r>
      <w:r w:rsidRPr="003E1803">
        <w:rPr>
          <w:rFonts w:eastAsia="Times New Roman"/>
          <w:bCs/>
          <w:color w:val="000000"/>
          <w:lang w:val="it-IT"/>
        </w:rPr>
        <w:t>di</w:t>
      </w:r>
      <w:r w:rsidRPr="00BD6686">
        <w:rPr>
          <w:rFonts w:eastAsia="Times New Roman"/>
          <w:b/>
          <w:bCs/>
          <w:color w:val="000000"/>
          <w:lang w:val="it-IT"/>
        </w:rPr>
        <w:t xml:space="preserve"> Calzedonia</w:t>
      </w:r>
      <w:r w:rsidRPr="00BD6686">
        <w:rPr>
          <w:rFonts w:eastAsia="Times New Roman"/>
          <w:color w:val="000000"/>
          <w:lang w:val="it-IT"/>
        </w:rPr>
        <w:t>; </w:t>
      </w:r>
      <w:r w:rsidRPr="00BD6686">
        <w:rPr>
          <w:rFonts w:eastAsia="Times New Roman"/>
          <w:b/>
          <w:bCs/>
          <w:color w:val="000000"/>
          <w:lang w:val="it-IT"/>
        </w:rPr>
        <w:t>Eva Degl'Innocenti</w:t>
      </w:r>
      <w:r w:rsidRPr="00BD6686">
        <w:rPr>
          <w:rFonts w:eastAsia="Times New Roman"/>
          <w:color w:val="000000"/>
          <w:lang w:val="it-IT"/>
        </w:rPr>
        <w:t>, direttrice del </w:t>
      </w:r>
      <w:r w:rsidRPr="00BD6686">
        <w:rPr>
          <w:rFonts w:eastAsia="Times New Roman"/>
          <w:b/>
          <w:bCs/>
          <w:color w:val="000000"/>
          <w:lang w:val="it-IT"/>
        </w:rPr>
        <w:t>Museo Archeologico di Taranto</w:t>
      </w:r>
      <w:r w:rsidR="00CE4545">
        <w:rPr>
          <w:rFonts w:eastAsia="Times New Roman"/>
          <w:color w:val="000000"/>
          <w:lang w:val="it-IT"/>
        </w:rPr>
        <w:t>;</w:t>
      </w:r>
      <w:r w:rsidRPr="00BD6686">
        <w:rPr>
          <w:rFonts w:eastAsia="Times New Roman"/>
          <w:color w:val="000000"/>
          <w:lang w:val="it-IT"/>
        </w:rPr>
        <w:t> </w:t>
      </w:r>
      <w:r w:rsidRPr="00BD6686">
        <w:rPr>
          <w:rFonts w:eastAsia="Times New Roman"/>
          <w:b/>
          <w:bCs/>
          <w:color w:val="000000"/>
          <w:lang w:val="it-IT"/>
        </w:rPr>
        <w:t xml:space="preserve">Simone </w:t>
      </w:r>
      <w:proofErr w:type="spellStart"/>
      <w:r w:rsidRPr="00BD6686">
        <w:rPr>
          <w:rFonts w:eastAsia="Times New Roman"/>
          <w:b/>
          <w:bCs/>
          <w:color w:val="000000"/>
          <w:lang w:val="it-IT"/>
        </w:rPr>
        <w:t>Origone</w:t>
      </w:r>
      <w:proofErr w:type="spellEnd"/>
      <w:r w:rsidRPr="00BD6686">
        <w:rPr>
          <w:rFonts w:eastAsia="Times New Roman"/>
          <w:color w:val="000000"/>
          <w:lang w:val="it-IT"/>
        </w:rPr>
        <w:t>, campione mondiale di </w:t>
      </w:r>
      <w:r w:rsidRPr="00BD6686">
        <w:rPr>
          <w:rFonts w:eastAsia="Times New Roman"/>
          <w:b/>
          <w:bCs/>
          <w:color w:val="000000"/>
          <w:lang w:val="it-IT"/>
        </w:rPr>
        <w:t>sci di velocità.</w:t>
      </w:r>
    </w:p>
    <w:p w14:paraId="5C543E4D" w14:textId="41326419" w:rsidR="00BD6686" w:rsidRPr="00BD6686" w:rsidRDefault="009B7BEC" w:rsidP="00BD6686">
      <w:pPr>
        <w:spacing w:line="240" w:lineRule="auto"/>
        <w:contextualSpacing w:val="0"/>
        <w:rPr>
          <w:rFonts w:eastAsia="Times New Roman"/>
          <w:color w:val="000000"/>
          <w:lang w:val="it-IT"/>
        </w:rPr>
      </w:pPr>
      <w:r w:rsidRPr="00BD6686">
        <w:rPr>
          <w:i/>
          <w:noProof/>
          <w:lang w:val="it-IT"/>
        </w:rPr>
        <w:lastRenderedPageBreak/>
        <w:drawing>
          <wp:anchor distT="0" distB="0" distL="114300" distR="116205" simplePos="0" relativeHeight="251663360" behindDoc="1" locked="0" layoutInCell="1" allowOverlap="1" wp14:anchorId="0F077952" wp14:editId="6D9AC75B">
            <wp:simplePos x="0" y="0"/>
            <wp:positionH relativeFrom="margin">
              <wp:posOffset>-800100</wp:posOffset>
            </wp:positionH>
            <wp:positionV relativeFrom="margin">
              <wp:posOffset>9920605</wp:posOffset>
            </wp:positionV>
            <wp:extent cx="7465695" cy="1101090"/>
            <wp:effectExtent l="0" t="0" r="1905" b="0"/>
            <wp:wrapSquare wrapText="bothSides"/>
            <wp:docPr id="2" name="Immagine 11" descr="Dati Server:LAVORI:UNIVERO':COORDINATO:CARTA INTESTATA:PDF bassa:UNIVERO19 Carta intestata A4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1" descr="Dati Server:LAVORI:UNIVERO':COORDINATO:CARTA INTESTATA:PDF bassa:UNIVERO19 Carta intestata A4 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759FB" w14:textId="5C56C63F" w:rsidR="005203C7" w:rsidRDefault="005203C7" w:rsidP="005203C7">
      <w:pPr>
        <w:jc w:val="both"/>
      </w:pPr>
    </w:p>
    <w:p w14:paraId="2433F383" w14:textId="29EDB803" w:rsidR="005203C7" w:rsidRDefault="01E90552" w:rsidP="005203C7">
      <w:pPr>
        <w:jc w:val="both"/>
      </w:pPr>
      <w:r>
        <w:t xml:space="preserve">Preceduto </w:t>
      </w:r>
      <w:r w:rsidRPr="01E90552">
        <w:rPr>
          <w:b/>
          <w:bCs/>
        </w:rPr>
        <w:t>lunedì 14 ottobre</w:t>
      </w:r>
      <w:r>
        <w:t xml:space="preserve"> dalla presentazione del libro </w:t>
      </w:r>
      <w:r w:rsidRPr="01E90552">
        <w:rPr>
          <w:i/>
          <w:iCs/>
        </w:rPr>
        <w:t>Silicio</w:t>
      </w:r>
      <w:r>
        <w:t xml:space="preserve"> di </w:t>
      </w:r>
      <w:r w:rsidRPr="01E90552">
        <w:rPr>
          <w:b/>
          <w:bCs/>
        </w:rPr>
        <w:t>Federico Faggin</w:t>
      </w:r>
      <w:r>
        <w:t xml:space="preserve"> con l’intervento di Isabella Bossi Fedrigotti e Sandro Boscaini (a cura di Fondazione Masi e Confindustria Verona), l’happening entrerà nel vivo nella mattinata di martedì 15 ottobre con l’apertura e i saluti istituzionali del </w:t>
      </w:r>
      <w:r w:rsidR="00E17ABB" w:rsidRPr="00E17ABB">
        <w:rPr>
          <w:b/>
        </w:rPr>
        <w:t>Magnifico</w:t>
      </w:r>
      <w:r w:rsidR="00E17ABB">
        <w:t xml:space="preserve"> </w:t>
      </w:r>
      <w:r w:rsidR="00E17ABB">
        <w:rPr>
          <w:b/>
          <w:bCs/>
        </w:rPr>
        <w:t>Rettore dell’a</w:t>
      </w:r>
      <w:r w:rsidRPr="01E90552">
        <w:rPr>
          <w:b/>
          <w:bCs/>
        </w:rPr>
        <w:t>teneo scaligero</w:t>
      </w:r>
      <w:r>
        <w:t xml:space="preserve"> </w:t>
      </w:r>
      <w:r w:rsidRPr="01E90552">
        <w:rPr>
          <w:b/>
          <w:bCs/>
        </w:rPr>
        <w:t>Pier Francesco Nocini</w:t>
      </w:r>
      <w:r w:rsidR="001D4C5D">
        <w:t>, del p</w:t>
      </w:r>
      <w:r>
        <w:t xml:space="preserve">residente dell’Esu di Verona </w:t>
      </w:r>
      <w:r w:rsidRPr="01E90552">
        <w:rPr>
          <w:b/>
          <w:bCs/>
        </w:rPr>
        <w:t>Francesca Zivelonghi</w:t>
      </w:r>
      <w:r w:rsidR="001D4C5D">
        <w:t>, dell’a</w:t>
      </w:r>
      <w:r>
        <w:t xml:space="preserve">ssessore all’Istruzione e al Lavoro della Regione Veneto </w:t>
      </w:r>
      <w:r w:rsidRPr="01E90552">
        <w:rPr>
          <w:b/>
          <w:bCs/>
        </w:rPr>
        <w:t>Elena Donazzan</w:t>
      </w:r>
      <w:r>
        <w:t xml:space="preserve"> e del Sindaco di Verona </w:t>
      </w:r>
      <w:r w:rsidRPr="01E90552">
        <w:rPr>
          <w:b/>
          <w:bCs/>
        </w:rPr>
        <w:t>Federico Sboarina</w:t>
      </w:r>
      <w:r>
        <w:t>. A presentare Uni</w:t>
      </w:r>
      <w:r w:rsidR="003A108F">
        <w:t>V</w:t>
      </w:r>
      <w:r>
        <w:t xml:space="preserve">erò 2019 sarà </w:t>
      </w:r>
      <w:r w:rsidRPr="01E90552">
        <w:rPr>
          <w:b/>
          <w:bCs/>
        </w:rPr>
        <w:t>Tommaso Dalla Massara</w:t>
      </w:r>
      <w:r>
        <w:t>, docen</w:t>
      </w:r>
      <w:r w:rsidR="001D4C5D">
        <w:t xml:space="preserve">te dell’Università di Verona e </w:t>
      </w:r>
      <w:r w:rsidR="00CB1E56">
        <w:t xml:space="preserve">presidente del comitato </w:t>
      </w:r>
      <w:r w:rsidR="001D4C5D">
        <w:t>s</w:t>
      </w:r>
      <w:r>
        <w:t>cientifico del Festival Uni</w:t>
      </w:r>
      <w:r w:rsidR="003A108F">
        <w:t>V</w:t>
      </w:r>
      <w:r>
        <w:t xml:space="preserve">erò. A seguire “Ci salveremo? Università, lavoro e riscossa civica”, conversazione con </w:t>
      </w:r>
      <w:r w:rsidRPr="01E90552">
        <w:rPr>
          <w:b/>
          <w:bCs/>
        </w:rPr>
        <w:t xml:space="preserve">Ferruccio </w:t>
      </w:r>
      <w:r w:rsidR="00CE4545">
        <w:rPr>
          <w:b/>
          <w:bCs/>
        </w:rPr>
        <w:t>d</w:t>
      </w:r>
      <w:r w:rsidRPr="01E90552">
        <w:rPr>
          <w:b/>
          <w:bCs/>
        </w:rPr>
        <w:t xml:space="preserve">e </w:t>
      </w:r>
      <w:proofErr w:type="spellStart"/>
      <w:r w:rsidRPr="01E90552">
        <w:rPr>
          <w:b/>
          <w:bCs/>
        </w:rPr>
        <w:t>Bortoli</w:t>
      </w:r>
      <w:proofErr w:type="spellEnd"/>
      <w:r>
        <w:t>.</w:t>
      </w:r>
    </w:p>
    <w:p w14:paraId="7811AFD8" w14:textId="77777777" w:rsidR="005203C7" w:rsidRDefault="005203C7" w:rsidP="005203C7">
      <w:pPr>
        <w:jc w:val="both"/>
      </w:pPr>
    </w:p>
    <w:p w14:paraId="5993E7B4" w14:textId="13AA6132" w:rsidR="005203C7" w:rsidRDefault="005203C7" w:rsidP="005203C7">
      <w:pPr>
        <w:jc w:val="both"/>
      </w:pPr>
      <w:r>
        <w:t xml:space="preserve">Per il programma completo della manifestazione consultare il sito: </w:t>
      </w:r>
      <w:hyperlink r:id="rId10">
        <w:r>
          <w:rPr>
            <w:rStyle w:val="CollegamentoInternet"/>
          </w:rPr>
          <w:t>univero.it</w:t>
        </w:r>
      </w:hyperlink>
      <w:r>
        <w:t>.</w:t>
      </w:r>
    </w:p>
    <w:p w14:paraId="5E6EF9BA" w14:textId="77777777" w:rsidR="00BD6686" w:rsidRDefault="00BD6686" w:rsidP="00BD6686">
      <w:pPr>
        <w:jc w:val="both"/>
        <w:rPr>
          <w:b/>
          <w:i/>
        </w:rPr>
      </w:pPr>
    </w:p>
    <w:p w14:paraId="626F4F14" w14:textId="77777777" w:rsidR="00BD6686" w:rsidRDefault="00BD6686" w:rsidP="00BD6686">
      <w:pPr>
        <w:jc w:val="both"/>
        <w:rPr>
          <w:b/>
          <w:i/>
        </w:rPr>
      </w:pPr>
    </w:p>
    <w:p w14:paraId="556DCC00" w14:textId="77777777" w:rsidR="00BD6686" w:rsidRPr="00BD6686" w:rsidRDefault="00BD6686" w:rsidP="00BD6686">
      <w:pPr>
        <w:jc w:val="both"/>
        <w:rPr>
          <w:b/>
          <w:i/>
        </w:rPr>
      </w:pPr>
      <w:r w:rsidRPr="00BD6686">
        <w:rPr>
          <w:b/>
          <w:i/>
        </w:rPr>
        <w:t xml:space="preserve">Università di Verona e lavoro: alcuni dati </w:t>
      </w:r>
    </w:p>
    <w:p w14:paraId="70380AD1" w14:textId="77777777" w:rsidR="00BD6686" w:rsidRPr="00BD6686" w:rsidRDefault="00BD6686" w:rsidP="00BD6686">
      <w:pPr>
        <w:jc w:val="both"/>
        <w:rPr>
          <w:b/>
          <w:i/>
        </w:rPr>
      </w:pPr>
    </w:p>
    <w:p w14:paraId="3103E691" w14:textId="77777777" w:rsidR="00BD6686" w:rsidRPr="00BD6686" w:rsidRDefault="00BD6686" w:rsidP="00BD6686">
      <w:pPr>
        <w:jc w:val="both"/>
        <w:rPr>
          <w:i/>
        </w:rPr>
      </w:pPr>
      <w:r w:rsidRPr="00BD6686">
        <w:rPr>
          <w:i/>
        </w:rPr>
        <w:t xml:space="preserve">Come dimostrano i numeri del XXI Rapporto (2019) di Almalaurea sul profilo e sulla condizione occupazionale dei laureati, conseguire il titolo all’Ateneo scaligero permette un accesso diretto al mondo del lavoro e il dato dell’università veronese è in continua crescita: 84,8% di occupazione dei laureati triennali, contro il 71,2% nazionale, a un anno dal titolo; per i laureati di secondo livello, il dato è del 81,9% per i veronesi, contro il 69,4% nazionale. I livelli di retribuzione, inoltre, sono leggermente superiori alla media nazionale. </w:t>
      </w:r>
    </w:p>
    <w:p w14:paraId="7DB11F37" w14:textId="483EE6B6" w:rsidR="00BD6686" w:rsidRPr="00BD6686" w:rsidRDefault="00BD6686" w:rsidP="00BD6686">
      <w:pPr>
        <w:jc w:val="both"/>
        <w:rPr>
          <w:i/>
        </w:rPr>
      </w:pPr>
      <w:r w:rsidRPr="00BD6686">
        <w:rPr>
          <w:i/>
        </w:rPr>
        <w:t>Per quanto riguarda i laureati magistrali, a un anno dalla laurea è occupato l’81,9%, mentre la media nazionale è del 69,4% (la media nel Veneto è del 78,3%). A cinque anni dalla laurea il risultato è ancora più confortante, con l’88,6% dei laureati scaligeri che ha trovato lavoro, dato superiore alla media nazionale (85,5%). Tra i laureati di secondo livello intervistati a un anno dal conseguimento del titolo, il tasso di occupazione è pari all’81,9%. Il 23,2% degli occupati può contare su un contratto a tempo indeterminato, a confronto del 38,2% dei lavoratori non standard e del 12,6% degli autonomi. Per i laureati a cinque anni, i lavoratori sono pari all’88,6% (88,2% per i magistrali biennali e 90,3% per i magistrali a ciclo unico), di cui il 55,6% è assunto con contratto a tempo indeterminato, il 18,6% svolge un lavoro non standard e il 17,7% un’occupazione autonoma.</w:t>
      </w:r>
    </w:p>
    <w:p w14:paraId="2AACE8F0" w14:textId="247DD944" w:rsidR="001D4C5D" w:rsidRDefault="001D4C5D" w:rsidP="008F30FE">
      <w:pPr>
        <w:spacing w:line="240" w:lineRule="auto"/>
        <w:rPr>
          <w:rFonts w:eastAsia="Times New Roman"/>
          <w:b/>
          <w:bCs/>
          <w:color w:val="FF0000"/>
          <w:lang w:val="it-IT"/>
        </w:rPr>
      </w:pPr>
    </w:p>
    <w:p w14:paraId="7A83E29A" w14:textId="77777777" w:rsidR="001D4C5D" w:rsidRDefault="001D4C5D" w:rsidP="008F30FE">
      <w:pPr>
        <w:spacing w:line="240" w:lineRule="auto"/>
        <w:rPr>
          <w:rFonts w:eastAsia="Times New Roman"/>
          <w:b/>
          <w:bCs/>
          <w:color w:val="FF0000"/>
          <w:lang w:val="it-IT"/>
        </w:rPr>
      </w:pPr>
    </w:p>
    <w:p w14:paraId="30992562" w14:textId="77777777" w:rsidR="001D4C5D" w:rsidRDefault="001D4C5D" w:rsidP="001D4C5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Ufficio Stampa e Comunicazione istituzionale</w:t>
      </w:r>
    </w:p>
    <w:p w14:paraId="7E3BE8C1" w14:textId="77777777" w:rsidR="001D4C5D" w:rsidRDefault="001D4C5D" w:rsidP="001D4C5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Direzione Comunicazione e Governance</w:t>
      </w:r>
    </w:p>
    <w:p w14:paraId="5B5D313E" w14:textId="77777777" w:rsidR="001D4C5D" w:rsidRDefault="001D4C5D" w:rsidP="001D4C5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Telefono: 045.8028015 - 8717</w:t>
      </w:r>
    </w:p>
    <w:p w14:paraId="2136FE8D" w14:textId="77777777" w:rsidR="001D4C5D" w:rsidRPr="00F90D17" w:rsidRDefault="001D4C5D" w:rsidP="001D4C5D">
      <w:pPr>
        <w:rPr>
          <w:color w:val="000000"/>
          <w:sz w:val="20"/>
          <w:szCs w:val="20"/>
        </w:rPr>
      </w:pPr>
      <w:r w:rsidRPr="00F90D17">
        <w:rPr>
          <w:color w:val="000000"/>
          <w:sz w:val="20"/>
          <w:szCs w:val="20"/>
        </w:rPr>
        <w:t>M. 335 1593262</w:t>
      </w:r>
    </w:p>
    <w:p w14:paraId="55D037B2" w14:textId="77777777" w:rsidR="001D4C5D" w:rsidRPr="00F90D17" w:rsidRDefault="001D4C5D" w:rsidP="001D4C5D">
      <w:pPr>
        <w:rPr>
          <w:color w:val="000000"/>
          <w:sz w:val="20"/>
          <w:szCs w:val="20"/>
        </w:rPr>
      </w:pPr>
      <w:r w:rsidRPr="00F90D17">
        <w:rPr>
          <w:color w:val="000000"/>
          <w:sz w:val="20"/>
          <w:szCs w:val="20"/>
        </w:rPr>
        <w:t xml:space="preserve">Email: </w:t>
      </w:r>
      <w:hyperlink r:id="rId11" w:tgtFrame="_blank" w:history="1">
        <w:r w:rsidRPr="00F90D17">
          <w:rPr>
            <w:rStyle w:val="Collegamentoipertestuale"/>
            <w:sz w:val="20"/>
            <w:szCs w:val="20"/>
          </w:rPr>
          <w:t>ufficio.stampa@ateneo.univr.it</w:t>
        </w:r>
      </w:hyperlink>
    </w:p>
    <w:p w14:paraId="1F994160" w14:textId="561C43F7" w:rsidR="00BD6686" w:rsidRDefault="001D4C5D" w:rsidP="008F30FE">
      <w:pPr>
        <w:spacing w:line="240" w:lineRule="auto"/>
        <w:rPr>
          <w:rFonts w:eastAsia="Times New Roman"/>
          <w:b/>
          <w:bCs/>
          <w:color w:val="FF0000"/>
          <w:lang w:val="it-IT"/>
        </w:rPr>
      </w:pPr>
      <w:r>
        <w:rPr>
          <w:noProof/>
          <w:lang w:val="it-IT"/>
        </w:rPr>
        <w:drawing>
          <wp:anchor distT="0" distB="1905" distL="114300" distR="122555" simplePos="0" relativeHeight="251661312" behindDoc="1" locked="0" layoutInCell="1" allowOverlap="1" wp14:anchorId="4FD5ED6B" wp14:editId="7E7BDD2E">
            <wp:simplePos x="0" y="0"/>
            <wp:positionH relativeFrom="margin">
              <wp:posOffset>-797560</wp:posOffset>
            </wp:positionH>
            <wp:positionV relativeFrom="bottomMargin">
              <wp:posOffset>-375313</wp:posOffset>
            </wp:positionV>
            <wp:extent cx="7560310" cy="1266825"/>
            <wp:effectExtent l="0" t="0" r="2540" b="9525"/>
            <wp:wrapNone/>
            <wp:docPr id="3" name="Immagine 19" descr="Dati Server:LAVORI:UNIVERO':COORDINATO:CARTA INTESTATA:PDF bassa:UNIVERO19 Carta intestata A4-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 descr="Dati Server:LAVORI:UNIVERO':COORDINATO:CARTA INTESTATA:PDF bassa:UNIVERO19 Carta intestata A4-foote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D6686" w:rsidSect="002B57B1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666" w:right="1134" w:bottom="1134" w:left="85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4AF0C" w14:textId="77777777" w:rsidR="00D67D03" w:rsidRDefault="00D67D03">
      <w:pPr>
        <w:spacing w:line="240" w:lineRule="auto"/>
      </w:pPr>
      <w:r>
        <w:separator/>
      </w:r>
    </w:p>
  </w:endnote>
  <w:endnote w:type="continuationSeparator" w:id="0">
    <w:p w14:paraId="23415B18" w14:textId="77777777" w:rsidR="00D67D03" w:rsidRDefault="00D67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B67F2" w14:textId="4A353556" w:rsidR="009B7BEC" w:rsidRDefault="009B7BEC">
    <w:pPr>
      <w:pStyle w:val="Pidipagina"/>
    </w:pPr>
    <w:r>
      <w:rPr>
        <w:noProof/>
        <w:lang w:val="it-IT"/>
      </w:rPr>
      <w:drawing>
        <wp:anchor distT="0" distB="0" distL="114300" distR="114300" simplePos="0" relativeHeight="251667456" behindDoc="0" locked="0" layoutInCell="1" allowOverlap="1" wp14:anchorId="764BF40A" wp14:editId="5ADE0EA1">
          <wp:simplePos x="0" y="0"/>
          <wp:positionH relativeFrom="margin">
            <wp:posOffset>-533400</wp:posOffset>
          </wp:positionH>
          <wp:positionV relativeFrom="margin">
            <wp:posOffset>9182100</wp:posOffset>
          </wp:positionV>
          <wp:extent cx="7611745" cy="707390"/>
          <wp:effectExtent l="0" t="0" r="8255" b="3810"/>
          <wp:wrapSquare wrapText="bothSides"/>
          <wp:docPr id="16" name="Immagine 16" descr="Dati Server:LAVORI:UNIVERO':COORDINATO:CARTA INTESTATA:PDF bassa:UNIVERO19 Carta intestata A4 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Server:LAVORI:UNIVERO':COORDINATO:CARTA INTESTATA:PDF bassa:UNIVERO19 Carta intestata A4 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AB3B" w14:textId="3E421925" w:rsidR="009B7BEC" w:rsidRDefault="009B7BEC">
    <w:pPr>
      <w:contextualSpacing w:val="0"/>
    </w:pPr>
    <w:r>
      <w:rPr>
        <w:noProof/>
        <w:lang w:val="it-IT"/>
      </w:rPr>
      <w:drawing>
        <wp:anchor distT="0" distB="0" distL="114300" distR="114300" simplePos="0" relativeHeight="251665408" behindDoc="0" locked="0" layoutInCell="1" allowOverlap="1" wp14:anchorId="2F3F7C00" wp14:editId="6EB42942">
          <wp:simplePos x="0" y="0"/>
          <wp:positionH relativeFrom="margin">
            <wp:posOffset>-685800</wp:posOffset>
          </wp:positionH>
          <wp:positionV relativeFrom="margin">
            <wp:posOffset>9029700</wp:posOffset>
          </wp:positionV>
          <wp:extent cx="7611745" cy="707390"/>
          <wp:effectExtent l="0" t="0" r="8255" b="3810"/>
          <wp:wrapSquare wrapText="bothSides"/>
          <wp:docPr id="18" name="Immagine 18" descr="Dati Server:LAVORI:UNIVERO':COORDINATO:CARTA INTESTATA:PDF bassa:UNIVERO19 Carta intestata A4 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Server:LAVORI:UNIVERO':COORDINATO:CARTA INTESTATA:PDF bassa:UNIVERO19 Carta intestata A4 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15130" w14:textId="77777777" w:rsidR="00D67D03" w:rsidRDefault="00D67D03">
      <w:pPr>
        <w:spacing w:line="240" w:lineRule="auto"/>
      </w:pPr>
      <w:r>
        <w:separator/>
      </w:r>
    </w:p>
  </w:footnote>
  <w:footnote w:type="continuationSeparator" w:id="0">
    <w:p w14:paraId="5A79F7BD" w14:textId="77777777" w:rsidR="00D67D03" w:rsidRDefault="00D67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46F94" w14:textId="394B46A3" w:rsidR="009B7BEC" w:rsidRDefault="009B7BEC">
    <w:pPr>
      <w:contextualSpacing w:val="0"/>
    </w:pPr>
    <w:r>
      <w:rPr>
        <w:noProof/>
        <w:lang w:val="it-IT"/>
      </w:rPr>
      <w:drawing>
        <wp:anchor distT="0" distB="0" distL="114300" distR="114300" simplePos="0" relativeHeight="251664384" behindDoc="0" locked="0" layoutInCell="1" allowOverlap="1" wp14:anchorId="21D5DE39" wp14:editId="1B640556">
          <wp:simplePos x="0" y="0"/>
          <wp:positionH relativeFrom="margin">
            <wp:posOffset>-457200</wp:posOffset>
          </wp:positionH>
          <wp:positionV relativeFrom="margin">
            <wp:posOffset>-914400</wp:posOffset>
          </wp:positionV>
          <wp:extent cx="7465695" cy="1101090"/>
          <wp:effectExtent l="0" t="0" r="1905" b="0"/>
          <wp:wrapSquare wrapText="bothSides"/>
          <wp:docPr id="15" name="Immagine 15" descr="Dati Server:LAVORI:UNIVERO':COORDINATO:CARTA INTESTATA:PDF bassa:UNIVERO19 Carta intestata A4 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i Server:LAVORI:UNIVERO':COORDINATO:CARTA INTESTATA:PDF bassa:UNIVERO19 Carta intestata A4 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69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F0BC" w14:textId="294C3B5C" w:rsidR="009B7BEC" w:rsidRDefault="000B11C4">
    <w:pPr>
      <w:contextualSpacing w:val="0"/>
    </w:pPr>
    <w:r>
      <w:rPr>
        <w:noProof/>
        <w:lang w:val="it-IT"/>
      </w:rPr>
      <w:drawing>
        <wp:anchor distT="0" distB="0" distL="114300" distR="114300" simplePos="0" relativeHeight="251668480" behindDoc="0" locked="0" layoutInCell="1" allowOverlap="1" wp14:anchorId="7F159A6A" wp14:editId="25F189BA">
          <wp:simplePos x="0" y="0"/>
          <wp:positionH relativeFrom="column">
            <wp:posOffset>-540385</wp:posOffset>
          </wp:positionH>
          <wp:positionV relativeFrom="paragraph">
            <wp:posOffset>-85090</wp:posOffset>
          </wp:positionV>
          <wp:extent cx="7662545" cy="3343910"/>
          <wp:effectExtent l="0" t="0" r="8255" b="8890"/>
          <wp:wrapTopAndBottom/>
          <wp:docPr id="19" name="Immagine 19" descr="Dati Server:LAVORI:UNIVERO':COORDINATO:CARTA INTESTATA:PDF bassa:UNIVERO19 Carta intestata A4 -1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Server:LAVORI:UNIVERO':COORDINATO:CARTA INTESTATA:PDF bassa:UNIVERO19 Carta intestata A4 -1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334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6A1"/>
    <w:multiLevelType w:val="multilevel"/>
    <w:tmpl w:val="95BA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54336"/>
    <w:multiLevelType w:val="hybridMultilevel"/>
    <w:tmpl w:val="7756B61C"/>
    <w:lvl w:ilvl="0" w:tplc="0958EA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A08F8"/>
    <w:multiLevelType w:val="hybridMultilevel"/>
    <w:tmpl w:val="DDD48BBC"/>
    <w:lvl w:ilvl="0" w:tplc="A43E7F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88"/>
    <w:rsid w:val="00001B20"/>
    <w:rsid w:val="0001271C"/>
    <w:rsid w:val="00012D9F"/>
    <w:rsid w:val="00015925"/>
    <w:rsid w:val="00015FB3"/>
    <w:rsid w:val="000267A3"/>
    <w:rsid w:val="0004077C"/>
    <w:rsid w:val="00040C27"/>
    <w:rsid w:val="00045419"/>
    <w:rsid w:val="0006121D"/>
    <w:rsid w:val="00065B6A"/>
    <w:rsid w:val="00074CC2"/>
    <w:rsid w:val="000755C1"/>
    <w:rsid w:val="00081938"/>
    <w:rsid w:val="00083940"/>
    <w:rsid w:val="000A5894"/>
    <w:rsid w:val="000B11C4"/>
    <w:rsid w:val="000B2580"/>
    <w:rsid w:val="000B3865"/>
    <w:rsid w:val="000B673B"/>
    <w:rsid w:val="000C73A5"/>
    <w:rsid w:val="000D1BF3"/>
    <w:rsid w:val="000D4631"/>
    <w:rsid w:val="000E1340"/>
    <w:rsid w:val="000E48B6"/>
    <w:rsid w:val="000E71A9"/>
    <w:rsid w:val="000F43D7"/>
    <w:rsid w:val="000F51C1"/>
    <w:rsid w:val="000F5629"/>
    <w:rsid w:val="00104D67"/>
    <w:rsid w:val="001253DE"/>
    <w:rsid w:val="00125720"/>
    <w:rsid w:val="00130397"/>
    <w:rsid w:val="001321C1"/>
    <w:rsid w:val="00141D90"/>
    <w:rsid w:val="00143DFD"/>
    <w:rsid w:val="00143EEE"/>
    <w:rsid w:val="00152757"/>
    <w:rsid w:val="00165357"/>
    <w:rsid w:val="00165B2E"/>
    <w:rsid w:val="00173288"/>
    <w:rsid w:val="00180464"/>
    <w:rsid w:val="00184A07"/>
    <w:rsid w:val="0018766C"/>
    <w:rsid w:val="001932AA"/>
    <w:rsid w:val="001A6299"/>
    <w:rsid w:val="001B16BF"/>
    <w:rsid w:val="001B1D6E"/>
    <w:rsid w:val="001C04BE"/>
    <w:rsid w:val="001C2213"/>
    <w:rsid w:val="001C4122"/>
    <w:rsid w:val="001C4595"/>
    <w:rsid w:val="001C5BAE"/>
    <w:rsid w:val="001D4C5D"/>
    <w:rsid w:val="001E0466"/>
    <w:rsid w:val="001E1F13"/>
    <w:rsid w:val="00214ACE"/>
    <w:rsid w:val="00215526"/>
    <w:rsid w:val="00224788"/>
    <w:rsid w:val="00225E31"/>
    <w:rsid w:val="002302D6"/>
    <w:rsid w:val="0023504F"/>
    <w:rsid w:val="00237E9B"/>
    <w:rsid w:val="002428DC"/>
    <w:rsid w:val="00251B54"/>
    <w:rsid w:val="00255701"/>
    <w:rsid w:val="00261253"/>
    <w:rsid w:val="00261920"/>
    <w:rsid w:val="00261BEB"/>
    <w:rsid w:val="002720F9"/>
    <w:rsid w:val="0027365C"/>
    <w:rsid w:val="00294300"/>
    <w:rsid w:val="00296B53"/>
    <w:rsid w:val="00296C41"/>
    <w:rsid w:val="002A5EB7"/>
    <w:rsid w:val="002B334C"/>
    <w:rsid w:val="002B4EE0"/>
    <w:rsid w:val="002B57B1"/>
    <w:rsid w:val="002C11AC"/>
    <w:rsid w:val="002C25D2"/>
    <w:rsid w:val="002C7726"/>
    <w:rsid w:val="002D3AF5"/>
    <w:rsid w:val="002E6CFB"/>
    <w:rsid w:val="002E75F6"/>
    <w:rsid w:val="002F0A8D"/>
    <w:rsid w:val="002F5B35"/>
    <w:rsid w:val="00312FDB"/>
    <w:rsid w:val="003169CE"/>
    <w:rsid w:val="00322C1B"/>
    <w:rsid w:val="00325E96"/>
    <w:rsid w:val="00334415"/>
    <w:rsid w:val="00335065"/>
    <w:rsid w:val="00335A70"/>
    <w:rsid w:val="0035235B"/>
    <w:rsid w:val="00357872"/>
    <w:rsid w:val="00366759"/>
    <w:rsid w:val="00366D35"/>
    <w:rsid w:val="003774E7"/>
    <w:rsid w:val="00377DD6"/>
    <w:rsid w:val="00384B93"/>
    <w:rsid w:val="00386424"/>
    <w:rsid w:val="00387A84"/>
    <w:rsid w:val="00393ABE"/>
    <w:rsid w:val="003A108F"/>
    <w:rsid w:val="003A77F7"/>
    <w:rsid w:val="003B1210"/>
    <w:rsid w:val="003B3E7F"/>
    <w:rsid w:val="003B54CB"/>
    <w:rsid w:val="003B7349"/>
    <w:rsid w:val="003D501C"/>
    <w:rsid w:val="003E1803"/>
    <w:rsid w:val="003E3434"/>
    <w:rsid w:val="003F62F2"/>
    <w:rsid w:val="00401A4C"/>
    <w:rsid w:val="00410086"/>
    <w:rsid w:val="00412ADF"/>
    <w:rsid w:val="00412DF7"/>
    <w:rsid w:val="00415755"/>
    <w:rsid w:val="00425289"/>
    <w:rsid w:val="00426363"/>
    <w:rsid w:val="00430788"/>
    <w:rsid w:val="00430885"/>
    <w:rsid w:val="00430F16"/>
    <w:rsid w:val="00433668"/>
    <w:rsid w:val="0045344B"/>
    <w:rsid w:val="00463565"/>
    <w:rsid w:val="00477690"/>
    <w:rsid w:val="0048335F"/>
    <w:rsid w:val="004876B5"/>
    <w:rsid w:val="004918C0"/>
    <w:rsid w:val="0049714F"/>
    <w:rsid w:val="004A2ED1"/>
    <w:rsid w:val="004A3035"/>
    <w:rsid w:val="004B2A7F"/>
    <w:rsid w:val="004B6030"/>
    <w:rsid w:val="004B6A21"/>
    <w:rsid w:val="004B763A"/>
    <w:rsid w:val="004E0F92"/>
    <w:rsid w:val="004F3A07"/>
    <w:rsid w:val="005069CC"/>
    <w:rsid w:val="00513579"/>
    <w:rsid w:val="005203C7"/>
    <w:rsid w:val="00522EEA"/>
    <w:rsid w:val="0054355B"/>
    <w:rsid w:val="00544AD8"/>
    <w:rsid w:val="00546A2C"/>
    <w:rsid w:val="005547CA"/>
    <w:rsid w:val="00557E32"/>
    <w:rsid w:val="00562B6A"/>
    <w:rsid w:val="00564697"/>
    <w:rsid w:val="005668CF"/>
    <w:rsid w:val="0057185E"/>
    <w:rsid w:val="00572FD7"/>
    <w:rsid w:val="0058657C"/>
    <w:rsid w:val="00591543"/>
    <w:rsid w:val="00597BD4"/>
    <w:rsid w:val="005A2EAD"/>
    <w:rsid w:val="005B6D21"/>
    <w:rsid w:val="005D215B"/>
    <w:rsid w:val="005D28AA"/>
    <w:rsid w:val="005E75D0"/>
    <w:rsid w:val="005F4AA4"/>
    <w:rsid w:val="005F4F63"/>
    <w:rsid w:val="0061293C"/>
    <w:rsid w:val="00613EE0"/>
    <w:rsid w:val="0063327E"/>
    <w:rsid w:val="00637D33"/>
    <w:rsid w:val="006412BB"/>
    <w:rsid w:val="0064773F"/>
    <w:rsid w:val="00650601"/>
    <w:rsid w:val="006556FD"/>
    <w:rsid w:val="00656CFB"/>
    <w:rsid w:val="0066031F"/>
    <w:rsid w:val="00672288"/>
    <w:rsid w:val="00676644"/>
    <w:rsid w:val="00686A36"/>
    <w:rsid w:val="00687EAD"/>
    <w:rsid w:val="006973F2"/>
    <w:rsid w:val="00697C29"/>
    <w:rsid w:val="006B11C1"/>
    <w:rsid w:val="006C1200"/>
    <w:rsid w:val="006C1D4F"/>
    <w:rsid w:val="006C4AB3"/>
    <w:rsid w:val="006D09B0"/>
    <w:rsid w:val="006D473B"/>
    <w:rsid w:val="006D718B"/>
    <w:rsid w:val="006E2383"/>
    <w:rsid w:val="006E63E3"/>
    <w:rsid w:val="006E7FC3"/>
    <w:rsid w:val="006F3217"/>
    <w:rsid w:val="00721F5E"/>
    <w:rsid w:val="00742942"/>
    <w:rsid w:val="0075285C"/>
    <w:rsid w:val="00752BD1"/>
    <w:rsid w:val="007607FB"/>
    <w:rsid w:val="007719F9"/>
    <w:rsid w:val="00777FBF"/>
    <w:rsid w:val="007801A9"/>
    <w:rsid w:val="007812D5"/>
    <w:rsid w:val="0078559A"/>
    <w:rsid w:val="00793B0D"/>
    <w:rsid w:val="007A0B5B"/>
    <w:rsid w:val="007E2B9C"/>
    <w:rsid w:val="007E5F01"/>
    <w:rsid w:val="007F0553"/>
    <w:rsid w:val="007F4255"/>
    <w:rsid w:val="00803EE6"/>
    <w:rsid w:val="008136C1"/>
    <w:rsid w:val="00814E90"/>
    <w:rsid w:val="00817A59"/>
    <w:rsid w:val="00830C43"/>
    <w:rsid w:val="008351AE"/>
    <w:rsid w:val="00836761"/>
    <w:rsid w:val="00843655"/>
    <w:rsid w:val="00851B68"/>
    <w:rsid w:val="0088722B"/>
    <w:rsid w:val="008917B7"/>
    <w:rsid w:val="008A482B"/>
    <w:rsid w:val="008B1180"/>
    <w:rsid w:val="008B259E"/>
    <w:rsid w:val="008C0B03"/>
    <w:rsid w:val="008C6351"/>
    <w:rsid w:val="008D210B"/>
    <w:rsid w:val="008D2B74"/>
    <w:rsid w:val="008E2575"/>
    <w:rsid w:val="008F104E"/>
    <w:rsid w:val="008F2241"/>
    <w:rsid w:val="008F30FE"/>
    <w:rsid w:val="008F34D9"/>
    <w:rsid w:val="008F4A7B"/>
    <w:rsid w:val="00907C64"/>
    <w:rsid w:val="00912BA6"/>
    <w:rsid w:val="00925B01"/>
    <w:rsid w:val="00925EFA"/>
    <w:rsid w:val="009361F4"/>
    <w:rsid w:val="00967DDA"/>
    <w:rsid w:val="00974F8E"/>
    <w:rsid w:val="00997F6F"/>
    <w:rsid w:val="009A140E"/>
    <w:rsid w:val="009A1DE9"/>
    <w:rsid w:val="009A2163"/>
    <w:rsid w:val="009A51E6"/>
    <w:rsid w:val="009A6551"/>
    <w:rsid w:val="009B4AC7"/>
    <w:rsid w:val="009B4E15"/>
    <w:rsid w:val="009B7BEC"/>
    <w:rsid w:val="009C1539"/>
    <w:rsid w:val="009C16BE"/>
    <w:rsid w:val="009D1378"/>
    <w:rsid w:val="009E47B8"/>
    <w:rsid w:val="00A034F8"/>
    <w:rsid w:val="00A05E09"/>
    <w:rsid w:val="00A267E7"/>
    <w:rsid w:val="00A34DCF"/>
    <w:rsid w:val="00A40D9B"/>
    <w:rsid w:val="00A47FFB"/>
    <w:rsid w:val="00A57096"/>
    <w:rsid w:val="00A57852"/>
    <w:rsid w:val="00A66C8C"/>
    <w:rsid w:val="00A70D52"/>
    <w:rsid w:val="00A73560"/>
    <w:rsid w:val="00A73EE4"/>
    <w:rsid w:val="00A83983"/>
    <w:rsid w:val="00A8564D"/>
    <w:rsid w:val="00A86C93"/>
    <w:rsid w:val="00A9360A"/>
    <w:rsid w:val="00AB0EEE"/>
    <w:rsid w:val="00AB27C9"/>
    <w:rsid w:val="00AC2156"/>
    <w:rsid w:val="00AC2B81"/>
    <w:rsid w:val="00AC4B48"/>
    <w:rsid w:val="00AD2314"/>
    <w:rsid w:val="00AE376D"/>
    <w:rsid w:val="00AE3D77"/>
    <w:rsid w:val="00AF12F8"/>
    <w:rsid w:val="00B01B9D"/>
    <w:rsid w:val="00B0233F"/>
    <w:rsid w:val="00B04529"/>
    <w:rsid w:val="00B052B3"/>
    <w:rsid w:val="00B114FA"/>
    <w:rsid w:val="00B20482"/>
    <w:rsid w:val="00B222AF"/>
    <w:rsid w:val="00B40565"/>
    <w:rsid w:val="00B40C10"/>
    <w:rsid w:val="00B55E92"/>
    <w:rsid w:val="00B671C2"/>
    <w:rsid w:val="00B741EF"/>
    <w:rsid w:val="00B82B2E"/>
    <w:rsid w:val="00B96BFA"/>
    <w:rsid w:val="00BA12B5"/>
    <w:rsid w:val="00BA3AEC"/>
    <w:rsid w:val="00BA52E6"/>
    <w:rsid w:val="00BA6597"/>
    <w:rsid w:val="00BB3C75"/>
    <w:rsid w:val="00BC717E"/>
    <w:rsid w:val="00BD6686"/>
    <w:rsid w:val="00BE021F"/>
    <w:rsid w:val="00BE04C9"/>
    <w:rsid w:val="00BE23A5"/>
    <w:rsid w:val="00BE2CB3"/>
    <w:rsid w:val="00BE7482"/>
    <w:rsid w:val="00BF3185"/>
    <w:rsid w:val="00BF4893"/>
    <w:rsid w:val="00BF5363"/>
    <w:rsid w:val="00C1057E"/>
    <w:rsid w:val="00C15CBD"/>
    <w:rsid w:val="00C1720A"/>
    <w:rsid w:val="00C26EB8"/>
    <w:rsid w:val="00C32623"/>
    <w:rsid w:val="00C32E6D"/>
    <w:rsid w:val="00C32F70"/>
    <w:rsid w:val="00C37E2D"/>
    <w:rsid w:val="00C4332F"/>
    <w:rsid w:val="00C5142F"/>
    <w:rsid w:val="00C935D2"/>
    <w:rsid w:val="00C974E8"/>
    <w:rsid w:val="00CA49AB"/>
    <w:rsid w:val="00CA4FF3"/>
    <w:rsid w:val="00CB14F3"/>
    <w:rsid w:val="00CB1E56"/>
    <w:rsid w:val="00CB4B0E"/>
    <w:rsid w:val="00CC17B4"/>
    <w:rsid w:val="00CC4382"/>
    <w:rsid w:val="00CC63AF"/>
    <w:rsid w:val="00CE3C1D"/>
    <w:rsid w:val="00CE4545"/>
    <w:rsid w:val="00D04435"/>
    <w:rsid w:val="00D1487C"/>
    <w:rsid w:val="00D160E1"/>
    <w:rsid w:val="00D17142"/>
    <w:rsid w:val="00D20595"/>
    <w:rsid w:val="00D20E55"/>
    <w:rsid w:val="00D22606"/>
    <w:rsid w:val="00D30E17"/>
    <w:rsid w:val="00D35057"/>
    <w:rsid w:val="00D501D1"/>
    <w:rsid w:val="00D50962"/>
    <w:rsid w:val="00D60D36"/>
    <w:rsid w:val="00D622D5"/>
    <w:rsid w:val="00D656DD"/>
    <w:rsid w:val="00D658F2"/>
    <w:rsid w:val="00D67D03"/>
    <w:rsid w:val="00D7016A"/>
    <w:rsid w:val="00D815F4"/>
    <w:rsid w:val="00D82B3E"/>
    <w:rsid w:val="00D84916"/>
    <w:rsid w:val="00D85FB0"/>
    <w:rsid w:val="00DA469F"/>
    <w:rsid w:val="00DC0F99"/>
    <w:rsid w:val="00DC1F72"/>
    <w:rsid w:val="00DC3E22"/>
    <w:rsid w:val="00DD0B0E"/>
    <w:rsid w:val="00DD427B"/>
    <w:rsid w:val="00DF2C1A"/>
    <w:rsid w:val="00DF52BE"/>
    <w:rsid w:val="00E12820"/>
    <w:rsid w:val="00E135A6"/>
    <w:rsid w:val="00E17ABB"/>
    <w:rsid w:val="00E37D08"/>
    <w:rsid w:val="00E413EA"/>
    <w:rsid w:val="00E77E33"/>
    <w:rsid w:val="00E8102D"/>
    <w:rsid w:val="00E85B5D"/>
    <w:rsid w:val="00EA2DAB"/>
    <w:rsid w:val="00EB758D"/>
    <w:rsid w:val="00ED51A0"/>
    <w:rsid w:val="00ED58A6"/>
    <w:rsid w:val="00ED76EC"/>
    <w:rsid w:val="00EF1D93"/>
    <w:rsid w:val="00EF4574"/>
    <w:rsid w:val="00EF55CE"/>
    <w:rsid w:val="00EF5AC9"/>
    <w:rsid w:val="00EF6BD2"/>
    <w:rsid w:val="00F02EE3"/>
    <w:rsid w:val="00F05475"/>
    <w:rsid w:val="00F520B9"/>
    <w:rsid w:val="00F55A41"/>
    <w:rsid w:val="00F642F2"/>
    <w:rsid w:val="00F655A1"/>
    <w:rsid w:val="00F67940"/>
    <w:rsid w:val="00F736BA"/>
    <w:rsid w:val="00F76EC6"/>
    <w:rsid w:val="00F8318B"/>
    <w:rsid w:val="00F8768A"/>
    <w:rsid w:val="00FA171E"/>
    <w:rsid w:val="00FA203E"/>
    <w:rsid w:val="00FB373B"/>
    <w:rsid w:val="00FC4086"/>
    <w:rsid w:val="00FC5C41"/>
    <w:rsid w:val="00FE27F7"/>
    <w:rsid w:val="00FE5294"/>
    <w:rsid w:val="00FF1928"/>
    <w:rsid w:val="00FF3073"/>
    <w:rsid w:val="00FF377A"/>
    <w:rsid w:val="00FF6F76"/>
    <w:rsid w:val="00FF7571"/>
    <w:rsid w:val="01E90552"/>
    <w:rsid w:val="76B5C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F1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D210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10B"/>
  </w:style>
  <w:style w:type="paragraph" w:styleId="Pidipagina">
    <w:name w:val="footer"/>
    <w:basedOn w:val="Normale"/>
    <w:link w:val="PidipaginaCarattere"/>
    <w:uiPriority w:val="99"/>
    <w:unhideWhenUsed/>
    <w:rsid w:val="008D210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1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10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07F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925B0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25B0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02EE3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322C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2C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2C1B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12BA6"/>
    <w:pPr>
      <w:ind w:left="720"/>
    </w:pPr>
  </w:style>
  <w:style w:type="character" w:customStyle="1" w:styleId="st">
    <w:name w:val="st"/>
    <w:basedOn w:val="Carpredefinitoparagrafo"/>
    <w:rsid w:val="008F30FE"/>
  </w:style>
  <w:style w:type="character" w:customStyle="1" w:styleId="CollegamentoInternet">
    <w:name w:val="Collegamento Internet"/>
    <w:rsid w:val="005203C7"/>
    <w:rPr>
      <w:color w:val="000080"/>
      <w:u w:val="single"/>
      <w:lang w:val="uz-Cyrl-UZ" w:eastAsia="uz-Cyrl-UZ" w:bidi="uz-Cyrl-UZ"/>
    </w:rPr>
  </w:style>
  <w:style w:type="character" w:customStyle="1" w:styleId="apple-converted-space">
    <w:name w:val="apple-converted-space"/>
    <w:basedOn w:val="Carpredefinitoparagrafo"/>
    <w:rsid w:val="00BD6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D210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10B"/>
  </w:style>
  <w:style w:type="paragraph" w:styleId="Pidipagina">
    <w:name w:val="footer"/>
    <w:basedOn w:val="Normale"/>
    <w:link w:val="PidipaginaCarattere"/>
    <w:uiPriority w:val="99"/>
    <w:unhideWhenUsed/>
    <w:rsid w:val="008D210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1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10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07F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925B0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25B0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02EE3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322C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2C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2C1B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12BA6"/>
    <w:pPr>
      <w:ind w:left="720"/>
    </w:pPr>
  </w:style>
  <w:style w:type="character" w:customStyle="1" w:styleId="st">
    <w:name w:val="st"/>
    <w:basedOn w:val="Carpredefinitoparagrafo"/>
    <w:rsid w:val="008F30FE"/>
  </w:style>
  <w:style w:type="character" w:customStyle="1" w:styleId="CollegamentoInternet">
    <w:name w:val="Collegamento Internet"/>
    <w:rsid w:val="005203C7"/>
    <w:rPr>
      <w:color w:val="000080"/>
      <w:u w:val="single"/>
      <w:lang w:val="uz-Cyrl-UZ" w:eastAsia="uz-Cyrl-UZ" w:bidi="uz-Cyrl-UZ"/>
    </w:rPr>
  </w:style>
  <w:style w:type="character" w:customStyle="1" w:styleId="apple-converted-space">
    <w:name w:val="apple-converted-space"/>
    <w:basedOn w:val="Carpredefinitoparagrafo"/>
    <w:rsid w:val="00BD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icio.stampa@ateneo.univr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univero.i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348F-DE4E-4353-9030-25E708E4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Baldissera</dc:creator>
  <cp:keywords/>
  <dc:description/>
  <cp:lastModifiedBy>MARCO OLIVIERI</cp:lastModifiedBy>
  <cp:revision>7</cp:revision>
  <cp:lastPrinted>2019-09-23T13:06:00Z</cp:lastPrinted>
  <dcterms:created xsi:type="dcterms:W3CDTF">2019-10-09T08:51:00Z</dcterms:created>
  <dcterms:modified xsi:type="dcterms:W3CDTF">2019-10-18T10:24:00Z</dcterms:modified>
</cp:coreProperties>
</file>