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325" w:rsidRDefault="00407325" w:rsidP="005C36C2">
      <w:pPr>
        <w:spacing w:line="276" w:lineRule="auto"/>
        <w:jc w:val="right"/>
        <w:rPr>
          <w:rFonts w:ascii="Arial" w:eastAsia="Arial" w:hAnsi="Arial" w:cs="Arial"/>
          <w:sz w:val="20"/>
          <w:szCs w:val="20"/>
        </w:rPr>
      </w:pPr>
    </w:p>
    <w:p w:rsidR="005C36C2" w:rsidRDefault="005C36C2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1C2628">
        <w:rPr>
          <w:rFonts w:ascii="Arial" w:hAnsi="Arial" w:cs="Arial"/>
          <w:sz w:val="20"/>
          <w:szCs w:val="20"/>
        </w:rPr>
        <w:t xml:space="preserve">Verona, </w:t>
      </w:r>
      <w:r w:rsidR="00EC24EE">
        <w:rPr>
          <w:rFonts w:ascii="Arial" w:hAnsi="Arial" w:cs="Arial"/>
          <w:sz w:val="20"/>
          <w:szCs w:val="20"/>
        </w:rPr>
        <w:t xml:space="preserve">25 </w:t>
      </w:r>
      <w:r w:rsidR="002E2365">
        <w:rPr>
          <w:rFonts w:ascii="Arial" w:hAnsi="Arial" w:cs="Arial"/>
          <w:sz w:val="20"/>
          <w:szCs w:val="20"/>
        </w:rPr>
        <w:t>settembre</w:t>
      </w:r>
      <w:r w:rsidR="00407325">
        <w:rPr>
          <w:rFonts w:ascii="Arial" w:hAnsi="Arial" w:cs="Arial"/>
          <w:sz w:val="20"/>
          <w:szCs w:val="20"/>
        </w:rPr>
        <w:t xml:space="preserve"> </w:t>
      </w:r>
      <w:r w:rsidR="0012483E">
        <w:rPr>
          <w:rFonts w:ascii="Arial" w:hAnsi="Arial" w:cs="Arial"/>
          <w:sz w:val="20"/>
          <w:szCs w:val="20"/>
        </w:rPr>
        <w:t>2018</w:t>
      </w:r>
    </w:p>
    <w:p w:rsidR="005C36C2" w:rsidRPr="003A407C" w:rsidRDefault="005C36C2" w:rsidP="005C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6"/>
          <w:szCs w:val="16"/>
        </w:rPr>
      </w:pPr>
    </w:p>
    <w:p w:rsidR="0031654E" w:rsidRDefault="006D6548" w:rsidP="0031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D6548">
        <w:rPr>
          <w:rFonts w:ascii="Arial" w:hAnsi="Arial" w:cs="Arial"/>
          <w:b/>
          <w:sz w:val="32"/>
          <w:szCs w:val="32"/>
        </w:rPr>
        <w:t>Conferenza stampa</w:t>
      </w:r>
    </w:p>
    <w:p w:rsidR="006D6548" w:rsidRPr="002E2365" w:rsidRDefault="002E2365" w:rsidP="0031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40"/>
          <w:szCs w:val="32"/>
        </w:rPr>
      </w:pPr>
      <w:proofErr w:type="spellStart"/>
      <w:r w:rsidRPr="002E2365">
        <w:rPr>
          <w:rFonts w:ascii="Arial" w:hAnsi="Arial" w:cs="Arial"/>
          <w:b/>
          <w:sz w:val="40"/>
          <w:szCs w:val="32"/>
        </w:rPr>
        <w:t>Venetonight</w:t>
      </w:r>
      <w:proofErr w:type="spellEnd"/>
      <w:r w:rsidRPr="002E2365">
        <w:rPr>
          <w:rFonts w:ascii="Arial" w:hAnsi="Arial" w:cs="Arial"/>
          <w:b/>
          <w:sz w:val="40"/>
          <w:szCs w:val="32"/>
        </w:rPr>
        <w:t xml:space="preserve"> 2018</w:t>
      </w:r>
    </w:p>
    <w:p w:rsidR="006D6548" w:rsidRPr="006D6548" w:rsidRDefault="006D6548" w:rsidP="0031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Presentazione </w:t>
      </w:r>
      <w:r w:rsidR="002E2365">
        <w:rPr>
          <w:rFonts w:ascii="Arial" w:hAnsi="Arial" w:cs="Arial"/>
          <w:b/>
          <w:sz w:val="32"/>
          <w:szCs w:val="32"/>
        </w:rPr>
        <w:t>dell’evento dedicato alla ricerca scientifica</w:t>
      </w:r>
    </w:p>
    <w:p w:rsidR="0031654E" w:rsidRPr="0031654E" w:rsidRDefault="002E2365" w:rsidP="0031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Martedì 25 settembre 2018, ore 11</w:t>
      </w:r>
      <w:r w:rsidR="0012483E">
        <w:rPr>
          <w:rFonts w:ascii="Arial" w:hAnsi="Arial" w:cs="Arial"/>
          <w:b/>
          <w:i/>
          <w:szCs w:val="28"/>
        </w:rPr>
        <w:t>,</w:t>
      </w:r>
      <w:r w:rsidR="0031654E" w:rsidRPr="0031654E">
        <w:rPr>
          <w:rFonts w:ascii="Arial" w:hAnsi="Arial" w:cs="Arial"/>
          <w:b/>
          <w:i/>
          <w:szCs w:val="28"/>
        </w:rPr>
        <w:t xml:space="preserve"> </w:t>
      </w:r>
      <w:r w:rsidR="004B0427">
        <w:rPr>
          <w:rFonts w:ascii="Arial" w:hAnsi="Arial" w:cs="Arial"/>
          <w:b/>
          <w:i/>
          <w:szCs w:val="28"/>
        </w:rPr>
        <w:t>Sala Barbieri di Palazzo Giuliari</w:t>
      </w:r>
    </w:p>
    <w:p w:rsidR="0031654E" w:rsidRPr="0031654E" w:rsidRDefault="0012483E" w:rsidP="0031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 xml:space="preserve">via </w:t>
      </w:r>
      <w:r w:rsidR="004B0427">
        <w:rPr>
          <w:rFonts w:ascii="Arial" w:hAnsi="Arial" w:cs="Arial"/>
          <w:b/>
          <w:i/>
          <w:szCs w:val="28"/>
        </w:rPr>
        <w:t>dell’Artigliere 8</w:t>
      </w:r>
      <w:r w:rsidR="0031654E" w:rsidRPr="0031654E">
        <w:rPr>
          <w:rFonts w:ascii="Arial" w:hAnsi="Arial" w:cs="Arial"/>
          <w:b/>
          <w:i/>
          <w:szCs w:val="28"/>
        </w:rPr>
        <w:t xml:space="preserve"> Verona</w:t>
      </w:r>
    </w:p>
    <w:p w:rsidR="0031654E" w:rsidRDefault="0031654E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Cs w:val="28"/>
        </w:rPr>
      </w:pPr>
    </w:p>
    <w:p w:rsidR="0016439C" w:rsidRPr="00F57067" w:rsidRDefault="0016439C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Cs w:val="28"/>
        </w:rPr>
      </w:pPr>
      <w:bookmarkStart w:id="0" w:name="_GoBack"/>
      <w:bookmarkEnd w:id="0"/>
    </w:p>
    <w:p w:rsidR="005C36C2" w:rsidRPr="0031654E" w:rsidRDefault="005C36C2" w:rsidP="005C36C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C24EE" w:rsidRDefault="00EC24EE" w:rsidP="00EC24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Gentile Collega,</w:t>
      </w:r>
    </w:p>
    <w:p w:rsidR="00EC24EE" w:rsidRPr="00EC24EE" w:rsidRDefault="00EC24EE" w:rsidP="00EC24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24EE">
        <w:rPr>
          <w:rFonts w:ascii="Arial" w:hAnsi="Arial" w:cs="Arial"/>
          <w:sz w:val="22"/>
          <w:szCs w:val="22"/>
        </w:rPr>
        <w:t>martedì 25 settembre, alle 11, nella Sala Barbieri di Palazzo Giuliari, si terrà la conferenza stampa di presentazione del programma di Venetonight 2018</w:t>
      </w:r>
      <w:r>
        <w:rPr>
          <w:rFonts w:ascii="Arial" w:hAnsi="Arial" w:cs="Arial"/>
          <w:sz w:val="22"/>
          <w:szCs w:val="22"/>
        </w:rPr>
        <w:t xml:space="preserve">, </w:t>
      </w:r>
      <w:r w:rsidRPr="00EC24EE">
        <w:rPr>
          <w:rFonts w:ascii="Arial" w:hAnsi="Arial" w:cs="Arial"/>
          <w:sz w:val="22"/>
          <w:szCs w:val="22"/>
        </w:rPr>
        <w:t>l’evento che il 28 settembre porterà in piazza ricercatrici e ricercatori, in un confronto con i cittadini non esperti destinato a far apprezzare al pubblico il valore della ricerca universitaria.</w:t>
      </w:r>
    </w:p>
    <w:p w:rsidR="00EC24EE" w:rsidRDefault="00EC24EE" w:rsidP="00EC24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L’edizione veronese prevede al mattino i laboratori aperti per le scuole superiori, alle 15.30 al Teatro Nuovo la cerimonia di proclamazione dei dottori di ricerca e, dal tardo pomeriggio fino a sera in piazza dei Signori, show </w:t>
      </w:r>
      <w:r w:rsidRPr="00EC24EE">
        <w:rPr>
          <w:rFonts w:ascii="Arial" w:hAnsi="Arial" w:cs="Arial"/>
          <w:sz w:val="22"/>
          <w:szCs w:val="22"/>
        </w:rPr>
        <w:t>dove la ricerca scientifica verrà raccontata</w:t>
      </w:r>
      <w:r>
        <w:rPr>
          <w:rFonts w:ascii="Arial" w:hAnsi="Arial" w:cs="Arial"/>
          <w:sz w:val="22"/>
          <w:szCs w:val="22"/>
        </w:rPr>
        <w:t xml:space="preserve"> attraverso musica e spettacolo.</w:t>
      </w:r>
    </w:p>
    <w:p w:rsidR="00EC24EE" w:rsidRDefault="00EC24EE" w:rsidP="00EC24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24EE" w:rsidRDefault="00EC24EE" w:rsidP="00EC24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Interverranno alla conferenza stampa il rettore </w:t>
      </w:r>
      <w:r>
        <w:rPr>
          <w:rFonts w:ascii="Arial" w:hAnsi="Arial" w:cs="Arial"/>
          <w:b/>
          <w:sz w:val="22"/>
          <w:szCs w:val="22"/>
        </w:rPr>
        <w:t>Nicola Sartor</w:t>
      </w:r>
      <w:r>
        <w:rPr>
          <w:rFonts w:ascii="Arial" w:hAnsi="Arial" w:cs="Arial"/>
          <w:sz w:val="22"/>
          <w:szCs w:val="22"/>
        </w:rPr>
        <w:t xml:space="preserve">, il sindaco di Verona </w:t>
      </w:r>
      <w:r>
        <w:rPr>
          <w:rFonts w:ascii="Arial" w:hAnsi="Arial" w:cs="Arial"/>
          <w:b/>
          <w:sz w:val="22"/>
          <w:szCs w:val="22"/>
        </w:rPr>
        <w:t xml:space="preserve">Federico </w:t>
      </w:r>
      <w:proofErr w:type="spellStart"/>
      <w:r>
        <w:rPr>
          <w:rFonts w:ascii="Arial" w:hAnsi="Arial" w:cs="Arial"/>
          <w:b/>
          <w:sz w:val="22"/>
          <w:szCs w:val="22"/>
        </w:rPr>
        <w:t>Sboarina</w:t>
      </w:r>
      <w:proofErr w:type="spellEnd"/>
      <w:r>
        <w:rPr>
          <w:rFonts w:ascii="Arial" w:hAnsi="Arial" w:cs="Arial"/>
          <w:sz w:val="22"/>
          <w:szCs w:val="22"/>
        </w:rPr>
        <w:t xml:space="preserve"> e il direttore generale del Consorzio di Bacino Verona Due </w:t>
      </w:r>
      <w:r>
        <w:rPr>
          <w:rFonts w:ascii="Arial" w:hAnsi="Arial" w:cs="Arial"/>
          <w:b/>
          <w:sz w:val="22"/>
          <w:szCs w:val="22"/>
        </w:rPr>
        <w:t xml:space="preserve">Thomas </w:t>
      </w:r>
      <w:proofErr w:type="spellStart"/>
      <w:r>
        <w:rPr>
          <w:rFonts w:ascii="Arial" w:hAnsi="Arial" w:cs="Arial"/>
          <w:b/>
          <w:sz w:val="22"/>
          <w:szCs w:val="22"/>
        </w:rPr>
        <w:t>Pandian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B0427" w:rsidRPr="004B0427" w:rsidRDefault="004B0427" w:rsidP="004B0427">
      <w:pPr>
        <w:jc w:val="both"/>
        <w:rPr>
          <w:rFonts w:ascii="Arial" w:hAnsi="Arial" w:cs="Arial"/>
        </w:rPr>
      </w:pPr>
    </w:p>
    <w:p w:rsidR="0012483E" w:rsidRPr="004B0427" w:rsidRDefault="0012483E" w:rsidP="0012483E">
      <w:pPr>
        <w:jc w:val="both"/>
        <w:rPr>
          <w:rFonts w:ascii="Arial" w:hAnsi="Arial" w:cs="Arial"/>
          <w:b/>
        </w:rPr>
      </w:pPr>
    </w:p>
    <w:p w:rsidR="0031654E" w:rsidRPr="004B0427" w:rsidRDefault="00C63477" w:rsidP="001248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Cordialmente.</w:t>
      </w:r>
    </w:p>
    <w:p w:rsidR="008E2D8E" w:rsidRPr="008E2D8E" w:rsidRDefault="008E2D8E" w:rsidP="00552B3B">
      <w:pPr>
        <w:spacing w:line="360" w:lineRule="auto"/>
        <w:jc w:val="both"/>
        <w:rPr>
          <w:rFonts w:ascii="Arial" w:hAnsi="Arial" w:cs="Arial"/>
          <w:bCs/>
        </w:rPr>
      </w:pPr>
    </w:p>
    <w:p w:rsidR="000F2DB1" w:rsidRDefault="000F2DB1" w:rsidP="000F2DB1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0F2DB1" w:rsidRPr="000F2DB1" w:rsidRDefault="000F2DB1" w:rsidP="000F2DB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2DB1">
        <w:rPr>
          <w:rFonts w:ascii="Arial" w:eastAsia="Arial" w:hAnsi="Arial" w:cs="Arial"/>
          <w:b/>
          <w:color w:val="000000"/>
          <w:sz w:val="20"/>
          <w:szCs w:val="20"/>
        </w:rPr>
        <w:t>Università degli Studi di Verona</w:t>
      </w:r>
    </w:p>
    <w:p w:rsidR="000F2DB1" w:rsidRPr="000F2DB1" w:rsidRDefault="000F2DB1" w:rsidP="000F2DB1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0F2DB1">
        <w:rPr>
          <w:rFonts w:ascii="Arial" w:eastAsia="Arial" w:hAnsi="Arial" w:cs="Arial"/>
          <w:b/>
          <w:color w:val="000000"/>
          <w:sz w:val="20"/>
          <w:szCs w:val="20"/>
        </w:rPr>
        <w:t>Ufficio Stampa e Comunicazione Istituzionale</w:t>
      </w:r>
    </w:p>
    <w:p w:rsidR="000F2DB1" w:rsidRPr="000F2DB1" w:rsidRDefault="000F2DB1" w:rsidP="000F2DB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2DB1">
        <w:rPr>
          <w:rFonts w:ascii="Arial" w:eastAsia="Arial" w:hAnsi="Arial" w:cs="Arial"/>
          <w:b/>
          <w:color w:val="000000"/>
          <w:sz w:val="20"/>
          <w:szCs w:val="20"/>
        </w:rPr>
        <w:t>Addette stampa</w:t>
      </w:r>
    </w:p>
    <w:p w:rsidR="000F2DB1" w:rsidRPr="000F2DB1" w:rsidRDefault="000F2DB1" w:rsidP="000F2DB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2DB1">
        <w:rPr>
          <w:rFonts w:ascii="Arial" w:eastAsia="Arial" w:hAnsi="Arial" w:cs="Arial"/>
          <w:color w:val="000000"/>
          <w:sz w:val="20"/>
          <w:szCs w:val="20"/>
        </w:rPr>
        <w:t>Sara Mauroner, Roberta Dini</w:t>
      </w:r>
    </w:p>
    <w:p w:rsidR="000F2DB1" w:rsidRPr="000F2DB1" w:rsidRDefault="000F2DB1" w:rsidP="000F2DB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2DB1">
        <w:rPr>
          <w:rFonts w:ascii="Arial" w:eastAsia="Arial" w:hAnsi="Arial" w:cs="Arial"/>
          <w:color w:val="000000"/>
          <w:sz w:val="20"/>
          <w:szCs w:val="20"/>
        </w:rPr>
        <w:t>Telefono: 045.8028164 – 8015</w:t>
      </w:r>
    </w:p>
    <w:p w:rsidR="000F2DB1" w:rsidRPr="000F2DB1" w:rsidRDefault="000F2DB1" w:rsidP="000F2DB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2DB1">
        <w:rPr>
          <w:rFonts w:ascii="Arial" w:eastAsia="Arial" w:hAnsi="Arial" w:cs="Arial"/>
          <w:color w:val="000000"/>
          <w:sz w:val="20"/>
          <w:szCs w:val="20"/>
        </w:rPr>
        <w:t>M. 349.1536099</w:t>
      </w:r>
    </w:p>
    <w:p w:rsidR="000F2DB1" w:rsidRPr="000F2DB1" w:rsidRDefault="000F2DB1" w:rsidP="000F2DB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2DB1">
        <w:rPr>
          <w:rFonts w:ascii="Arial" w:eastAsia="Arial" w:hAnsi="Arial" w:cs="Arial"/>
          <w:color w:val="000000"/>
          <w:sz w:val="20"/>
          <w:szCs w:val="20"/>
        </w:rPr>
        <w:t xml:space="preserve">Email: </w:t>
      </w:r>
      <w:hyperlink r:id="rId6" w:history="1">
        <w:r w:rsidRPr="000F2DB1">
          <w:rPr>
            <w:rStyle w:val="Collegamentoipertestuale"/>
            <w:rFonts w:ascii="Arial" w:eastAsia="Arial" w:hAnsi="Arial" w:cs="Arial"/>
            <w:sz w:val="20"/>
            <w:szCs w:val="20"/>
          </w:rPr>
          <w:t>ufficio.stampa@ateneo.univr.it</w:t>
        </w:r>
      </w:hyperlink>
    </w:p>
    <w:p w:rsidR="008E2D8E" w:rsidRPr="00C56BDC" w:rsidRDefault="008E2D8E" w:rsidP="00EC3C7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8E2D8E" w:rsidRPr="00C56BDC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742" w:rsidRDefault="008E1742" w:rsidP="00D06FF2">
      <w:r>
        <w:separator/>
      </w:r>
    </w:p>
  </w:endnote>
  <w:endnote w:type="continuationSeparator" w:id="0">
    <w:p w:rsidR="008E1742" w:rsidRDefault="008E1742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2E2365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742" w:rsidRDefault="008E1742" w:rsidP="00D06FF2">
      <w:r>
        <w:separator/>
      </w:r>
    </w:p>
  </w:footnote>
  <w:footnote w:type="continuationSeparator" w:id="0">
    <w:p w:rsidR="008E1742" w:rsidRDefault="008E1742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D2C05"/>
    <w:rsid w:val="000F2DB1"/>
    <w:rsid w:val="00102277"/>
    <w:rsid w:val="00124100"/>
    <w:rsid w:val="0012483E"/>
    <w:rsid w:val="0016439C"/>
    <w:rsid w:val="001B2EEF"/>
    <w:rsid w:val="001C6374"/>
    <w:rsid w:val="002313A5"/>
    <w:rsid w:val="00266D6A"/>
    <w:rsid w:val="00296A06"/>
    <w:rsid w:val="002E2365"/>
    <w:rsid w:val="0031654E"/>
    <w:rsid w:val="00407325"/>
    <w:rsid w:val="004124C3"/>
    <w:rsid w:val="004B0427"/>
    <w:rsid w:val="004D2960"/>
    <w:rsid w:val="004F095E"/>
    <w:rsid w:val="0054510E"/>
    <w:rsid w:val="00552B3B"/>
    <w:rsid w:val="005C36C2"/>
    <w:rsid w:val="005D1475"/>
    <w:rsid w:val="006D6548"/>
    <w:rsid w:val="006F20BB"/>
    <w:rsid w:val="00746D23"/>
    <w:rsid w:val="00751BED"/>
    <w:rsid w:val="007A1958"/>
    <w:rsid w:val="007A3F33"/>
    <w:rsid w:val="00805AD1"/>
    <w:rsid w:val="008E1742"/>
    <w:rsid w:val="008E2D8E"/>
    <w:rsid w:val="008F2CC6"/>
    <w:rsid w:val="00963194"/>
    <w:rsid w:val="00995C5F"/>
    <w:rsid w:val="009962A0"/>
    <w:rsid w:val="00A2119B"/>
    <w:rsid w:val="00A360D3"/>
    <w:rsid w:val="00AE2E6E"/>
    <w:rsid w:val="00B15B69"/>
    <w:rsid w:val="00B456A3"/>
    <w:rsid w:val="00C04AFC"/>
    <w:rsid w:val="00C0738D"/>
    <w:rsid w:val="00C178B3"/>
    <w:rsid w:val="00C43DE6"/>
    <w:rsid w:val="00C56BDC"/>
    <w:rsid w:val="00C63477"/>
    <w:rsid w:val="00CA3842"/>
    <w:rsid w:val="00D06FF2"/>
    <w:rsid w:val="00D54899"/>
    <w:rsid w:val="00DE3A57"/>
    <w:rsid w:val="00E32393"/>
    <w:rsid w:val="00E6497D"/>
    <w:rsid w:val="00EC24EE"/>
    <w:rsid w:val="00EC3C70"/>
    <w:rsid w:val="00F44CE9"/>
    <w:rsid w:val="00F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166056"/>
  <w15:docId w15:val="{43ABD09E-4F31-4042-BF65-A14A821F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4n-j">
    <w:name w:val="_4n-j"/>
    <w:basedOn w:val="Carpredefinitoparagrafo"/>
    <w:rsid w:val="00EC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Sara Mauroner</cp:lastModifiedBy>
  <cp:revision>5</cp:revision>
  <dcterms:created xsi:type="dcterms:W3CDTF">2018-09-24T07:59:00Z</dcterms:created>
  <dcterms:modified xsi:type="dcterms:W3CDTF">2018-09-24T13:32:00Z</dcterms:modified>
</cp:coreProperties>
</file>