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45F" w:rsidRDefault="00FA545F" w:rsidP="005C36C2">
      <w:pPr>
        <w:spacing w:line="276" w:lineRule="auto"/>
        <w:jc w:val="right"/>
        <w:rPr>
          <w:rFonts w:ascii="Arial" w:hAnsi="Arial" w:cs="Arial"/>
          <w:sz w:val="20"/>
          <w:szCs w:val="20"/>
        </w:rPr>
      </w:pPr>
    </w:p>
    <w:p w:rsidR="006C3BEE" w:rsidRDefault="006C3BEE" w:rsidP="006C3BEE">
      <w:pPr>
        <w:shd w:val="clear" w:color="auto" w:fill="FFFFFF"/>
        <w:spacing w:line="221" w:lineRule="atLeast"/>
        <w:jc w:val="right"/>
        <w:rPr>
          <w:rFonts w:ascii="Arial" w:eastAsia="Times New Roman" w:hAnsi="Arial" w:cs="Arial"/>
          <w:color w:val="222222"/>
          <w:sz w:val="20"/>
          <w:szCs w:val="20"/>
        </w:rPr>
      </w:pPr>
    </w:p>
    <w:p w:rsidR="006C3BEE" w:rsidRPr="00F23629" w:rsidRDefault="006C3BEE" w:rsidP="006C3BEE">
      <w:pPr>
        <w:shd w:val="clear" w:color="auto" w:fill="FFFFFF"/>
        <w:spacing w:line="221" w:lineRule="atLeast"/>
        <w:jc w:val="right"/>
        <w:rPr>
          <w:rFonts w:ascii="Arial" w:eastAsia="Times New Roman" w:hAnsi="Arial" w:cs="Arial"/>
          <w:color w:val="222222"/>
          <w:sz w:val="19"/>
          <w:szCs w:val="19"/>
        </w:rPr>
      </w:pPr>
      <w:r>
        <w:rPr>
          <w:rFonts w:ascii="Arial" w:eastAsia="Times New Roman" w:hAnsi="Arial" w:cs="Arial"/>
          <w:color w:val="222222"/>
          <w:sz w:val="20"/>
          <w:szCs w:val="20"/>
        </w:rPr>
        <w:t>Verona, 2</w:t>
      </w:r>
      <w:r>
        <w:rPr>
          <w:rFonts w:ascii="Arial" w:eastAsia="Times New Roman" w:hAnsi="Arial" w:cs="Arial"/>
          <w:color w:val="222222"/>
          <w:sz w:val="20"/>
          <w:szCs w:val="20"/>
        </w:rPr>
        <w:t>6</w:t>
      </w:r>
      <w:r w:rsidRPr="00F23629">
        <w:rPr>
          <w:rFonts w:ascii="Arial" w:eastAsia="Times New Roman" w:hAnsi="Arial" w:cs="Arial"/>
          <w:color w:val="222222"/>
          <w:sz w:val="20"/>
          <w:szCs w:val="20"/>
        </w:rPr>
        <w:t>.</w:t>
      </w:r>
      <w:r w:rsidRPr="00F23629">
        <w:rPr>
          <w:rFonts w:ascii="Arial" w:eastAsia="Times New Roman" w:hAnsi="Arial" w:cs="Arial"/>
          <w:color w:val="1F497D"/>
          <w:sz w:val="20"/>
          <w:szCs w:val="20"/>
        </w:rPr>
        <w:t>0</w:t>
      </w:r>
      <w:r w:rsidRPr="00F23629">
        <w:rPr>
          <w:rFonts w:ascii="Arial" w:eastAsia="Times New Roman" w:hAnsi="Arial" w:cs="Arial"/>
          <w:color w:val="222222"/>
          <w:sz w:val="20"/>
          <w:szCs w:val="20"/>
        </w:rPr>
        <w:t>4</w:t>
      </w:r>
      <w:r w:rsidRPr="00F23629">
        <w:rPr>
          <w:rFonts w:ascii="Arial" w:eastAsia="Times New Roman" w:hAnsi="Arial" w:cs="Arial"/>
          <w:color w:val="1F497D"/>
          <w:sz w:val="20"/>
          <w:szCs w:val="20"/>
        </w:rPr>
        <w:t>.</w:t>
      </w:r>
      <w:r w:rsidRPr="00F23629">
        <w:rPr>
          <w:rFonts w:ascii="Arial" w:eastAsia="Times New Roman" w:hAnsi="Arial" w:cs="Arial"/>
          <w:color w:val="222222"/>
          <w:sz w:val="20"/>
          <w:szCs w:val="20"/>
        </w:rPr>
        <w:t>2018</w:t>
      </w:r>
    </w:p>
    <w:p w:rsidR="00FA545F" w:rsidRDefault="00FA545F" w:rsidP="005C36C2">
      <w:pPr>
        <w:spacing w:line="276" w:lineRule="auto"/>
        <w:jc w:val="right"/>
        <w:rPr>
          <w:rFonts w:ascii="Arial" w:hAnsi="Arial" w:cs="Arial"/>
          <w:sz w:val="20"/>
          <w:szCs w:val="20"/>
        </w:rPr>
      </w:pPr>
    </w:p>
    <w:p w:rsidR="006C3BEE" w:rsidRPr="006C3BEE" w:rsidRDefault="006C3BEE" w:rsidP="006C3BEE">
      <w:pPr>
        <w:shd w:val="clear" w:color="auto" w:fill="FFFFFF"/>
        <w:spacing w:line="288" w:lineRule="atLeast"/>
        <w:rPr>
          <w:rFonts w:ascii="Times New Roman" w:eastAsia="Times New Roman" w:hAnsi="Times New Roman" w:cs="Times New Roman"/>
          <w:color w:val="222222"/>
        </w:rPr>
      </w:pPr>
      <w:r w:rsidRPr="006C3BEE">
        <w:rPr>
          <w:rFonts w:ascii="Arial" w:eastAsia="Times New Roman" w:hAnsi="Arial" w:cs="Arial"/>
          <w:b/>
          <w:bCs/>
          <w:color w:val="222222"/>
        </w:rPr>
        <w:t> </w:t>
      </w:r>
    </w:p>
    <w:p w:rsidR="003B5AAB" w:rsidRDefault="003B5AAB" w:rsidP="003B5AAB">
      <w:pPr>
        <w:pBdr>
          <w:top w:val="single" w:sz="4" w:space="1" w:color="auto"/>
          <w:left w:val="single" w:sz="4" w:space="4" w:color="auto"/>
          <w:bottom w:val="single" w:sz="4" w:space="0" w:color="auto"/>
          <w:right w:val="single" w:sz="4" w:space="4" w:color="auto"/>
        </w:pBdr>
        <w:spacing w:line="360" w:lineRule="auto"/>
        <w:jc w:val="center"/>
        <w:rPr>
          <w:b/>
          <w:bCs/>
          <w:i/>
        </w:rPr>
      </w:pPr>
    </w:p>
    <w:p w:rsidR="003B5AAB" w:rsidRPr="003B5AAB" w:rsidRDefault="003B5AAB" w:rsidP="003B5AAB">
      <w:pPr>
        <w:pBdr>
          <w:top w:val="single" w:sz="4" w:space="1" w:color="auto"/>
          <w:left w:val="single" w:sz="4" w:space="4" w:color="auto"/>
          <w:bottom w:val="single" w:sz="4" w:space="0" w:color="auto"/>
          <w:right w:val="single" w:sz="4" w:space="4" w:color="auto"/>
        </w:pBdr>
        <w:spacing w:line="360" w:lineRule="auto"/>
        <w:jc w:val="center"/>
        <w:rPr>
          <w:b/>
          <w:bCs/>
          <w:i/>
        </w:rPr>
      </w:pPr>
      <w:r w:rsidRPr="003B5AAB">
        <w:rPr>
          <w:b/>
          <w:bCs/>
          <w:i/>
        </w:rPr>
        <w:t>Venerdì</w:t>
      </w:r>
      <w:r>
        <w:rPr>
          <w:b/>
          <w:bCs/>
          <w:i/>
        </w:rPr>
        <w:t xml:space="preserve"> 27 aprile, alle 11, Sala d</w:t>
      </w:r>
      <w:r w:rsidRPr="003B5AAB">
        <w:rPr>
          <w:b/>
          <w:bCs/>
          <w:i/>
        </w:rPr>
        <w:t>’Ardizzone dipartimento di Scienze giuridiche</w:t>
      </w:r>
    </w:p>
    <w:p w:rsidR="003B5AAB" w:rsidRPr="003B5AAB" w:rsidRDefault="003B5AAB" w:rsidP="003B5AAB">
      <w:pPr>
        <w:pBdr>
          <w:top w:val="single" w:sz="4" w:space="1" w:color="auto"/>
          <w:left w:val="single" w:sz="4" w:space="4" w:color="auto"/>
          <w:bottom w:val="single" w:sz="4" w:space="0" w:color="auto"/>
          <w:right w:val="single" w:sz="4" w:space="4" w:color="auto"/>
        </w:pBdr>
        <w:spacing w:line="360" w:lineRule="auto"/>
        <w:jc w:val="center"/>
        <w:rPr>
          <w:b/>
          <w:bCs/>
          <w:i/>
        </w:rPr>
      </w:pPr>
      <w:r w:rsidRPr="003B5AAB">
        <w:rPr>
          <w:b/>
          <w:bCs/>
          <w:i/>
        </w:rPr>
        <w:t>(Palazzo di Giurisprudenza, Via Carlo Montanari 9, Verona)</w:t>
      </w:r>
    </w:p>
    <w:p w:rsidR="006C3BEE" w:rsidRPr="006C3BEE" w:rsidRDefault="006C3BEE" w:rsidP="006C3BEE">
      <w:pPr>
        <w:pBdr>
          <w:top w:val="single" w:sz="4" w:space="1" w:color="auto"/>
          <w:left w:val="single" w:sz="4" w:space="4" w:color="auto"/>
          <w:bottom w:val="single" w:sz="4" w:space="0" w:color="auto"/>
          <w:right w:val="single" w:sz="4" w:space="4" w:color="auto"/>
        </w:pBdr>
        <w:spacing w:line="360" w:lineRule="auto"/>
        <w:jc w:val="center"/>
        <w:rPr>
          <w:b/>
          <w:sz w:val="32"/>
          <w:szCs w:val="32"/>
        </w:rPr>
      </w:pPr>
      <w:r w:rsidRPr="006C3BEE">
        <w:rPr>
          <w:b/>
          <w:bCs/>
          <w:sz w:val="32"/>
          <w:szCs w:val="32"/>
        </w:rPr>
        <w:t>Focus per giornalisti</w:t>
      </w:r>
    </w:p>
    <w:p w:rsidR="006C3BEE" w:rsidRPr="006C3BEE" w:rsidRDefault="006C3BEE" w:rsidP="006C3BEE">
      <w:pPr>
        <w:pBdr>
          <w:top w:val="single" w:sz="4" w:space="1" w:color="auto"/>
          <w:left w:val="single" w:sz="4" w:space="4" w:color="auto"/>
          <w:bottom w:val="single" w:sz="4" w:space="0" w:color="auto"/>
          <w:right w:val="single" w:sz="4" w:space="4" w:color="auto"/>
        </w:pBdr>
        <w:spacing w:line="360" w:lineRule="auto"/>
        <w:jc w:val="center"/>
        <w:rPr>
          <w:b/>
          <w:bCs/>
          <w:sz w:val="32"/>
          <w:szCs w:val="32"/>
        </w:rPr>
      </w:pPr>
      <w:r w:rsidRPr="006C3BEE">
        <w:rPr>
          <w:b/>
          <w:bCs/>
          <w:sz w:val="32"/>
          <w:szCs w:val="32"/>
        </w:rPr>
        <w:t>Diritto, cambiamenti e tecnologie</w:t>
      </w:r>
    </w:p>
    <w:p w:rsidR="005C36C2" w:rsidRPr="003B5AAB" w:rsidRDefault="006C3BEE" w:rsidP="003B5AAB">
      <w:pPr>
        <w:pBdr>
          <w:top w:val="single" w:sz="4" w:space="1" w:color="auto"/>
          <w:left w:val="single" w:sz="4" w:space="4" w:color="auto"/>
          <w:bottom w:val="single" w:sz="4" w:space="0" w:color="auto"/>
          <w:right w:val="single" w:sz="4" w:space="4" w:color="auto"/>
        </w:pBdr>
        <w:spacing w:line="360" w:lineRule="auto"/>
        <w:jc w:val="center"/>
        <w:rPr>
          <w:b/>
          <w:bCs/>
          <w:sz w:val="28"/>
          <w:szCs w:val="28"/>
        </w:rPr>
      </w:pPr>
      <w:r w:rsidRPr="006C3BEE">
        <w:rPr>
          <w:b/>
          <w:bCs/>
          <w:sz w:val="28"/>
          <w:szCs w:val="28"/>
        </w:rPr>
        <w:t>Presentazione del progetto “Dipartimento di eccellenza” di Scienze giuridiche</w:t>
      </w:r>
    </w:p>
    <w:p w:rsidR="003B5AAB" w:rsidRPr="003A407C" w:rsidRDefault="003B5AAB" w:rsidP="006C3BEE">
      <w:pPr>
        <w:pBdr>
          <w:top w:val="single" w:sz="4" w:space="1" w:color="auto"/>
          <w:left w:val="single" w:sz="4" w:space="4" w:color="auto"/>
          <w:bottom w:val="single" w:sz="4" w:space="0" w:color="auto"/>
          <w:right w:val="single" w:sz="4" w:space="4" w:color="auto"/>
        </w:pBdr>
        <w:spacing w:line="360" w:lineRule="auto"/>
        <w:jc w:val="center"/>
        <w:rPr>
          <w:b/>
          <w:sz w:val="16"/>
          <w:szCs w:val="16"/>
        </w:rPr>
      </w:pPr>
    </w:p>
    <w:p w:rsidR="005C36C2" w:rsidRPr="0031654E" w:rsidRDefault="005C36C2" w:rsidP="005C36C2">
      <w:pPr>
        <w:autoSpaceDE w:val="0"/>
        <w:autoSpaceDN w:val="0"/>
        <w:adjustRightInd w:val="0"/>
        <w:jc w:val="both"/>
        <w:rPr>
          <w:rFonts w:ascii="Arial" w:hAnsi="Arial" w:cs="Arial"/>
          <w:b/>
        </w:rPr>
      </w:pPr>
    </w:p>
    <w:p w:rsidR="006C3BEE" w:rsidRPr="006C3BEE" w:rsidRDefault="006C3BEE" w:rsidP="006C3BEE">
      <w:pPr>
        <w:spacing w:line="360" w:lineRule="auto"/>
        <w:jc w:val="both"/>
        <w:rPr>
          <w:rFonts w:ascii="Arial" w:hAnsi="Arial" w:cs="Arial"/>
        </w:rPr>
      </w:pPr>
      <w:r w:rsidRPr="006C3BEE">
        <w:rPr>
          <w:rFonts w:ascii="Arial" w:hAnsi="Arial" w:cs="Arial"/>
        </w:rPr>
        <w:t>Gentile collega,</w:t>
      </w:r>
    </w:p>
    <w:p w:rsidR="006C3BEE" w:rsidRPr="006C3BEE" w:rsidRDefault="006C3BEE" w:rsidP="006C3BEE">
      <w:pPr>
        <w:spacing w:line="360" w:lineRule="auto"/>
        <w:jc w:val="both"/>
        <w:rPr>
          <w:rFonts w:ascii="Arial" w:hAnsi="Arial" w:cs="Arial"/>
        </w:rPr>
      </w:pPr>
      <w:r w:rsidRPr="006C3BEE">
        <w:rPr>
          <w:rFonts w:ascii="Arial" w:hAnsi="Arial" w:cs="Arial"/>
        </w:rPr>
        <w:t>siamo liete di invitarti, venerdì 27 aprile, alle 11, nella Sala d’Ardizzone del dipartimento di Scienze giuridiche (Palazzo di Giurisprudenza, Via Carlo Montanari 9, Verona) alla conferenza stampa di presentazione del progetto “Dipartimento di eccellenza”.</w:t>
      </w:r>
    </w:p>
    <w:p w:rsidR="006C3BEE" w:rsidRPr="006C3BEE" w:rsidRDefault="006C3BEE" w:rsidP="006C3BEE">
      <w:pPr>
        <w:spacing w:line="360" w:lineRule="auto"/>
        <w:jc w:val="both"/>
        <w:rPr>
          <w:rFonts w:ascii="Arial" w:hAnsi="Arial" w:cs="Arial"/>
        </w:rPr>
      </w:pPr>
      <w:r w:rsidRPr="006C3BEE">
        <w:rPr>
          <w:rFonts w:ascii="Arial" w:hAnsi="Arial" w:cs="Arial"/>
        </w:rPr>
        <w:t xml:space="preserve"> </w:t>
      </w:r>
    </w:p>
    <w:p w:rsidR="006C3BEE" w:rsidRDefault="006C3BEE" w:rsidP="006C3BEE">
      <w:pPr>
        <w:spacing w:line="360" w:lineRule="auto"/>
        <w:jc w:val="both"/>
        <w:rPr>
          <w:rFonts w:ascii="Arial" w:hAnsi="Arial" w:cs="Arial"/>
        </w:rPr>
      </w:pPr>
      <w:r w:rsidRPr="006C3BEE">
        <w:rPr>
          <w:rFonts w:ascii="Arial" w:hAnsi="Arial" w:cs="Arial"/>
        </w:rPr>
        <w:t xml:space="preserve">Interverranno </w:t>
      </w:r>
      <w:r w:rsidRPr="006C3BEE">
        <w:rPr>
          <w:rFonts w:ascii="Arial" w:hAnsi="Arial" w:cs="Arial"/>
          <w:b/>
        </w:rPr>
        <w:t>Donata Gottardi</w:t>
      </w:r>
      <w:r w:rsidRPr="006C3BEE">
        <w:rPr>
          <w:rFonts w:ascii="Arial" w:hAnsi="Arial" w:cs="Arial"/>
        </w:rPr>
        <w:t xml:space="preserve">, direttrice del Dipartimento di Scienze giuridiche, </w:t>
      </w:r>
      <w:r w:rsidRPr="006C3BEE">
        <w:rPr>
          <w:rFonts w:ascii="Arial" w:hAnsi="Arial" w:cs="Arial"/>
          <w:b/>
        </w:rPr>
        <w:t>Enrico Milano</w:t>
      </w:r>
      <w:r w:rsidR="00FD522B" w:rsidRPr="005078F0">
        <w:rPr>
          <w:rFonts w:ascii="Arial" w:hAnsi="Arial" w:cs="Arial"/>
        </w:rPr>
        <w:t>,</w:t>
      </w:r>
      <w:r w:rsidRPr="006C3BEE">
        <w:rPr>
          <w:rFonts w:ascii="Arial" w:hAnsi="Arial" w:cs="Arial"/>
        </w:rPr>
        <w:t xml:space="preserve"> </w:t>
      </w:r>
      <w:r w:rsidR="002D7992">
        <w:rPr>
          <w:rFonts w:ascii="Arial" w:hAnsi="Arial" w:cs="Arial"/>
        </w:rPr>
        <w:t xml:space="preserve">docente di Diritto internazionale </w:t>
      </w:r>
      <w:r w:rsidRPr="006C3BEE">
        <w:rPr>
          <w:rFonts w:ascii="Arial" w:hAnsi="Arial" w:cs="Arial"/>
        </w:rPr>
        <w:t xml:space="preserve">e </w:t>
      </w:r>
      <w:r w:rsidRPr="006C3BEE">
        <w:rPr>
          <w:rFonts w:ascii="Arial" w:hAnsi="Arial" w:cs="Arial"/>
          <w:b/>
        </w:rPr>
        <w:t>Tommaso dalla Massara</w:t>
      </w:r>
      <w:r w:rsidRPr="006C3BEE">
        <w:rPr>
          <w:rFonts w:ascii="Arial" w:hAnsi="Arial" w:cs="Arial"/>
        </w:rPr>
        <w:t xml:space="preserve">, </w:t>
      </w:r>
      <w:r w:rsidR="002D7992">
        <w:rPr>
          <w:rFonts w:ascii="Arial" w:hAnsi="Arial" w:cs="Arial"/>
        </w:rPr>
        <w:t xml:space="preserve">docente di </w:t>
      </w:r>
      <w:r w:rsidR="005078F0">
        <w:rPr>
          <w:rFonts w:ascii="Arial" w:hAnsi="Arial" w:cs="Arial"/>
        </w:rPr>
        <w:t>Istituzioni di diritto romano e di Fondamenti di diritto privato europeo.</w:t>
      </w:r>
      <w:bookmarkStart w:id="0" w:name="_GoBack"/>
      <w:bookmarkEnd w:id="0"/>
    </w:p>
    <w:p w:rsidR="005078F0" w:rsidRPr="006C3BEE" w:rsidRDefault="005078F0" w:rsidP="006C3BEE">
      <w:pPr>
        <w:spacing w:line="360" w:lineRule="auto"/>
        <w:jc w:val="both"/>
        <w:rPr>
          <w:rFonts w:ascii="Arial" w:hAnsi="Arial" w:cs="Arial"/>
        </w:rPr>
      </w:pPr>
    </w:p>
    <w:p w:rsidR="006C3BEE" w:rsidRPr="006C3BEE" w:rsidRDefault="006C3BEE" w:rsidP="006C3BEE">
      <w:pPr>
        <w:spacing w:line="360" w:lineRule="auto"/>
        <w:jc w:val="both"/>
        <w:rPr>
          <w:rFonts w:ascii="Arial" w:hAnsi="Arial" w:cs="Arial"/>
        </w:rPr>
      </w:pPr>
    </w:p>
    <w:p w:rsidR="00A624EB" w:rsidRDefault="006C3BEE" w:rsidP="006C3BEE">
      <w:pPr>
        <w:spacing w:line="360" w:lineRule="auto"/>
        <w:jc w:val="both"/>
        <w:rPr>
          <w:rFonts w:ascii="Arial" w:hAnsi="Arial" w:cs="Arial"/>
        </w:rPr>
      </w:pPr>
      <w:r w:rsidRPr="006C3BEE">
        <w:rPr>
          <w:rFonts w:ascii="Arial" w:hAnsi="Arial" w:cs="Arial"/>
        </w:rPr>
        <w:t>Cordialmente</w:t>
      </w:r>
    </w:p>
    <w:p w:rsidR="00A624EB" w:rsidRDefault="00A624EB" w:rsidP="00A624EB">
      <w:pPr>
        <w:spacing w:line="360" w:lineRule="auto"/>
        <w:jc w:val="both"/>
        <w:rPr>
          <w:rFonts w:ascii="Arial" w:hAnsi="Arial" w:cs="Arial"/>
        </w:rPr>
      </w:pPr>
    </w:p>
    <w:p w:rsidR="008E2D8E" w:rsidRDefault="008E2D8E" w:rsidP="00552B3B">
      <w:pPr>
        <w:spacing w:line="360" w:lineRule="auto"/>
        <w:jc w:val="both"/>
        <w:rPr>
          <w:rFonts w:ascii="Arial" w:hAnsi="Arial" w:cs="Arial"/>
          <w:bCs/>
        </w:rPr>
      </w:pPr>
    </w:p>
    <w:p w:rsidR="006C3BEE" w:rsidRDefault="006C3BEE" w:rsidP="00552B3B">
      <w:pPr>
        <w:spacing w:line="360" w:lineRule="auto"/>
        <w:jc w:val="both"/>
        <w:rPr>
          <w:rFonts w:ascii="Arial" w:hAnsi="Arial" w:cs="Arial"/>
          <w:bCs/>
        </w:rPr>
      </w:pPr>
    </w:p>
    <w:p w:rsidR="00A63E28" w:rsidRPr="008E2D8E" w:rsidRDefault="00A63E28" w:rsidP="00552B3B">
      <w:pPr>
        <w:spacing w:line="360" w:lineRule="auto"/>
        <w:jc w:val="both"/>
        <w:rPr>
          <w:rFonts w:ascii="Arial" w:hAnsi="Arial" w:cs="Arial"/>
          <w:bCs/>
        </w:rPr>
      </w:pPr>
    </w:p>
    <w:p w:rsidR="005072AE" w:rsidRPr="00184490" w:rsidRDefault="005072AE" w:rsidP="005072AE">
      <w:pPr>
        <w:spacing w:line="276" w:lineRule="auto"/>
        <w:jc w:val="both"/>
        <w:rPr>
          <w:rFonts w:ascii="Arial" w:eastAsia="Arial" w:hAnsi="Arial" w:cs="Arial"/>
          <w:b/>
          <w:sz w:val="22"/>
          <w:szCs w:val="22"/>
        </w:rPr>
      </w:pPr>
    </w:p>
    <w:p w:rsidR="005072AE" w:rsidRPr="001B5814" w:rsidRDefault="005072AE" w:rsidP="005072AE">
      <w:pPr>
        <w:rPr>
          <w:rFonts w:ascii="Arial" w:hAnsi="Arial" w:cs="Arial"/>
        </w:rPr>
      </w:pPr>
      <w:r w:rsidRPr="00435536">
        <w:rPr>
          <w:rFonts w:ascii="Arial" w:hAnsi="Arial" w:cs="Arial"/>
          <w:b/>
          <w:bCs/>
          <w:sz w:val="20"/>
          <w:szCs w:val="18"/>
        </w:rPr>
        <w:t>Università degli Studi di Verona</w:t>
      </w:r>
    </w:p>
    <w:p w:rsidR="005072AE" w:rsidRPr="00435536" w:rsidRDefault="005072AE" w:rsidP="005072AE">
      <w:pPr>
        <w:rPr>
          <w:rFonts w:ascii="Arial" w:hAnsi="Arial" w:cs="Arial"/>
          <w:b/>
          <w:bCs/>
          <w:sz w:val="20"/>
          <w:szCs w:val="18"/>
        </w:rPr>
      </w:pPr>
      <w:r w:rsidRPr="00435536">
        <w:rPr>
          <w:rFonts w:ascii="Arial" w:hAnsi="Arial" w:cs="Arial"/>
          <w:b/>
          <w:bCs/>
          <w:sz w:val="20"/>
          <w:szCs w:val="18"/>
          <w:lang w:val="x-none"/>
        </w:rPr>
        <w:t>Ufficio Stampa</w:t>
      </w:r>
    </w:p>
    <w:p w:rsidR="005072AE" w:rsidRPr="00435536" w:rsidRDefault="005072AE" w:rsidP="005072AE">
      <w:pPr>
        <w:rPr>
          <w:rFonts w:ascii="Arial" w:hAnsi="Arial" w:cs="Arial"/>
          <w:b/>
          <w:bCs/>
          <w:sz w:val="20"/>
          <w:szCs w:val="18"/>
        </w:rPr>
      </w:pPr>
      <w:r w:rsidRPr="00435536">
        <w:rPr>
          <w:rFonts w:ascii="Arial" w:hAnsi="Arial" w:cs="Arial"/>
          <w:sz w:val="20"/>
          <w:szCs w:val="18"/>
        </w:rPr>
        <w:t>Sara Mauroner</w:t>
      </w:r>
      <w:r>
        <w:rPr>
          <w:rFonts w:ascii="Arial" w:hAnsi="Arial" w:cs="Arial"/>
          <w:sz w:val="20"/>
          <w:szCs w:val="18"/>
        </w:rPr>
        <w:t>, Roberta Dini</w:t>
      </w:r>
    </w:p>
    <w:p w:rsidR="005072AE" w:rsidRPr="00435536" w:rsidRDefault="005072AE" w:rsidP="005072AE">
      <w:pPr>
        <w:rPr>
          <w:rFonts w:ascii="Arial" w:hAnsi="Arial" w:cs="Arial"/>
          <w:sz w:val="20"/>
          <w:szCs w:val="18"/>
        </w:rPr>
      </w:pPr>
      <w:r w:rsidRPr="00435536">
        <w:rPr>
          <w:rFonts w:ascii="Arial" w:hAnsi="Arial" w:cs="Arial"/>
          <w:sz w:val="20"/>
          <w:szCs w:val="18"/>
          <w:lang w:val="x-none"/>
        </w:rPr>
        <w:t xml:space="preserve">Telefono: 045.8028164 </w:t>
      </w:r>
      <w:r w:rsidRPr="00435536">
        <w:rPr>
          <w:rFonts w:ascii="Arial" w:hAnsi="Arial" w:cs="Arial"/>
          <w:sz w:val="20"/>
          <w:szCs w:val="18"/>
        </w:rPr>
        <w:t>– 8015</w:t>
      </w:r>
    </w:p>
    <w:p w:rsidR="005072AE" w:rsidRPr="00A624EB" w:rsidRDefault="005072AE" w:rsidP="005072AE">
      <w:pPr>
        <w:rPr>
          <w:rFonts w:ascii="Arial" w:hAnsi="Arial" w:cs="Arial"/>
          <w:sz w:val="18"/>
          <w:szCs w:val="16"/>
        </w:rPr>
      </w:pPr>
      <w:r w:rsidRPr="00A624EB">
        <w:rPr>
          <w:rFonts w:ascii="Arial" w:hAnsi="Arial" w:cs="Arial"/>
          <w:sz w:val="18"/>
          <w:szCs w:val="16"/>
        </w:rPr>
        <w:t>M. 349.1536099</w:t>
      </w:r>
    </w:p>
    <w:p w:rsidR="005072AE" w:rsidRPr="00A624EB" w:rsidRDefault="005072AE" w:rsidP="005072AE">
      <w:pPr>
        <w:rPr>
          <w:rFonts w:ascii="Arial" w:hAnsi="Arial" w:cs="Arial"/>
          <w:sz w:val="18"/>
          <w:szCs w:val="16"/>
        </w:rPr>
      </w:pPr>
      <w:r w:rsidRPr="00435536">
        <w:rPr>
          <w:rFonts w:ascii="Arial" w:hAnsi="Arial" w:cs="Arial"/>
          <w:sz w:val="18"/>
          <w:szCs w:val="16"/>
          <w:lang w:val="x-none"/>
        </w:rPr>
        <w:t xml:space="preserve">Email: </w:t>
      </w:r>
      <w:hyperlink r:id="rId7" w:tooltip="blocked::mailto:ufficio.stampa@ateneo.univr.it" w:history="1">
        <w:r w:rsidRPr="00435536">
          <w:rPr>
            <w:rStyle w:val="Collegamentoipertestuale"/>
            <w:rFonts w:ascii="Arial" w:hAnsi="Arial" w:cs="Arial"/>
            <w:sz w:val="18"/>
            <w:szCs w:val="16"/>
            <w:lang w:val="x-none"/>
          </w:rPr>
          <w:t>ufficio.stampa@ateneo.univr.it</w:t>
        </w:r>
      </w:hyperlink>
    </w:p>
    <w:p w:rsidR="008E2D8E" w:rsidRPr="00A624EB" w:rsidRDefault="008E2D8E" w:rsidP="00EC3C70">
      <w:pPr>
        <w:spacing w:line="276" w:lineRule="auto"/>
        <w:jc w:val="both"/>
        <w:rPr>
          <w:rFonts w:ascii="Arial" w:hAnsi="Arial" w:cs="Arial"/>
          <w:sz w:val="20"/>
          <w:szCs w:val="20"/>
        </w:rPr>
      </w:pPr>
    </w:p>
    <w:sectPr w:rsidR="008E2D8E" w:rsidRPr="00A624EB" w:rsidSect="008E2D8E">
      <w:headerReference w:type="default" r:id="rId8"/>
      <w:footerReference w:type="default" r:id="rId9"/>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DB2" w:rsidRDefault="00815DB2" w:rsidP="00D06FF2">
      <w:r>
        <w:separator/>
      </w:r>
    </w:p>
  </w:endnote>
  <w:endnote w:type="continuationSeparator" w:id="0">
    <w:p w:rsidR="00815DB2" w:rsidRDefault="00815DB2"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rsidR="00552B3B" w:rsidRDefault="00552B3B" w:rsidP="00552B3B">
    <w:pPr>
      <w:pStyle w:val="Pidipagina"/>
      <w:rPr>
        <w:rFonts w:ascii="Arial" w:eastAsia="Times New Roman" w:hAnsi="Arial" w:cs="Arial"/>
        <w:sz w:val="16"/>
        <w:szCs w:val="16"/>
      </w:rPr>
    </w:pPr>
    <w:r>
      <w:rPr>
        <w:rFonts w:ascii="Arial" w:eastAsia="Times New Roman" w:hAnsi="Arial" w:cs="Arial"/>
        <w:b/>
        <w:sz w:val="16"/>
        <w:szCs w:val="16"/>
      </w:rPr>
      <w:t xml:space="preserve">Area Comunicazione | </w:t>
    </w:r>
    <w:r>
      <w:rPr>
        <w:rFonts w:ascii="Arial" w:eastAsia="Times New Roman" w:hAnsi="Arial" w:cs="Arial"/>
        <w:sz w:val="16"/>
        <w:szCs w:val="16"/>
      </w:rPr>
      <w:t>Responsabile</w:t>
    </w:r>
    <w:r w:rsidRPr="008A7C88">
      <w:rPr>
        <w:rFonts w:ascii="Arial" w:eastAsia="Times New Roman" w:hAnsi="Arial" w:cs="Arial"/>
        <w:sz w:val="16"/>
        <w:szCs w:val="16"/>
      </w:rPr>
      <w:t xml:space="preserve"> </w:t>
    </w:r>
    <w:r>
      <w:rPr>
        <w:rFonts w:ascii="Arial" w:eastAsia="Times New Roman" w:hAnsi="Arial" w:cs="Arial"/>
        <w:sz w:val="16"/>
        <w:szCs w:val="16"/>
      </w:rPr>
      <w:t>Tiziana Cavallo</w:t>
    </w:r>
  </w:p>
  <w:p w:rsidR="00552B3B" w:rsidRDefault="005078F0" w:rsidP="00EC3C70">
    <w:pPr>
      <w:pStyle w:val="Pidipagina"/>
      <w:tabs>
        <w:tab w:val="clear" w:pos="4819"/>
        <w:tab w:val="clear" w:pos="9638"/>
        <w:tab w:val="left" w:pos="2745"/>
      </w:tabs>
      <w:spacing w:line="240" w:lineRule="atLeast"/>
      <w:rPr>
        <w:rFonts w:ascii="Arial" w:eastAsia="Times New Roman" w:hAnsi="Arial" w:cs="Arial"/>
        <w:sz w:val="16"/>
        <w:szCs w:val="16"/>
      </w:rPr>
    </w:pPr>
    <w:hyperlink r:id="rId1" w:history="1">
      <w:r w:rsidR="00552B3B" w:rsidRPr="002E6430">
        <w:rPr>
          <w:rStyle w:val="Collegamentoipertestuale"/>
          <w:rFonts w:ascii="Arial" w:eastAsia="Times New Roman" w:hAnsi="Arial" w:cs="Arial"/>
          <w:sz w:val="16"/>
          <w:szCs w:val="16"/>
        </w:rPr>
        <w:t>www.univr.it</w:t>
      </w:r>
    </w:hyperlink>
    <w:r w:rsidR="00552B3B">
      <w:rPr>
        <w:rFonts w:ascii="Arial" w:eastAsia="Times New Roman" w:hAnsi="Arial" w:cs="Arial"/>
        <w:sz w:val="16"/>
        <w:szCs w:val="16"/>
      </w:rPr>
      <w:t xml:space="preserve"> </w:t>
    </w:r>
    <w:r w:rsidR="00EC3C70">
      <w:rPr>
        <w:rFonts w:ascii="Arial" w:eastAsia="Times New Roman" w:hAnsi="Arial" w:cs="Arial"/>
        <w:sz w:val="16"/>
        <w:szCs w:val="16"/>
      </w:rPr>
      <w:tab/>
    </w:r>
  </w:p>
  <w:p w:rsidR="008F2CC6" w:rsidRDefault="008F2CC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DB2" w:rsidRDefault="00815DB2" w:rsidP="00D06FF2">
      <w:r>
        <w:separator/>
      </w:r>
    </w:p>
  </w:footnote>
  <w:footnote w:type="continuationSeparator" w:id="0">
    <w:p w:rsidR="00815DB2" w:rsidRDefault="00815DB2" w:rsidP="00D06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20F7754D" wp14:editId="505BDA05">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extent cx="3739419" cy="809625"/>
          <wp:effectExtent l="0" t="0" r="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9419"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94"/>
    <w:rsid w:val="000C1747"/>
    <w:rsid w:val="000D2C05"/>
    <w:rsid w:val="00102277"/>
    <w:rsid w:val="0012483E"/>
    <w:rsid w:val="0016439C"/>
    <w:rsid w:val="00266D6A"/>
    <w:rsid w:val="002D7992"/>
    <w:rsid w:val="0031654E"/>
    <w:rsid w:val="003B5AAB"/>
    <w:rsid w:val="003F5ED4"/>
    <w:rsid w:val="004124C3"/>
    <w:rsid w:val="004B0427"/>
    <w:rsid w:val="004D2960"/>
    <w:rsid w:val="004F095E"/>
    <w:rsid w:val="005072AE"/>
    <w:rsid w:val="005078F0"/>
    <w:rsid w:val="0054510E"/>
    <w:rsid w:val="00552B3B"/>
    <w:rsid w:val="005C36C2"/>
    <w:rsid w:val="00646AD1"/>
    <w:rsid w:val="00680C03"/>
    <w:rsid w:val="006C3BEE"/>
    <w:rsid w:val="006E5BC1"/>
    <w:rsid w:val="006F20BB"/>
    <w:rsid w:val="007A3F33"/>
    <w:rsid w:val="007F5B84"/>
    <w:rsid w:val="00805AD1"/>
    <w:rsid w:val="00815DB2"/>
    <w:rsid w:val="00895956"/>
    <w:rsid w:val="008E2D8E"/>
    <w:rsid w:val="008E2E65"/>
    <w:rsid w:val="008F2CC6"/>
    <w:rsid w:val="00963194"/>
    <w:rsid w:val="00995C5F"/>
    <w:rsid w:val="009962A0"/>
    <w:rsid w:val="009B66FD"/>
    <w:rsid w:val="009F1CFF"/>
    <w:rsid w:val="00A624EB"/>
    <w:rsid w:val="00A63E28"/>
    <w:rsid w:val="00AE2E6E"/>
    <w:rsid w:val="00B15B69"/>
    <w:rsid w:val="00B91DAA"/>
    <w:rsid w:val="00C04AFC"/>
    <w:rsid w:val="00C178B3"/>
    <w:rsid w:val="00C43DE6"/>
    <w:rsid w:val="00C56BDC"/>
    <w:rsid w:val="00C62029"/>
    <w:rsid w:val="00D06FF2"/>
    <w:rsid w:val="00D318FA"/>
    <w:rsid w:val="00D429E4"/>
    <w:rsid w:val="00E32393"/>
    <w:rsid w:val="00E6497D"/>
    <w:rsid w:val="00EC3C70"/>
    <w:rsid w:val="00F44CE9"/>
    <w:rsid w:val="00FA545F"/>
    <w:rsid w:val="00FC01F5"/>
    <w:rsid w:val="00FD52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paragraph" w:customStyle="1" w:styleId="Default">
    <w:name w:val="Default"/>
    <w:rsid w:val="005C36C2"/>
    <w:pPr>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styleId="Testonormale">
    <w:name w:val="Plain Text"/>
    <w:basedOn w:val="Normale"/>
    <w:link w:val="TestonormaleCarattere"/>
    <w:uiPriority w:val="99"/>
    <w:semiHidden/>
    <w:unhideWhenUsed/>
    <w:rsid w:val="00A624EB"/>
    <w:rPr>
      <w:rFonts w:ascii="Calibri" w:eastAsiaTheme="minorHAnsi" w:hAnsi="Calibri"/>
      <w:sz w:val="22"/>
      <w:szCs w:val="21"/>
    </w:rPr>
  </w:style>
  <w:style w:type="character" w:customStyle="1" w:styleId="TestonormaleCarattere">
    <w:name w:val="Testo normale Carattere"/>
    <w:basedOn w:val="Carpredefinitoparagrafo"/>
    <w:link w:val="Testonormale"/>
    <w:uiPriority w:val="99"/>
    <w:semiHidden/>
    <w:rsid w:val="00A624EB"/>
    <w:rPr>
      <w:rFonts w:ascii="Calibri" w:hAnsi="Calibri"/>
      <w:szCs w:val="21"/>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paragraph" w:customStyle="1" w:styleId="Default">
    <w:name w:val="Default"/>
    <w:rsid w:val="005C36C2"/>
    <w:pPr>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styleId="Testonormale">
    <w:name w:val="Plain Text"/>
    <w:basedOn w:val="Normale"/>
    <w:link w:val="TestonormaleCarattere"/>
    <w:uiPriority w:val="99"/>
    <w:semiHidden/>
    <w:unhideWhenUsed/>
    <w:rsid w:val="00A624EB"/>
    <w:rPr>
      <w:rFonts w:ascii="Calibri" w:eastAsiaTheme="minorHAnsi" w:hAnsi="Calibri"/>
      <w:sz w:val="22"/>
      <w:szCs w:val="21"/>
    </w:rPr>
  </w:style>
  <w:style w:type="character" w:customStyle="1" w:styleId="TestonormaleCarattere">
    <w:name w:val="Testo normale Carattere"/>
    <w:basedOn w:val="Carpredefinitoparagrafo"/>
    <w:link w:val="Testonormale"/>
    <w:uiPriority w:val="99"/>
    <w:semiHidden/>
    <w:rsid w:val="00A624EB"/>
    <w:rPr>
      <w:rFonts w:ascii="Calibri" w:hAnsi="Calibri"/>
      <w:szCs w:val="2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279960">
      <w:bodyDiv w:val="1"/>
      <w:marLeft w:val="0"/>
      <w:marRight w:val="0"/>
      <w:marTop w:val="0"/>
      <w:marBottom w:val="0"/>
      <w:divBdr>
        <w:top w:val="none" w:sz="0" w:space="0" w:color="auto"/>
        <w:left w:val="none" w:sz="0" w:space="0" w:color="auto"/>
        <w:bottom w:val="none" w:sz="0" w:space="0" w:color="auto"/>
        <w:right w:val="none" w:sz="0" w:space="0" w:color="auto"/>
      </w:divBdr>
    </w:div>
    <w:div w:id="1173498447">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6358">
      <w:bodyDiv w:val="1"/>
      <w:marLeft w:val="0"/>
      <w:marRight w:val="0"/>
      <w:marTop w:val="0"/>
      <w:marBottom w:val="0"/>
      <w:divBdr>
        <w:top w:val="none" w:sz="0" w:space="0" w:color="auto"/>
        <w:left w:val="none" w:sz="0" w:space="0" w:color="auto"/>
        <w:bottom w:val="none" w:sz="0" w:space="0" w:color="auto"/>
        <w:right w:val="none" w:sz="0" w:space="0" w:color="auto"/>
      </w:divBdr>
    </w:div>
    <w:div w:id="1945070339">
      <w:bodyDiv w:val="1"/>
      <w:marLeft w:val="0"/>
      <w:marRight w:val="0"/>
      <w:marTop w:val="0"/>
      <w:marBottom w:val="0"/>
      <w:divBdr>
        <w:top w:val="none" w:sz="0" w:space="0" w:color="auto"/>
        <w:left w:val="none" w:sz="0" w:space="0" w:color="auto"/>
        <w:bottom w:val="none" w:sz="0" w:space="0" w:color="auto"/>
        <w:right w:val="none" w:sz="0" w:space="0" w:color="auto"/>
      </w:divBdr>
    </w:div>
    <w:div w:id="209527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stampa@ateneo.univr.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164</Words>
  <Characters>939</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5</cp:revision>
  <dcterms:created xsi:type="dcterms:W3CDTF">2018-04-24T11:56:00Z</dcterms:created>
  <dcterms:modified xsi:type="dcterms:W3CDTF">2018-04-24T12:13:00Z</dcterms:modified>
</cp:coreProperties>
</file>