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8E" w:rsidRPr="00B42809" w:rsidRDefault="008E2D8E" w:rsidP="008E2D8E">
      <w:pPr>
        <w:spacing w:line="360" w:lineRule="auto"/>
        <w:jc w:val="right"/>
        <w:rPr>
          <w:rFonts w:ascii="Arial" w:hAnsi="Arial" w:cs="Arial"/>
          <w:sz w:val="20"/>
          <w:szCs w:val="20"/>
        </w:rPr>
      </w:pPr>
    </w:p>
    <w:p w:rsidR="008E2D8E" w:rsidRDefault="008E2D8E" w:rsidP="008E2D8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D04A17">
        <w:rPr>
          <w:rFonts w:ascii="Arial" w:hAnsi="Arial" w:cs="Arial"/>
          <w:sz w:val="20"/>
          <w:szCs w:val="20"/>
        </w:rPr>
        <w:t>30</w:t>
      </w:r>
      <w:r w:rsidR="00010E11">
        <w:rPr>
          <w:rFonts w:ascii="Arial" w:hAnsi="Arial" w:cs="Arial"/>
          <w:sz w:val="20"/>
          <w:szCs w:val="20"/>
        </w:rPr>
        <w:t xml:space="preserve"> maggio</w:t>
      </w:r>
      <w:r w:rsidR="00DA41BF">
        <w:rPr>
          <w:rFonts w:ascii="Arial" w:hAnsi="Arial" w:cs="Arial"/>
          <w:sz w:val="20"/>
          <w:szCs w:val="20"/>
        </w:rPr>
        <w:t xml:space="preserve"> 2019</w:t>
      </w:r>
    </w:p>
    <w:p w:rsidR="00010E11" w:rsidRDefault="00010E11" w:rsidP="008E2D8E">
      <w:pPr>
        <w:spacing w:line="360" w:lineRule="auto"/>
        <w:jc w:val="right"/>
        <w:rPr>
          <w:rFonts w:ascii="Arial" w:hAnsi="Arial" w:cs="Arial"/>
          <w:sz w:val="20"/>
          <w:szCs w:val="20"/>
        </w:rPr>
      </w:pPr>
      <w:r>
        <w:rPr>
          <w:rFonts w:ascii="Arial" w:hAnsi="Arial" w:cs="Arial"/>
          <w:sz w:val="20"/>
          <w:szCs w:val="20"/>
        </w:rPr>
        <w:t>52 a. 2019</w:t>
      </w:r>
    </w:p>
    <w:p w:rsidR="00010E11" w:rsidRPr="00F24EEE" w:rsidRDefault="00D04A17" w:rsidP="00010E11">
      <w:pPr>
        <w:shd w:val="clear" w:color="auto" w:fill="FFFFFF"/>
        <w:spacing w:after="150"/>
        <w:jc w:val="center"/>
        <w:outlineLvl w:val="0"/>
        <w:rPr>
          <w:rFonts w:ascii="Arial" w:eastAsia="Times New Roman" w:hAnsi="Arial" w:cs="Arial"/>
          <w:b/>
          <w:bCs/>
          <w:color w:val="000000"/>
          <w:kern w:val="36"/>
        </w:rPr>
      </w:pPr>
      <w:r>
        <w:rPr>
          <w:rFonts w:ascii="Arial" w:eastAsia="Times New Roman" w:hAnsi="Arial" w:cs="Arial"/>
          <w:b/>
          <w:bCs/>
          <w:color w:val="000000"/>
          <w:kern w:val="36"/>
        </w:rPr>
        <w:t>Comunicato stampa</w:t>
      </w:r>
    </w:p>
    <w:p w:rsidR="00D04A17" w:rsidRPr="00D04A17" w:rsidRDefault="00D04A17" w:rsidP="00D04A17">
      <w:pPr>
        <w:shd w:val="clear" w:color="auto" w:fill="FFFFFF"/>
        <w:spacing w:after="150"/>
        <w:jc w:val="center"/>
        <w:outlineLvl w:val="0"/>
        <w:rPr>
          <w:rFonts w:ascii="Arial" w:eastAsia="Times New Roman" w:hAnsi="Arial" w:cs="Arial"/>
          <w:b/>
          <w:bCs/>
          <w:color w:val="000000"/>
          <w:kern w:val="36"/>
        </w:rPr>
      </w:pPr>
      <w:r w:rsidRPr="00D04A17">
        <w:rPr>
          <w:rFonts w:ascii="Arial" w:eastAsia="Times New Roman" w:hAnsi="Arial" w:cs="Arial"/>
          <w:b/>
          <w:bCs/>
          <w:color w:val="000000"/>
          <w:kern w:val="36"/>
        </w:rPr>
        <w:t>L’oncologo Davide Melisi insignito dell’onorificenza di Cavaliere Ufficiale dell’Ordine al merito della Repubblica italiana</w:t>
      </w:r>
    </w:p>
    <w:p w:rsidR="00D04A17" w:rsidRPr="00D04A17" w:rsidRDefault="00D04A17" w:rsidP="00D04A17">
      <w:pPr>
        <w:pStyle w:val="Titolo2"/>
        <w:shd w:val="clear" w:color="auto" w:fill="FFFFFF"/>
        <w:spacing w:before="0" w:after="450"/>
        <w:jc w:val="both"/>
        <w:rPr>
          <w:rFonts w:ascii="Arial" w:hAnsi="Arial" w:cs="Arial"/>
          <w:i w:val="0"/>
          <w:sz w:val="22"/>
          <w:szCs w:val="22"/>
        </w:rPr>
      </w:pPr>
    </w:p>
    <w:p w:rsidR="00D04A17" w:rsidRPr="00D04A17" w:rsidRDefault="00D04A17" w:rsidP="00D04A17">
      <w:pPr>
        <w:pStyle w:val="Titolo2"/>
        <w:shd w:val="clear" w:color="auto" w:fill="FFFFFF"/>
        <w:spacing w:before="0" w:after="450"/>
        <w:jc w:val="both"/>
        <w:rPr>
          <w:rFonts w:ascii="Arial" w:hAnsi="Arial" w:cs="Arial"/>
          <w:sz w:val="22"/>
          <w:szCs w:val="22"/>
        </w:rPr>
      </w:pPr>
      <w:proofErr w:type="spellStart"/>
      <w:r w:rsidRPr="00D04A17">
        <w:rPr>
          <w:rFonts w:ascii="Arial" w:hAnsi="Arial" w:cs="Arial"/>
          <w:bCs w:val="0"/>
          <w:i w:val="0"/>
          <w:sz w:val="22"/>
          <w:szCs w:val="22"/>
        </w:rPr>
        <w:t>Giovedi</w:t>
      </w:r>
      <w:proofErr w:type="spellEnd"/>
      <w:r w:rsidRPr="00D04A17">
        <w:rPr>
          <w:rFonts w:ascii="Arial" w:hAnsi="Arial" w:cs="Arial"/>
          <w:i w:val="0"/>
          <w:sz w:val="22"/>
          <w:szCs w:val="22"/>
        </w:rPr>
        <w:t xml:space="preserve"> 30 maggio, in occasione delle celebrazioni della Festa della Repubblica italiana, Davide Melisi, </w:t>
      </w:r>
      <w:r w:rsidRPr="00D04A17">
        <w:rPr>
          <w:rFonts w:ascii="Arial" w:hAnsi="Arial" w:cs="Arial"/>
          <w:bCs w:val="0"/>
          <w:i w:val="0"/>
          <w:sz w:val="22"/>
          <w:szCs w:val="22"/>
        </w:rPr>
        <w:t>professore associato</w:t>
      </w:r>
      <w:r w:rsidRPr="00D04A17">
        <w:rPr>
          <w:rFonts w:ascii="Arial" w:hAnsi="Arial" w:cs="Arial"/>
          <w:i w:val="0"/>
          <w:sz w:val="22"/>
          <w:szCs w:val="22"/>
        </w:rPr>
        <w:t xml:space="preserve"> di Oncologia all’università di Verona, è stato insignito </w:t>
      </w:r>
      <w:r>
        <w:rPr>
          <w:rFonts w:ascii="Arial" w:hAnsi="Arial" w:cs="Arial"/>
          <w:i w:val="0"/>
          <w:sz w:val="22"/>
          <w:szCs w:val="22"/>
        </w:rPr>
        <w:t>dell’onorificenza di Cavaliere ufficiale dell’o</w:t>
      </w:r>
      <w:r w:rsidRPr="00D04A17">
        <w:rPr>
          <w:rFonts w:ascii="Arial" w:hAnsi="Arial" w:cs="Arial"/>
          <w:i w:val="0"/>
          <w:sz w:val="22"/>
          <w:szCs w:val="22"/>
        </w:rPr>
        <w:t>rdine al merito della Repubblica italiana, concessa dal Capo dello Stato</w:t>
      </w:r>
      <w:r w:rsidRPr="00D04A17">
        <w:rPr>
          <w:rFonts w:ascii="Arial" w:hAnsi="Arial" w:cs="Arial"/>
          <w:sz w:val="22"/>
          <w:szCs w:val="22"/>
        </w:rPr>
        <w:t>.</w:t>
      </w:r>
    </w:p>
    <w:p w:rsidR="00D04A17" w:rsidRPr="00D04A17" w:rsidRDefault="00D04A17" w:rsidP="00D04A17">
      <w:pPr>
        <w:spacing w:before="100" w:beforeAutospacing="1" w:after="100" w:afterAutospacing="1"/>
        <w:jc w:val="both"/>
        <w:rPr>
          <w:rFonts w:ascii="Arial" w:eastAsia="Times New Roman" w:hAnsi="Arial" w:cs="Arial"/>
          <w:sz w:val="22"/>
          <w:szCs w:val="22"/>
        </w:rPr>
      </w:pPr>
      <w:r w:rsidRPr="00D04A17">
        <w:rPr>
          <w:rFonts w:ascii="Arial" w:eastAsia="Times New Roman" w:hAnsi="Arial" w:cs="Arial"/>
          <w:sz w:val="22"/>
          <w:szCs w:val="22"/>
        </w:rPr>
        <w:t>A consegnare a Melisi l’onorificenza è stato il prefetto di Verona, Donato Giovanni Cafagna. “È una profonda emozione essere insignito di un riconoscimento così prestigioso”, afferma Melisi, “ma lo ricevo anche a nome di tutti i giovani colleghi che nel mio team di laboratorio e clinico sono impegnati con me da anni nella ricerca e nella cura dei pazienti affetti da gravi neoplasie come quelle del pancreas, delle vie biliari, dello stomaco e dell’intestino”.</w:t>
      </w:r>
    </w:p>
    <w:p w:rsidR="00D04A17" w:rsidRPr="00D04A17" w:rsidRDefault="00D04A17" w:rsidP="00D04A17">
      <w:pPr>
        <w:spacing w:before="100" w:beforeAutospacing="1" w:after="100" w:afterAutospacing="1"/>
        <w:jc w:val="both"/>
        <w:rPr>
          <w:rFonts w:ascii="Arial" w:eastAsia="Times New Roman" w:hAnsi="Arial" w:cs="Arial"/>
          <w:sz w:val="22"/>
          <w:szCs w:val="22"/>
        </w:rPr>
      </w:pPr>
      <w:r w:rsidRPr="00D04A17">
        <w:rPr>
          <w:rFonts w:ascii="Arial" w:eastAsia="Times New Roman" w:hAnsi="Arial" w:cs="Arial"/>
          <w:sz w:val="22"/>
          <w:szCs w:val="22"/>
        </w:rPr>
        <w:t xml:space="preserve">Melisi, infatti, presenterà proprio il 3 giugno prossimo i risultati del primo studio clinico di combinazione tra immunoterapia e un inibitore della via di segnale del </w:t>
      </w:r>
      <w:proofErr w:type="spellStart"/>
      <w:r w:rsidRPr="00D04A17">
        <w:rPr>
          <w:rFonts w:ascii="Arial" w:eastAsia="Times New Roman" w:hAnsi="Arial" w:cs="Arial"/>
          <w:sz w:val="22"/>
          <w:szCs w:val="22"/>
        </w:rPr>
        <w:t>transforming</w:t>
      </w:r>
      <w:proofErr w:type="spellEnd"/>
      <w:r w:rsidRPr="00D04A17">
        <w:rPr>
          <w:rFonts w:ascii="Arial" w:eastAsia="Times New Roman" w:hAnsi="Arial" w:cs="Arial"/>
          <w:sz w:val="22"/>
          <w:szCs w:val="22"/>
        </w:rPr>
        <w:t xml:space="preserve"> </w:t>
      </w:r>
      <w:proofErr w:type="spellStart"/>
      <w:r w:rsidRPr="00D04A17">
        <w:rPr>
          <w:rFonts w:ascii="Arial" w:eastAsia="Times New Roman" w:hAnsi="Arial" w:cs="Arial"/>
          <w:sz w:val="22"/>
          <w:szCs w:val="22"/>
        </w:rPr>
        <w:t>growth</w:t>
      </w:r>
      <w:proofErr w:type="spellEnd"/>
      <w:r w:rsidRPr="00D04A17">
        <w:rPr>
          <w:rFonts w:ascii="Arial" w:eastAsia="Times New Roman" w:hAnsi="Arial" w:cs="Arial"/>
          <w:sz w:val="22"/>
          <w:szCs w:val="22"/>
        </w:rPr>
        <w:t xml:space="preserve"> </w:t>
      </w:r>
      <w:proofErr w:type="spellStart"/>
      <w:r w:rsidRPr="00D04A17">
        <w:rPr>
          <w:rFonts w:ascii="Arial" w:eastAsia="Times New Roman" w:hAnsi="Arial" w:cs="Arial"/>
          <w:sz w:val="22"/>
          <w:szCs w:val="22"/>
        </w:rPr>
        <w:t>factor</w:t>
      </w:r>
      <w:proofErr w:type="spellEnd"/>
      <w:r w:rsidRPr="00D04A17">
        <w:rPr>
          <w:rFonts w:ascii="Arial" w:eastAsia="Times New Roman" w:hAnsi="Arial" w:cs="Arial"/>
          <w:sz w:val="22"/>
          <w:szCs w:val="22"/>
        </w:rPr>
        <w:t xml:space="preserve"> β (TGFβ) in pazienti con cancro del pancreas. “Abbiamo rieducato il sistema immunitario del tumore a rendere l’immunoterapia un’opzione terapeutica valida anche nei pazienti affetti da questa grave patologia”, afferma Melisi. La presentazione avverrà al più importante congresso mondiale per la ricerca sul cancro, il meeting annuale dell’American Society for </w:t>
      </w:r>
      <w:proofErr w:type="spellStart"/>
      <w:r w:rsidRPr="00D04A17">
        <w:rPr>
          <w:rFonts w:ascii="Arial" w:eastAsia="Times New Roman" w:hAnsi="Arial" w:cs="Arial"/>
          <w:sz w:val="22"/>
          <w:szCs w:val="22"/>
        </w:rPr>
        <w:t>Clinical</w:t>
      </w:r>
      <w:proofErr w:type="spellEnd"/>
      <w:r w:rsidRPr="00D04A17">
        <w:rPr>
          <w:rFonts w:ascii="Arial" w:eastAsia="Times New Roman" w:hAnsi="Arial" w:cs="Arial"/>
          <w:sz w:val="22"/>
          <w:szCs w:val="22"/>
        </w:rPr>
        <w:t xml:space="preserve"> </w:t>
      </w:r>
      <w:proofErr w:type="spellStart"/>
      <w:r w:rsidRPr="00D04A17">
        <w:rPr>
          <w:rFonts w:ascii="Arial" w:eastAsia="Times New Roman" w:hAnsi="Arial" w:cs="Arial"/>
          <w:sz w:val="22"/>
          <w:szCs w:val="22"/>
        </w:rPr>
        <w:t>Oncology</w:t>
      </w:r>
      <w:proofErr w:type="spellEnd"/>
      <w:r w:rsidRPr="00D04A17">
        <w:rPr>
          <w:rFonts w:ascii="Arial" w:eastAsia="Times New Roman" w:hAnsi="Arial" w:cs="Arial"/>
          <w:sz w:val="22"/>
          <w:szCs w:val="22"/>
        </w:rPr>
        <w:t xml:space="preserve"> che si tiene in questi giorni a Chicago.</w:t>
      </w:r>
    </w:p>
    <w:p w:rsidR="00D04A17" w:rsidRDefault="00D04A17" w:rsidP="00D04A17">
      <w:pPr>
        <w:spacing w:before="100" w:beforeAutospacing="1" w:after="100" w:afterAutospacing="1"/>
        <w:jc w:val="both"/>
        <w:rPr>
          <w:rFonts w:ascii="Arial" w:eastAsia="Times New Roman" w:hAnsi="Arial" w:cs="Arial"/>
          <w:sz w:val="22"/>
          <w:szCs w:val="22"/>
        </w:rPr>
      </w:pPr>
      <w:r w:rsidRPr="00D04A17">
        <w:rPr>
          <w:rFonts w:ascii="Arial" w:eastAsia="Times New Roman" w:hAnsi="Arial" w:cs="Arial"/>
          <w:sz w:val="22"/>
          <w:szCs w:val="22"/>
        </w:rPr>
        <w:t xml:space="preserve">“Dedico questa onorificenza ai miei figli, Lorenzo, Miriam e Stefano, perché serva loro da ispirazione per impegnarsi nella vita, nello studio e nella ricerca di soluzioni a i problemi più veri ed urgenti soprattutto delle fasce più deboli della nostra società. Desidero, infine, esprimere sincera gratitudine a tutti quelli che hanno proposto e segnalato la mia candidatura, primo fra tutti l’ex prefetto di Verona, Salvatore </w:t>
      </w:r>
      <w:proofErr w:type="spellStart"/>
      <w:r w:rsidRPr="00D04A17">
        <w:rPr>
          <w:rFonts w:ascii="Arial" w:eastAsia="Times New Roman" w:hAnsi="Arial" w:cs="Arial"/>
          <w:sz w:val="22"/>
          <w:szCs w:val="22"/>
        </w:rPr>
        <w:t>Mulas</w:t>
      </w:r>
      <w:proofErr w:type="spellEnd"/>
      <w:r w:rsidRPr="00D04A17">
        <w:rPr>
          <w:rFonts w:ascii="Arial" w:eastAsia="Times New Roman" w:hAnsi="Arial" w:cs="Arial"/>
          <w:sz w:val="22"/>
          <w:szCs w:val="22"/>
        </w:rPr>
        <w:t>. A loro va la mia più sentita riconoscenza”.</w:t>
      </w:r>
    </w:p>
    <w:p w:rsidR="00C25A52" w:rsidRDefault="00C25A52" w:rsidP="00D04A17">
      <w:pPr>
        <w:spacing w:before="100" w:beforeAutospacing="1" w:after="100" w:afterAutospacing="1"/>
        <w:jc w:val="both"/>
        <w:rPr>
          <w:rFonts w:ascii="Arial" w:eastAsia="Times New Roman" w:hAnsi="Arial" w:cs="Arial"/>
          <w:sz w:val="22"/>
          <w:szCs w:val="22"/>
        </w:rPr>
      </w:pPr>
    </w:p>
    <w:p w:rsidR="00C25A52" w:rsidRDefault="00C25A52" w:rsidP="00D04A17">
      <w:pPr>
        <w:spacing w:before="100" w:beforeAutospacing="1" w:after="100" w:afterAutospacing="1"/>
        <w:jc w:val="both"/>
        <w:rPr>
          <w:rFonts w:ascii="Arial" w:eastAsia="Times New Roman" w:hAnsi="Arial" w:cs="Arial"/>
          <w:sz w:val="22"/>
          <w:szCs w:val="22"/>
        </w:rPr>
      </w:pPr>
    </w:p>
    <w:p w:rsidR="00C25A52" w:rsidRPr="00D04A17" w:rsidRDefault="00C25A52" w:rsidP="00D04A17">
      <w:pPr>
        <w:spacing w:before="100" w:beforeAutospacing="1" w:after="100" w:afterAutospacing="1"/>
        <w:jc w:val="both"/>
        <w:rPr>
          <w:rFonts w:ascii="Arial" w:eastAsia="Times New Roman" w:hAnsi="Arial" w:cs="Arial"/>
          <w:sz w:val="22"/>
          <w:szCs w:val="22"/>
        </w:rPr>
      </w:pPr>
      <w:bookmarkStart w:id="0" w:name="_GoBack"/>
      <w:bookmarkEnd w:id="0"/>
    </w:p>
    <w:p w:rsidR="0078429B" w:rsidRDefault="0078429B" w:rsidP="001F76A9">
      <w:pPr>
        <w:rPr>
          <w:rFonts w:ascii="Arial" w:hAnsi="Arial" w:cs="Arial"/>
          <w:b/>
          <w:bCs/>
          <w:color w:val="000000"/>
          <w:sz w:val="20"/>
          <w:szCs w:val="20"/>
        </w:rPr>
      </w:pPr>
    </w:p>
    <w:p w:rsidR="001F76A9" w:rsidRDefault="001F76A9" w:rsidP="001F76A9">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rsidR="001F76A9" w:rsidRDefault="001F76A9" w:rsidP="001F76A9">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1F76A9" w:rsidRDefault="001F76A9" w:rsidP="001F76A9">
      <w:pPr>
        <w:rPr>
          <w:rFonts w:ascii="Arial" w:hAnsi="Arial" w:cs="Arial"/>
          <w:color w:val="000000"/>
          <w:sz w:val="20"/>
          <w:szCs w:val="20"/>
        </w:rPr>
      </w:pPr>
      <w:r>
        <w:rPr>
          <w:rFonts w:ascii="Arial" w:hAnsi="Arial" w:cs="Arial"/>
          <w:color w:val="000000"/>
          <w:sz w:val="20"/>
          <w:szCs w:val="20"/>
        </w:rPr>
        <w:t>Area Comunicazione</w:t>
      </w:r>
      <w:r w:rsidR="00D04A17">
        <w:rPr>
          <w:rFonts w:ascii="Arial" w:hAnsi="Arial" w:cs="Arial"/>
          <w:color w:val="000000"/>
          <w:sz w:val="20"/>
          <w:szCs w:val="20"/>
        </w:rPr>
        <w:t xml:space="preserve"> </w:t>
      </w: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rsidR="001F76A9" w:rsidRDefault="00592108" w:rsidP="001F76A9">
      <w:pPr>
        <w:rPr>
          <w:rFonts w:ascii="Arial" w:hAnsi="Arial" w:cs="Arial"/>
          <w:color w:val="000000"/>
          <w:sz w:val="20"/>
          <w:szCs w:val="20"/>
        </w:rPr>
      </w:pPr>
      <w:r>
        <w:rPr>
          <w:rFonts w:ascii="Arial" w:hAnsi="Arial" w:cs="Arial"/>
          <w:color w:val="000000"/>
          <w:sz w:val="20"/>
          <w:szCs w:val="20"/>
        </w:rPr>
        <w:t>Telefono: 045.802</w:t>
      </w:r>
      <w:r w:rsidR="001F76A9">
        <w:rPr>
          <w:rFonts w:ascii="Arial" w:hAnsi="Arial" w:cs="Arial"/>
          <w:color w:val="000000"/>
          <w:sz w:val="20"/>
          <w:szCs w:val="20"/>
        </w:rPr>
        <w:t>8015</w:t>
      </w:r>
      <w:r>
        <w:rPr>
          <w:rFonts w:ascii="Arial" w:hAnsi="Arial" w:cs="Arial"/>
          <w:color w:val="000000"/>
          <w:sz w:val="20"/>
          <w:szCs w:val="20"/>
        </w:rPr>
        <w:t xml:space="preserve"> - 8717</w:t>
      </w:r>
    </w:p>
    <w:p w:rsidR="001F76A9" w:rsidRPr="008465BA" w:rsidRDefault="001F76A9" w:rsidP="001F76A9">
      <w:pPr>
        <w:rPr>
          <w:rFonts w:ascii="Arial" w:hAnsi="Arial" w:cs="Arial"/>
          <w:color w:val="000000"/>
          <w:sz w:val="20"/>
          <w:szCs w:val="20"/>
        </w:rPr>
      </w:pPr>
      <w:r w:rsidRPr="008465BA">
        <w:rPr>
          <w:rFonts w:ascii="Arial" w:hAnsi="Arial" w:cs="Arial"/>
          <w:color w:val="000000"/>
          <w:sz w:val="20"/>
          <w:szCs w:val="20"/>
        </w:rPr>
        <w:t xml:space="preserve">M. </w:t>
      </w:r>
      <w:r w:rsidR="00FC75E4" w:rsidRPr="008465BA">
        <w:rPr>
          <w:rFonts w:ascii="Arial" w:hAnsi="Arial" w:cs="Arial"/>
          <w:color w:val="000000"/>
          <w:sz w:val="20"/>
          <w:szCs w:val="20"/>
        </w:rPr>
        <w:t>335 1593262</w:t>
      </w:r>
    </w:p>
    <w:p w:rsidR="008E2D8E" w:rsidRPr="0078429B" w:rsidRDefault="001F76A9" w:rsidP="0078429B">
      <w:pPr>
        <w:rPr>
          <w:rFonts w:ascii="Arial" w:hAnsi="Arial" w:cs="Arial"/>
          <w:color w:val="000000"/>
          <w:sz w:val="20"/>
          <w:szCs w:val="20"/>
        </w:rPr>
      </w:pPr>
      <w:r w:rsidRPr="008465BA">
        <w:rPr>
          <w:rFonts w:ascii="Arial" w:hAnsi="Arial" w:cs="Arial"/>
          <w:color w:val="000000"/>
          <w:sz w:val="20"/>
          <w:szCs w:val="20"/>
        </w:rPr>
        <w:t xml:space="preserve">Email: </w:t>
      </w:r>
      <w:hyperlink r:id="rId6" w:tgtFrame="_blank" w:history="1">
        <w:r w:rsidRPr="008465BA">
          <w:rPr>
            <w:rStyle w:val="Collegamentoipertestuale"/>
            <w:rFonts w:ascii="Arial" w:hAnsi="Arial" w:cs="Arial"/>
            <w:sz w:val="20"/>
            <w:szCs w:val="20"/>
          </w:rPr>
          <w:t>ufficio.stampa@ateneo.univr.it</w:t>
        </w:r>
      </w:hyperlink>
    </w:p>
    <w:sectPr w:rsidR="008E2D8E" w:rsidRPr="0078429B" w:rsidSect="008E2D8E">
      <w:headerReference w:type="default" r:id="rId7"/>
      <w:footerReference w:type="default" r:id="rId8"/>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18F" w:rsidRDefault="00F2018F" w:rsidP="00D06FF2">
      <w:r>
        <w:separator/>
      </w:r>
    </w:p>
  </w:endnote>
  <w:endnote w:type="continuationSeparator" w:id="0">
    <w:p w:rsidR="00F2018F" w:rsidRDefault="00F2018F"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78429B" w:rsidP="00552B3B">
    <w:pPr>
      <w:pStyle w:val="Pidipagina"/>
      <w:rPr>
        <w:rFonts w:ascii="Arial" w:eastAsia="Times New Roman" w:hAnsi="Arial" w:cs="Arial"/>
        <w:sz w:val="16"/>
        <w:szCs w:val="16"/>
        <w:lang w:val="en-US"/>
      </w:rPr>
    </w:pPr>
    <w:r w:rsidRPr="0078429B">
      <w:rPr>
        <w:rFonts w:ascii="Arial" w:eastAsia="Times New Roman" w:hAnsi="Arial" w:cs="Arial"/>
        <w:b/>
        <w:sz w:val="16"/>
        <w:szCs w:val="16"/>
        <w:lang w:val="en-US"/>
      </w:rPr>
      <w:t>Area Comunicazione</w:t>
    </w:r>
  </w:p>
  <w:p w:rsidR="00552B3B" w:rsidRPr="0078429B" w:rsidRDefault="00C25A52"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hyperlink r:id="rId1" w:history="1">
      <w:r w:rsidR="00552B3B" w:rsidRPr="0078429B">
        <w:rPr>
          <w:rStyle w:val="Collegamentoipertestuale"/>
          <w:rFonts w:ascii="Arial" w:eastAsia="Times New Roman" w:hAnsi="Arial" w:cs="Arial"/>
          <w:sz w:val="16"/>
          <w:szCs w:val="16"/>
          <w:lang w:val="en-US"/>
        </w:rPr>
        <w:t>www.univr.it</w:t>
      </w:r>
    </w:hyperlink>
    <w:r w:rsidR="00552B3B" w:rsidRPr="0078429B">
      <w:rPr>
        <w:rFonts w:ascii="Arial" w:eastAsia="Times New Roman" w:hAnsi="Arial" w:cs="Arial"/>
        <w:sz w:val="16"/>
        <w:szCs w:val="16"/>
        <w:lang w:val="en-US"/>
      </w:rPr>
      <w:t xml:space="preserve"> </w:t>
    </w:r>
    <w:r w:rsidR="00EC3C70"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18F" w:rsidRDefault="00F2018F" w:rsidP="00D06FF2">
      <w:r>
        <w:separator/>
      </w:r>
    </w:p>
  </w:footnote>
  <w:footnote w:type="continuationSeparator" w:id="0">
    <w:p w:rsidR="00F2018F" w:rsidRDefault="00F2018F"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20F7754D" wp14:editId="505BDA05">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F7754D"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extent cx="3739419" cy="809625"/>
          <wp:effectExtent l="0" t="0" r="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10E11"/>
    <w:rsid w:val="000D2C05"/>
    <w:rsid w:val="00102277"/>
    <w:rsid w:val="00103FB6"/>
    <w:rsid w:val="001045C2"/>
    <w:rsid w:val="001F76A9"/>
    <w:rsid w:val="00266D6A"/>
    <w:rsid w:val="00276BEC"/>
    <w:rsid w:val="004124C3"/>
    <w:rsid w:val="004D2960"/>
    <w:rsid w:val="004F095E"/>
    <w:rsid w:val="00552B3B"/>
    <w:rsid w:val="00592108"/>
    <w:rsid w:val="006967C9"/>
    <w:rsid w:val="0078429B"/>
    <w:rsid w:val="00805AD1"/>
    <w:rsid w:val="008465BA"/>
    <w:rsid w:val="008E2D8E"/>
    <w:rsid w:val="008F2CC6"/>
    <w:rsid w:val="00963194"/>
    <w:rsid w:val="00974CA0"/>
    <w:rsid w:val="00AE2E6E"/>
    <w:rsid w:val="00B15B69"/>
    <w:rsid w:val="00C157B6"/>
    <w:rsid w:val="00C25A52"/>
    <w:rsid w:val="00D04A17"/>
    <w:rsid w:val="00D06FF2"/>
    <w:rsid w:val="00DA41BF"/>
    <w:rsid w:val="00E6497D"/>
    <w:rsid w:val="00E867DD"/>
    <w:rsid w:val="00EC3C70"/>
    <w:rsid w:val="00F2018F"/>
    <w:rsid w:val="00F277CB"/>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37ECA5"/>
  <w15:docId w15:val="{69D01DFA-F1D2-44B5-A8C6-B60C49B0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32873143">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Sara Mauroner</cp:lastModifiedBy>
  <cp:revision>3</cp:revision>
  <dcterms:created xsi:type="dcterms:W3CDTF">2019-05-30T11:20:00Z</dcterms:created>
  <dcterms:modified xsi:type="dcterms:W3CDTF">2019-05-30T13:58:00Z</dcterms:modified>
</cp:coreProperties>
</file>