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671C8" w14:textId="25FB9FFA" w:rsidR="008E2D8E" w:rsidRPr="007E0A0E" w:rsidRDefault="007E0A0E" w:rsidP="007E0A0E">
      <w:pPr>
        <w:spacing w:line="360" w:lineRule="auto"/>
        <w:jc w:val="right"/>
        <w:rPr>
          <w:rFonts w:ascii="Arial" w:hAnsi="Arial" w:cs="Arial"/>
          <w:sz w:val="20"/>
          <w:szCs w:val="20"/>
        </w:rPr>
      </w:pPr>
      <w:r>
        <w:rPr>
          <w:rFonts w:ascii="Arial" w:hAnsi="Arial" w:cs="Arial"/>
          <w:sz w:val="20"/>
          <w:szCs w:val="20"/>
        </w:rPr>
        <w:t xml:space="preserve">48 </w:t>
      </w:r>
      <w:r w:rsidR="00724774" w:rsidRPr="007E0A0E">
        <w:rPr>
          <w:rFonts w:ascii="Arial" w:hAnsi="Arial" w:cs="Arial"/>
          <w:sz w:val="20"/>
          <w:szCs w:val="20"/>
        </w:rPr>
        <w:t>a</w:t>
      </w:r>
      <w:r>
        <w:rPr>
          <w:rFonts w:ascii="Arial" w:hAnsi="Arial" w:cs="Arial"/>
          <w:sz w:val="20"/>
          <w:szCs w:val="20"/>
        </w:rPr>
        <w:t>.</w:t>
      </w:r>
      <w:r w:rsidR="00724774" w:rsidRPr="007E0A0E">
        <w:rPr>
          <w:rFonts w:ascii="Arial" w:hAnsi="Arial" w:cs="Arial"/>
          <w:sz w:val="20"/>
          <w:szCs w:val="20"/>
        </w:rPr>
        <w:t>2019</w:t>
      </w:r>
    </w:p>
    <w:p w14:paraId="73780B07" w14:textId="049BA6BB" w:rsidR="008E2D8E" w:rsidRDefault="008E2D8E" w:rsidP="008E2D8E">
      <w:pPr>
        <w:spacing w:line="360" w:lineRule="auto"/>
        <w:jc w:val="right"/>
        <w:rPr>
          <w:rFonts w:ascii="Arial" w:hAnsi="Arial" w:cs="Arial"/>
          <w:sz w:val="20"/>
          <w:szCs w:val="20"/>
        </w:rPr>
      </w:pPr>
      <w:r w:rsidRPr="007E0A0E">
        <w:rPr>
          <w:rFonts w:ascii="Arial" w:hAnsi="Arial" w:cs="Arial"/>
          <w:sz w:val="20"/>
          <w:szCs w:val="20"/>
        </w:rPr>
        <w:t xml:space="preserve">Verona, </w:t>
      </w:r>
      <w:r w:rsidR="007E0A0E" w:rsidRPr="00AB2C33">
        <w:rPr>
          <w:rFonts w:ascii="Arial" w:hAnsi="Arial" w:cs="Arial"/>
          <w:sz w:val="20"/>
          <w:szCs w:val="20"/>
        </w:rPr>
        <w:t>29</w:t>
      </w:r>
      <w:r w:rsidR="00724774" w:rsidRPr="007E0A0E">
        <w:rPr>
          <w:rFonts w:ascii="Arial" w:hAnsi="Arial" w:cs="Arial"/>
          <w:sz w:val="20"/>
          <w:szCs w:val="20"/>
        </w:rPr>
        <w:t xml:space="preserve">aprile </w:t>
      </w:r>
      <w:r w:rsidR="00DA41BF" w:rsidRPr="007E0A0E">
        <w:rPr>
          <w:rFonts w:ascii="Arial" w:hAnsi="Arial" w:cs="Arial"/>
          <w:sz w:val="20"/>
          <w:szCs w:val="20"/>
        </w:rPr>
        <w:t>2019</w:t>
      </w:r>
    </w:p>
    <w:p w14:paraId="5F4BF1AB" w14:textId="77777777" w:rsidR="008E2D8E" w:rsidRPr="00571062" w:rsidRDefault="008E2D8E" w:rsidP="008E2D8E">
      <w:pPr>
        <w:spacing w:line="360" w:lineRule="auto"/>
        <w:jc w:val="center"/>
        <w:rPr>
          <w:rFonts w:ascii="Arial" w:hAnsi="Arial" w:cs="Arial"/>
          <w:sz w:val="20"/>
          <w:szCs w:val="20"/>
        </w:rPr>
      </w:pPr>
      <w:r w:rsidRPr="00571062">
        <w:rPr>
          <w:rFonts w:ascii="Arial" w:hAnsi="Arial" w:cs="Arial"/>
          <w:b/>
        </w:rPr>
        <w:t>Comunicato stampa</w:t>
      </w:r>
    </w:p>
    <w:p w14:paraId="6E8C0CBD" w14:textId="77777777" w:rsidR="00571062" w:rsidRPr="00AB2C33" w:rsidRDefault="00571062" w:rsidP="00AB2C33">
      <w:pPr>
        <w:spacing w:line="276" w:lineRule="auto"/>
        <w:jc w:val="center"/>
        <w:rPr>
          <w:rFonts w:ascii="Arial" w:eastAsia="Times New Roman" w:hAnsi="Arial" w:cs="Arial"/>
          <w:b/>
          <w:sz w:val="32"/>
          <w:szCs w:val="32"/>
        </w:rPr>
      </w:pPr>
      <w:r w:rsidRPr="00AB2C33">
        <w:rPr>
          <w:rFonts w:ascii="Arial" w:eastAsia="Times New Roman" w:hAnsi="Arial" w:cs="Arial"/>
          <w:b/>
          <w:sz w:val="32"/>
          <w:szCs w:val="32"/>
        </w:rPr>
        <w:t>Diffusioni, l’università incontra la città</w:t>
      </w:r>
    </w:p>
    <w:p w14:paraId="26C4D38A" w14:textId="77777777" w:rsidR="00571062" w:rsidRDefault="00571062" w:rsidP="00AB2C33">
      <w:pPr>
        <w:spacing w:line="276" w:lineRule="auto"/>
        <w:jc w:val="center"/>
        <w:rPr>
          <w:rFonts w:ascii="Arial" w:eastAsia="Times New Roman" w:hAnsi="Arial" w:cs="Arial"/>
          <w:sz w:val="28"/>
          <w:szCs w:val="28"/>
        </w:rPr>
      </w:pPr>
      <w:r w:rsidRPr="00AB2C33">
        <w:rPr>
          <w:rFonts w:ascii="Arial" w:eastAsia="Times New Roman" w:hAnsi="Arial" w:cs="Arial"/>
          <w:sz w:val="28"/>
          <w:szCs w:val="28"/>
        </w:rPr>
        <w:t xml:space="preserve">Dieci appuntamenti per approfondire temi di attualità </w:t>
      </w:r>
    </w:p>
    <w:p w14:paraId="4DAF68F2" w14:textId="7E55A59F" w:rsidR="00571062" w:rsidRPr="00AB2C33" w:rsidRDefault="00571062" w:rsidP="00AB2C33">
      <w:pPr>
        <w:spacing w:line="276" w:lineRule="auto"/>
        <w:jc w:val="center"/>
        <w:rPr>
          <w:rFonts w:ascii="Arial" w:eastAsia="Times New Roman" w:hAnsi="Arial" w:cs="Arial"/>
          <w:sz w:val="28"/>
          <w:szCs w:val="28"/>
        </w:rPr>
      </w:pPr>
      <w:r w:rsidRPr="00AB2C33">
        <w:rPr>
          <w:rFonts w:ascii="Arial" w:eastAsia="Times New Roman" w:hAnsi="Arial" w:cs="Arial"/>
          <w:sz w:val="28"/>
          <w:szCs w:val="28"/>
        </w:rPr>
        <w:t>con autori, studiosi</w:t>
      </w:r>
      <w:r w:rsidR="002A14A6">
        <w:rPr>
          <w:rFonts w:ascii="Arial" w:eastAsia="Times New Roman" w:hAnsi="Arial" w:cs="Arial"/>
          <w:sz w:val="28"/>
          <w:szCs w:val="28"/>
        </w:rPr>
        <w:t>,</w:t>
      </w:r>
      <w:r w:rsidRPr="00AB2C33">
        <w:rPr>
          <w:rFonts w:ascii="Arial" w:eastAsia="Times New Roman" w:hAnsi="Arial" w:cs="Arial"/>
          <w:sz w:val="28"/>
          <w:szCs w:val="28"/>
        </w:rPr>
        <w:t xml:space="preserve"> docenti e ricercatori</w:t>
      </w:r>
      <w:r w:rsidRPr="00AB2C33">
        <w:rPr>
          <w:rFonts w:ascii="Arial" w:eastAsia="Times New Roman" w:hAnsi="Arial" w:cs="Arial"/>
          <w:b/>
          <w:sz w:val="28"/>
          <w:szCs w:val="28"/>
        </w:rPr>
        <w:t xml:space="preserve"> </w:t>
      </w:r>
    </w:p>
    <w:p w14:paraId="5D59EEF8" w14:textId="745FD128" w:rsidR="00571062" w:rsidRPr="00AB2C33" w:rsidRDefault="002A14A6" w:rsidP="00AB2C33">
      <w:pPr>
        <w:spacing w:before="100" w:beforeAutospacing="1" w:after="100" w:afterAutospacing="1" w:line="276" w:lineRule="auto"/>
        <w:jc w:val="both"/>
        <w:rPr>
          <w:rFonts w:ascii="Arial" w:eastAsia="Times New Roman" w:hAnsi="Arial" w:cs="Arial"/>
          <w:b/>
        </w:rPr>
      </w:pPr>
      <w:r>
        <w:rPr>
          <w:rFonts w:ascii="Arial" w:eastAsia="Times New Roman" w:hAnsi="Arial" w:cs="Arial"/>
          <w:b/>
        </w:rPr>
        <w:t>Europa</w:t>
      </w:r>
      <w:r w:rsidR="00571062" w:rsidRPr="00AB2C33">
        <w:rPr>
          <w:rFonts w:ascii="Arial" w:eastAsia="Times New Roman" w:hAnsi="Arial" w:cs="Arial"/>
          <w:b/>
        </w:rPr>
        <w:t>, ambiente, inclusione, integrazione, maternità, scuola,</w:t>
      </w:r>
      <w:r>
        <w:rPr>
          <w:rFonts w:ascii="Arial" w:eastAsia="Times New Roman" w:hAnsi="Arial" w:cs="Arial"/>
          <w:b/>
        </w:rPr>
        <w:t xml:space="preserve"> adolescenza,</w:t>
      </w:r>
      <w:r w:rsidR="00571062" w:rsidRPr="00AB2C33">
        <w:rPr>
          <w:rFonts w:ascii="Arial" w:eastAsia="Times New Roman" w:hAnsi="Arial" w:cs="Arial"/>
          <w:b/>
        </w:rPr>
        <w:t xml:space="preserve"> sport. Questi e molti altri sono i temi al centro di Diffusioni, cartellone nato dalla volontà dell’università di Verona di ampliare le iniziative dedicate ai cittadini, per condividere la conoscenza, divulgare le ultime scoperte scientifiche e approfondire temi di attualità. Numerosi gli incontri proposti con autori, studiosi, docenti e ricercatori che forniranno utili chiavi di lettura per orientarsi nel mondo contemporaneo e validi strumenti per comprendere il futuro. </w:t>
      </w:r>
    </w:p>
    <w:p w14:paraId="38099F5F" w14:textId="326DC8D6"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Si parte il 3 maggio con l'incontro “</w:t>
      </w:r>
      <w:r w:rsidRPr="00AB2C33">
        <w:rPr>
          <w:rFonts w:ascii="Arial" w:eastAsia="Times New Roman" w:hAnsi="Arial" w:cs="Arial"/>
          <w:b/>
        </w:rPr>
        <w:t>Adolescenti senza temp</w:t>
      </w:r>
      <w:r w:rsidR="00AB2C33">
        <w:rPr>
          <w:rFonts w:ascii="Arial" w:eastAsia="Times New Roman" w:hAnsi="Arial" w:cs="Arial"/>
          <w:b/>
        </w:rPr>
        <w:t>o</w:t>
      </w:r>
      <w:r w:rsidRPr="00AB2C33">
        <w:rPr>
          <w:rFonts w:ascii="Arial" w:eastAsia="Times New Roman" w:hAnsi="Arial" w:cs="Arial"/>
        </w:rPr>
        <w:t>”. Alle 15</w:t>
      </w:r>
      <w:r w:rsidR="00AB2C33">
        <w:rPr>
          <w:rFonts w:ascii="Arial" w:eastAsia="Times New Roman" w:hAnsi="Arial" w:cs="Arial"/>
        </w:rPr>
        <w:t>.30</w:t>
      </w:r>
      <w:r w:rsidRPr="00AB2C33">
        <w:rPr>
          <w:rFonts w:ascii="Arial" w:eastAsia="Times New Roman" w:hAnsi="Arial" w:cs="Arial"/>
        </w:rPr>
        <w:t xml:space="preserve">, in aula T1 del Polo Zanotto, dialogano Massimo Ammaniti, psichiatra, Riccardo </w:t>
      </w:r>
      <w:proofErr w:type="spellStart"/>
      <w:r w:rsidRPr="00AB2C33">
        <w:rPr>
          <w:rFonts w:ascii="Arial" w:eastAsia="Times New Roman" w:hAnsi="Arial" w:cs="Arial"/>
        </w:rPr>
        <w:t>Panattoni</w:t>
      </w:r>
      <w:proofErr w:type="spellEnd"/>
      <w:r w:rsidRPr="00AB2C33">
        <w:rPr>
          <w:rFonts w:ascii="Arial" w:eastAsia="Times New Roman" w:hAnsi="Arial" w:cs="Arial"/>
        </w:rPr>
        <w:t xml:space="preserve">, docente di Filosofia morale e Luca </w:t>
      </w:r>
      <w:proofErr w:type="spellStart"/>
      <w:r w:rsidRPr="00AB2C33">
        <w:rPr>
          <w:rFonts w:ascii="Arial" w:eastAsia="Times New Roman" w:hAnsi="Arial" w:cs="Arial"/>
        </w:rPr>
        <w:t>Ravazzin</w:t>
      </w:r>
      <w:proofErr w:type="spellEnd"/>
      <w:r w:rsidRPr="00AB2C33">
        <w:rPr>
          <w:rFonts w:ascii="Arial" w:eastAsia="Times New Roman" w:hAnsi="Arial" w:cs="Arial"/>
        </w:rPr>
        <w:t xml:space="preserve">, psicoterapeuta, per mettere in luce le problematiche legate a un'età difficile per genitori e figli. </w:t>
      </w:r>
      <w:r w:rsidR="002A14A6">
        <w:rPr>
          <w:rFonts w:ascii="Arial" w:eastAsia="Times New Roman" w:hAnsi="Arial" w:cs="Arial"/>
        </w:rPr>
        <w:t>L’appuntamento rientra nell’ambito del Festiva</w:t>
      </w:r>
      <w:r w:rsidR="00AB2C33">
        <w:rPr>
          <w:rFonts w:ascii="Arial" w:eastAsia="Times New Roman" w:hAnsi="Arial" w:cs="Arial"/>
        </w:rPr>
        <w:t>l</w:t>
      </w:r>
      <w:r w:rsidR="002A14A6">
        <w:rPr>
          <w:rFonts w:ascii="Arial" w:eastAsia="Times New Roman" w:hAnsi="Arial" w:cs="Arial"/>
        </w:rPr>
        <w:t xml:space="preserve"> delle relazioni</w:t>
      </w:r>
      <w:r w:rsidR="00AB2C33">
        <w:rPr>
          <w:rFonts w:ascii="Arial" w:eastAsia="Times New Roman" w:hAnsi="Arial" w:cs="Arial"/>
        </w:rPr>
        <w:t>, è gratuito con iscrizione obbligatoria</w:t>
      </w:r>
      <w:r w:rsidR="002A14A6">
        <w:rPr>
          <w:rFonts w:ascii="Arial" w:eastAsia="Times New Roman" w:hAnsi="Arial" w:cs="Arial"/>
        </w:rPr>
        <w:t xml:space="preserve">. </w:t>
      </w:r>
    </w:p>
    <w:p w14:paraId="38BE947B" w14:textId="77777777" w:rsidR="00AB2C33" w:rsidRDefault="00AB2C33" w:rsidP="00AB2C33">
      <w:pPr>
        <w:spacing w:line="276" w:lineRule="auto"/>
        <w:jc w:val="both"/>
        <w:rPr>
          <w:rFonts w:ascii="Arial" w:eastAsia="Times New Roman" w:hAnsi="Arial" w:cs="Arial"/>
        </w:rPr>
      </w:pPr>
    </w:p>
    <w:p w14:paraId="115C8563" w14:textId="119BD29B"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Il 7 maggio, alle 18.30, nella copisteria “</w:t>
      </w:r>
      <w:proofErr w:type="spellStart"/>
      <w:r w:rsidRPr="00AB2C33">
        <w:rPr>
          <w:rFonts w:ascii="Arial" w:eastAsia="Times New Roman" w:hAnsi="Arial" w:cs="Arial"/>
        </w:rPr>
        <w:t>Thesy</w:t>
      </w:r>
      <w:proofErr w:type="spellEnd"/>
      <w:r w:rsidRPr="00AB2C33">
        <w:rPr>
          <w:rFonts w:ascii="Arial" w:eastAsia="Times New Roman" w:hAnsi="Arial" w:cs="Arial"/>
        </w:rPr>
        <w:t xml:space="preserve">” di via </w:t>
      </w:r>
      <w:proofErr w:type="spellStart"/>
      <w:r w:rsidRPr="00AB2C33">
        <w:rPr>
          <w:rFonts w:ascii="Arial" w:eastAsia="Times New Roman" w:hAnsi="Arial" w:cs="Arial"/>
        </w:rPr>
        <w:t>Cantarane</w:t>
      </w:r>
      <w:proofErr w:type="spellEnd"/>
      <w:r w:rsidRPr="00AB2C33">
        <w:rPr>
          <w:rFonts w:ascii="Arial" w:eastAsia="Times New Roman" w:hAnsi="Arial" w:cs="Arial"/>
        </w:rPr>
        <w:t>, appuntamento “</w:t>
      </w:r>
      <w:r w:rsidRPr="00AB2C33">
        <w:rPr>
          <w:rFonts w:ascii="Arial" w:eastAsia="Times New Roman" w:hAnsi="Arial" w:cs="Arial"/>
          <w:b/>
        </w:rPr>
        <w:t>Come si forma un europeo</w:t>
      </w:r>
      <w:r w:rsidRPr="00AB2C33">
        <w:rPr>
          <w:rFonts w:ascii="Arial" w:eastAsia="Times New Roman" w:hAnsi="Arial" w:cs="Arial"/>
        </w:rPr>
        <w:t xml:space="preserve">”, ne parlano Lidia </w:t>
      </w:r>
      <w:proofErr w:type="spellStart"/>
      <w:r w:rsidRPr="00AB2C33">
        <w:rPr>
          <w:rFonts w:ascii="Arial" w:eastAsia="Times New Roman" w:hAnsi="Arial" w:cs="Arial"/>
        </w:rPr>
        <w:t>Angeleri</w:t>
      </w:r>
      <w:proofErr w:type="spellEnd"/>
      <w:r w:rsidRPr="00AB2C33">
        <w:rPr>
          <w:rFonts w:ascii="Arial" w:eastAsia="Times New Roman" w:hAnsi="Arial" w:cs="Arial"/>
        </w:rPr>
        <w:t>, delegata del rettore all’Internazionalizzazione e Gio</w:t>
      </w:r>
      <w:r w:rsidR="00AB2C33">
        <w:rPr>
          <w:rFonts w:ascii="Arial" w:eastAsia="Times New Roman" w:hAnsi="Arial" w:cs="Arial"/>
        </w:rPr>
        <w:t>r</w:t>
      </w:r>
      <w:r w:rsidRPr="00AB2C33">
        <w:rPr>
          <w:rFonts w:ascii="Arial" w:eastAsia="Times New Roman" w:hAnsi="Arial" w:cs="Arial"/>
        </w:rPr>
        <w:t xml:space="preserve">gio Gosetti, delegato del rettore al Diritto allo studio e alle politiche per gli studenti. </w:t>
      </w:r>
    </w:p>
    <w:p w14:paraId="35EAF6FC" w14:textId="77777777"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Si prosegue il 17 maggio, alle 17, nell’Aula magna del Polo Zanotto, con "</w:t>
      </w:r>
      <w:r w:rsidRPr="00AB2C33">
        <w:rPr>
          <w:rFonts w:ascii="Arial" w:eastAsia="Times New Roman" w:hAnsi="Arial" w:cs="Arial"/>
          <w:b/>
        </w:rPr>
        <w:t>Sfide</w:t>
      </w:r>
      <w:r w:rsidRPr="00AB2C33">
        <w:rPr>
          <w:rFonts w:ascii="Arial" w:eastAsia="Times New Roman" w:hAnsi="Arial" w:cs="Arial"/>
        </w:rPr>
        <w:t xml:space="preserve">". Protagonista dell'incontro </w:t>
      </w:r>
      <w:r w:rsidRPr="00AB2C33">
        <w:rPr>
          <w:rFonts w:ascii="Arial" w:eastAsia="Times New Roman" w:hAnsi="Arial" w:cs="Arial"/>
          <w:b/>
        </w:rPr>
        <w:t>Enrico Letta</w:t>
      </w:r>
      <w:r w:rsidRPr="00AB2C33">
        <w:rPr>
          <w:rFonts w:ascii="Arial" w:eastAsia="Times New Roman" w:hAnsi="Arial" w:cs="Arial"/>
        </w:rPr>
        <w:t xml:space="preserve">, docente dell’Istituto di studi politici di Parigi e già presidente del Consiglio dei Ministri. </w:t>
      </w:r>
    </w:p>
    <w:p w14:paraId="48A32677" w14:textId="60402A0F"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 xml:space="preserve">Il 20 maggio, alle 17.30, in Società letteraria, Matteo </w:t>
      </w:r>
      <w:proofErr w:type="spellStart"/>
      <w:r w:rsidRPr="00AB2C33">
        <w:rPr>
          <w:rFonts w:ascii="Arial" w:eastAsia="Times New Roman" w:hAnsi="Arial" w:cs="Arial"/>
        </w:rPr>
        <w:t>Nicolini</w:t>
      </w:r>
      <w:proofErr w:type="spellEnd"/>
      <w:r w:rsidRPr="00AB2C33">
        <w:rPr>
          <w:rFonts w:ascii="Arial" w:eastAsia="Times New Roman" w:hAnsi="Arial" w:cs="Arial"/>
        </w:rPr>
        <w:t xml:space="preserve">, docente di diritto pubblico comparato, e Veronica </w:t>
      </w:r>
      <w:proofErr w:type="spellStart"/>
      <w:r w:rsidRPr="00AB2C33">
        <w:rPr>
          <w:rFonts w:ascii="Arial" w:eastAsia="Times New Roman" w:hAnsi="Arial" w:cs="Arial"/>
        </w:rPr>
        <w:t>Polin</w:t>
      </w:r>
      <w:proofErr w:type="spellEnd"/>
      <w:r w:rsidRPr="00AB2C33">
        <w:rPr>
          <w:rFonts w:ascii="Arial" w:eastAsia="Times New Roman" w:hAnsi="Arial" w:cs="Arial"/>
        </w:rPr>
        <w:t>, ricercatrice di Scienza delle finanze, presentano il libro</w:t>
      </w:r>
      <w:r>
        <w:rPr>
          <w:rFonts w:ascii="Arial" w:eastAsia="Times New Roman" w:hAnsi="Arial" w:cs="Arial"/>
        </w:rPr>
        <w:t xml:space="preserve"> </w:t>
      </w:r>
      <w:r w:rsidRPr="00AB2C33">
        <w:rPr>
          <w:rFonts w:ascii="Arial" w:eastAsia="Times New Roman" w:hAnsi="Arial" w:cs="Arial"/>
        </w:rPr>
        <w:t xml:space="preserve">“Poetica della zappa” di Pablo </w:t>
      </w:r>
      <w:proofErr w:type="spellStart"/>
      <w:r w:rsidRPr="00AB2C33">
        <w:rPr>
          <w:rFonts w:ascii="Arial" w:eastAsia="Times New Roman" w:hAnsi="Arial" w:cs="Arial"/>
        </w:rPr>
        <w:t>Georgieff</w:t>
      </w:r>
      <w:proofErr w:type="spellEnd"/>
      <w:r w:rsidRPr="00AB2C33">
        <w:rPr>
          <w:rFonts w:ascii="Arial" w:eastAsia="Times New Roman" w:hAnsi="Arial" w:cs="Arial"/>
        </w:rPr>
        <w:t>, nell'evento</w:t>
      </w:r>
      <w:r>
        <w:rPr>
          <w:rFonts w:ascii="Arial" w:eastAsia="Times New Roman" w:hAnsi="Arial" w:cs="Arial"/>
        </w:rPr>
        <w:t xml:space="preserve"> </w:t>
      </w:r>
      <w:r w:rsidRPr="00AB2C33">
        <w:rPr>
          <w:rFonts w:ascii="Arial" w:eastAsia="Times New Roman" w:hAnsi="Arial" w:cs="Arial"/>
        </w:rPr>
        <w:t>“</w:t>
      </w:r>
      <w:r w:rsidRPr="00AB2C33">
        <w:rPr>
          <w:rFonts w:ascii="Arial" w:eastAsia="Times New Roman" w:hAnsi="Arial" w:cs="Arial"/>
          <w:b/>
        </w:rPr>
        <w:t>Costruendo insieme il giardino planetario</w:t>
      </w:r>
      <w:r w:rsidRPr="00AB2C33">
        <w:rPr>
          <w:rFonts w:ascii="Arial" w:eastAsia="Times New Roman" w:hAnsi="Arial" w:cs="Arial"/>
        </w:rPr>
        <w:t xml:space="preserve">". </w:t>
      </w:r>
    </w:p>
    <w:p w14:paraId="58336EC3" w14:textId="77777777"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Si torna a parlare di Europa il 23 maggio, alle 17.30, in aula Smt.01, con “</w:t>
      </w:r>
      <w:r w:rsidRPr="00AB2C33">
        <w:rPr>
          <w:rFonts w:ascii="Arial" w:eastAsia="Times New Roman" w:hAnsi="Arial" w:cs="Arial"/>
          <w:b/>
        </w:rPr>
        <w:t>L’antieuropeismo: dalle radici storiche all’attualità</w:t>
      </w:r>
      <w:r w:rsidRPr="00AB2C33">
        <w:rPr>
          <w:rFonts w:ascii="Arial" w:eastAsia="Times New Roman" w:hAnsi="Arial" w:cs="Arial"/>
        </w:rPr>
        <w:t xml:space="preserve">”, incontro con Daniele </w:t>
      </w:r>
      <w:proofErr w:type="spellStart"/>
      <w:r w:rsidRPr="00AB2C33">
        <w:rPr>
          <w:rFonts w:ascii="Arial" w:eastAsia="Times New Roman" w:hAnsi="Arial" w:cs="Arial"/>
        </w:rPr>
        <w:t>Pasquinucci</w:t>
      </w:r>
      <w:proofErr w:type="spellEnd"/>
      <w:r w:rsidRPr="00AB2C33">
        <w:rPr>
          <w:rFonts w:ascii="Arial" w:eastAsia="Times New Roman" w:hAnsi="Arial" w:cs="Arial"/>
        </w:rPr>
        <w:t xml:space="preserve">, docente di Storia delle relazioni internazionali all’università di Siena. </w:t>
      </w:r>
    </w:p>
    <w:p w14:paraId="63CC5235" w14:textId="667F08E7" w:rsidR="007E0A0E" w:rsidRDefault="00571062" w:rsidP="00AB2C33">
      <w:pPr>
        <w:spacing w:line="276" w:lineRule="auto"/>
        <w:jc w:val="both"/>
        <w:rPr>
          <w:rFonts w:ascii="Arial" w:eastAsia="Times New Roman" w:hAnsi="Arial" w:cs="Arial"/>
        </w:rPr>
      </w:pPr>
      <w:r w:rsidRPr="00AB2C33">
        <w:rPr>
          <w:rFonts w:ascii="Arial" w:eastAsia="Times New Roman" w:hAnsi="Arial" w:cs="Arial"/>
        </w:rPr>
        <w:t>“</w:t>
      </w:r>
      <w:r w:rsidRPr="00AB2C33">
        <w:rPr>
          <w:rFonts w:ascii="Arial" w:eastAsia="Times New Roman" w:hAnsi="Arial" w:cs="Arial"/>
          <w:b/>
        </w:rPr>
        <w:t>Dietro le parole, i nostri pregiudizi</w:t>
      </w:r>
      <w:r w:rsidRPr="00AB2C33">
        <w:rPr>
          <w:rFonts w:ascii="Arial" w:eastAsia="Times New Roman" w:hAnsi="Arial" w:cs="Arial"/>
        </w:rPr>
        <w:t>” è il titolo dell'incontro del 25 maggio, alle 11, in Aula magna di Scienze giuridiche, tenuto da Paola Di Nicola, giudice del tribunale di Roma</w:t>
      </w:r>
    </w:p>
    <w:p w14:paraId="5E317EE0" w14:textId="158DDD27" w:rsidR="00571062" w:rsidRPr="00AB2C33" w:rsidRDefault="00571062" w:rsidP="00AB2C33">
      <w:pPr>
        <w:spacing w:line="276" w:lineRule="auto"/>
        <w:jc w:val="both"/>
        <w:rPr>
          <w:rFonts w:ascii="Arial" w:eastAsia="Times New Roman" w:hAnsi="Arial" w:cs="Arial"/>
        </w:rPr>
      </w:pPr>
      <w:r w:rsidRPr="00AB2C33">
        <w:rPr>
          <w:rFonts w:ascii="Arial" w:eastAsia="Times New Roman" w:hAnsi="Arial" w:cs="Arial"/>
        </w:rPr>
        <w:t xml:space="preserve"> Gli incontri di maggio si concludono con “</w:t>
      </w:r>
      <w:r w:rsidRPr="00AB2C33">
        <w:rPr>
          <w:rFonts w:ascii="Arial" w:eastAsia="Times New Roman" w:hAnsi="Arial" w:cs="Arial"/>
          <w:b/>
        </w:rPr>
        <w:t>Avere un figlio sempre più tardi</w:t>
      </w:r>
      <w:r w:rsidRPr="00AB2C33">
        <w:rPr>
          <w:rFonts w:ascii="Arial" w:eastAsia="Times New Roman" w:hAnsi="Arial" w:cs="Arial"/>
        </w:rPr>
        <w:t xml:space="preserve">”, lunedì 27, alle 17.30, nella Sala Barbieri di Palazzo </w:t>
      </w:r>
      <w:proofErr w:type="spellStart"/>
      <w:r w:rsidRPr="00AB2C33">
        <w:rPr>
          <w:rFonts w:ascii="Arial" w:eastAsia="Times New Roman" w:hAnsi="Arial" w:cs="Arial"/>
        </w:rPr>
        <w:t>Giuliari</w:t>
      </w:r>
      <w:proofErr w:type="spellEnd"/>
      <w:r w:rsidRPr="00AB2C33">
        <w:rPr>
          <w:rFonts w:ascii="Arial" w:eastAsia="Times New Roman" w:hAnsi="Arial" w:cs="Arial"/>
        </w:rPr>
        <w:t xml:space="preserve">, dove Massimo Franchi, docente di Ginecologia e ostetricia e Rossana Di Paola, docente di Fisiopatologia della riproduzione umana, si confrontano </w:t>
      </w:r>
      <w:r>
        <w:rPr>
          <w:rFonts w:ascii="Arial" w:eastAsia="Times New Roman" w:hAnsi="Arial" w:cs="Arial"/>
        </w:rPr>
        <w:t>in</w:t>
      </w:r>
      <w:r w:rsidRPr="00AB2C33">
        <w:rPr>
          <w:rFonts w:ascii="Arial" w:eastAsia="Times New Roman" w:hAnsi="Arial" w:cs="Arial"/>
        </w:rPr>
        <w:t xml:space="preserve"> un dibattito coordinato dalla giornalista Valentina </w:t>
      </w:r>
      <w:proofErr w:type="spellStart"/>
      <w:r w:rsidRPr="00AB2C33">
        <w:rPr>
          <w:rFonts w:ascii="Arial" w:eastAsia="Times New Roman" w:hAnsi="Arial" w:cs="Arial"/>
        </w:rPr>
        <w:t>Burati</w:t>
      </w:r>
      <w:proofErr w:type="spellEnd"/>
      <w:r w:rsidRPr="00AB2C33">
        <w:rPr>
          <w:rFonts w:ascii="Arial" w:eastAsia="Times New Roman" w:hAnsi="Arial" w:cs="Arial"/>
        </w:rPr>
        <w:t xml:space="preserve">. </w:t>
      </w:r>
    </w:p>
    <w:p w14:paraId="083B5E2C" w14:textId="77777777" w:rsidR="0055381D" w:rsidRDefault="0055381D" w:rsidP="00AB2C33">
      <w:pPr>
        <w:spacing w:line="276" w:lineRule="auto"/>
        <w:jc w:val="both"/>
        <w:rPr>
          <w:rFonts w:ascii="Arial" w:eastAsia="Times New Roman" w:hAnsi="Arial" w:cs="Arial"/>
          <w:b/>
        </w:rPr>
      </w:pPr>
    </w:p>
    <w:p w14:paraId="22171059" w14:textId="27C23FCC" w:rsidR="0055381D" w:rsidRDefault="0055381D" w:rsidP="00AB2C33">
      <w:pPr>
        <w:spacing w:line="276" w:lineRule="auto"/>
        <w:jc w:val="both"/>
        <w:rPr>
          <w:rFonts w:ascii="Arial" w:eastAsia="Times New Roman" w:hAnsi="Arial" w:cs="Arial"/>
          <w:b/>
        </w:rPr>
      </w:pPr>
    </w:p>
    <w:p w14:paraId="34A18DE0" w14:textId="78055145" w:rsidR="007E0A0E" w:rsidRDefault="00571062" w:rsidP="00AB2C33">
      <w:pPr>
        <w:spacing w:line="276" w:lineRule="auto"/>
        <w:jc w:val="both"/>
        <w:rPr>
          <w:rFonts w:ascii="Arial" w:eastAsia="Times New Roman" w:hAnsi="Arial" w:cs="Arial"/>
        </w:rPr>
      </w:pPr>
      <w:r w:rsidRPr="00AB2C33">
        <w:rPr>
          <w:rFonts w:ascii="Arial" w:eastAsia="Times New Roman" w:hAnsi="Arial" w:cs="Arial"/>
          <w:b/>
        </w:rPr>
        <w:t>Gli appuntamenti proseguono anche nel mese di giugno</w:t>
      </w:r>
      <w:r w:rsidRPr="00AB2C33">
        <w:rPr>
          <w:rFonts w:ascii="Arial" w:eastAsia="Times New Roman" w:hAnsi="Arial" w:cs="Arial"/>
        </w:rPr>
        <w:t>, a partire da mercoledì 5, alle 11, in aula Smt.6, con “</w:t>
      </w:r>
      <w:r w:rsidRPr="00AB2C33">
        <w:rPr>
          <w:rFonts w:ascii="Arial" w:eastAsia="Times New Roman" w:hAnsi="Arial" w:cs="Arial"/>
          <w:b/>
        </w:rPr>
        <w:t>Rischi e prospettive per l’economia italiana</w:t>
      </w:r>
      <w:r w:rsidRPr="00AB2C33">
        <w:rPr>
          <w:rFonts w:ascii="Arial" w:eastAsia="Times New Roman" w:hAnsi="Arial" w:cs="Arial"/>
        </w:rPr>
        <w:t xml:space="preserve">”, incontro con </w:t>
      </w:r>
      <w:r w:rsidRPr="00AB2C33">
        <w:rPr>
          <w:rFonts w:ascii="Arial" w:eastAsia="Times New Roman" w:hAnsi="Arial" w:cs="Arial"/>
          <w:b/>
        </w:rPr>
        <w:t>Carlo Cottarelli</w:t>
      </w:r>
      <w:r w:rsidRPr="00AB2C33">
        <w:rPr>
          <w:rFonts w:ascii="Arial" w:eastAsia="Times New Roman" w:hAnsi="Arial" w:cs="Arial"/>
        </w:rPr>
        <w:t>, economista e direttore dell’Osservatorio sui conti pubblici italiani.</w:t>
      </w:r>
      <w:r>
        <w:rPr>
          <w:rFonts w:ascii="Arial" w:eastAsia="Times New Roman" w:hAnsi="Arial" w:cs="Arial"/>
        </w:rPr>
        <w:t xml:space="preserve"> </w:t>
      </w:r>
      <w:r w:rsidR="007E0A0E">
        <w:rPr>
          <w:rFonts w:ascii="Arial" w:eastAsia="Times New Roman" w:hAnsi="Arial" w:cs="Arial"/>
        </w:rPr>
        <w:t>L’incontro è promosso dall’</w:t>
      </w:r>
      <w:proofErr w:type="spellStart"/>
      <w:r w:rsidR="007E0A0E">
        <w:rPr>
          <w:rFonts w:ascii="Arial" w:eastAsia="Times New Roman" w:hAnsi="Arial" w:cs="Arial"/>
        </w:rPr>
        <w:t>Alvec</w:t>
      </w:r>
      <w:proofErr w:type="spellEnd"/>
      <w:r w:rsidR="007E0A0E">
        <w:rPr>
          <w:rFonts w:ascii="Arial" w:eastAsia="Times New Roman" w:hAnsi="Arial" w:cs="Arial"/>
        </w:rPr>
        <w:t>, associazione laureati in Economia.</w:t>
      </w:r>
    </w:p>
    <w:p w14:paraId="0E9059DB" w14:textId="1F344E03"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Nella stessa giornata, alle 15, in aula 1 del Palazzetto Gavagnin, si tiene “</w:t>
      </w:r>
      <w:r w:rsidRPr="00AB2C33">
        <w:rPr>
          <w:rFonts w:ascii="Arial" w:eastAsia="Times New Roman" w:hAnsi="Arial" w:cs="Arial"/>
          <w:b/>
        </w:rPr>
        <w:t>Cammino, ambiente, salute</w:t>
      </w:r>
      <w:r w:rsidRPr="00AB2C33">
        <w:rPr>
          <w:rFonts w:ascii="Arial" w:eastAsia="Times New Roman" w:hAnsi="Arial" w:cs="Arial"/>
        </w:rPr>
        <w:t xml:space="preserve">”, incontro con Federico Schena, docente di metodi e didattiche delle attività sportive, Veronica </w:t>
      </w:r>
      <w:proofErr w:type="spellStart"/>
      <w:r w:rsidRPr="00AB2C33">
        <w:rPr>
          <w:rFonts w:ascii="Arial" w:eastAsia="Times New Roman" w:hAnsi="Arial" w:cs="Arial"/>
        </w:rPr>
        <w:t>Polin</w:t>
      </w:r>
      <w:proofErr w:type="spellEnd"/>
      <w:r w:rsidRPr="00AB2C33">
        <w:rPr>
          <w:rFonts w:ascii="Arial" w:eastAsia="Times New Roman" w:hAnsi="Arial" w:cs="Arial"/>
        </w:rPr>
        <w:t xml:space="preserve">, ricercatrice di Scienza delle finanze, e Daniela </w:t>
      </w:r>
      <w:proofErr w:type="spellStart"/>
      <w:r w:rsidRPr="00AB2C33">
        <w:rPr>
          <w:rFonts w:ascii="Arial" w:eastAsia="Times New Roman" w:hAnsi="Arial" w:cs="Arial"/>
        </w:rPr>
        <w:t>Marcer</w:t>
      </w:r>
      <w:proofErr w:type="spellEnd"/>
      <w:r w:rsidRPr="00AB2C33">
        <w:rPr>
          <w:rFonts w:ascii="Arial" w:eastAsia="Times New Roman" w:hAnsi="Arial" w:cs="Arial"/>
        </w:rPr>
        <w:t xml:space="preserve">, dell’Asl 9. </w:t>
      </w:r>
    </w:p>
    <w:p w14:paraId="7D0FCC3E" w14:textId="3AAF4F10" w:rsidR="00571062" w:rsidRDefault="00571062" w:rsidP="00AB2C33">
      <w:pPr>
        <w:spacing w:line="276" w:lineRule="auto"/>
        <w:jc w:val="both"/>
        <w:rPr>
          <w:rFonts w:ascii="Arial" w:eastAsia="Times New Roman" w:hAnsi="Arial" w:cs="Arial"/>
        </w:rPr>
      </w:pPr>
      <w:r w:rsidRPr="00AB2C33">
        <w:rPr>
          <w:rFonts w:ascii="Arial" w:eastAsia="Times New Roman" w:hAnsi="Arial" w:cs="Arial"/>
        </w:rPr>
        <w:t>Diffusioni si chiude il 15 giugno con “</w:t>
      </w:r>
      <w:r w:rsidRPr="00AB2C33">
        <w:rPr>
          <w:rFonts w:ascii="Arial" w:eastAsia="Times New Roman" w:hAnsi="Arial" w:cs="Arial"/>
          <w:b/>
        </w:rPr>
        <w:t>Bambini con bisogni speciali</w:t>
      </w:r>
      <w:r w:rsidRPr="00AB2C33">
        <w:rPr>
          <w:rFonts w:ascii="Arial" w:eastAsia="Times New Roman" w:hAnsi="Arial" w:cs="Arial"/>
        </w:rPr>
        <w:t xml:space="preserve">”, alle 9.30, in aula T1 del Polo Zanotto, un dibattito tra Filippo </w:t>
      </w:r>
      <w:proofErr w:type="spellStart"/>
      <w:r w:rsidRPr="00AB2C33">
        <w:rPr>
          <w:rFonts w:ascii="Arial" w:eastAsia="Times New Roman" w:hAnsi="Arial" w:cs="Arial"/>
        </w:rPr>
        <w:t>Sturaro</w:t>
      </w:r>
      <w:proofErr w:type="spellEnd"/>
      <w:r w:rsidRPr="00AB2C33">
        <w:rPr>
          <w:rFonts w:ascii="Arial" w:eastAsia="Times New Roman" w:hAnsi="Arial" w:cs="Arial"/>
        </w:rPr>
        <w:t xml:space="preserve">, dell'Ufficio scolastico regionale, Angelo Lascioli e Luciano </w:t>
      </w:r>
      <w:proofErr w:type="spellStart"/>
      <w:r w:rsidRPr="00AB2C33">
        <w:rPr>
          <w:rFonts w:ascii="Arial" w:eastAsia="Times New Roman" w:hAnsi="Arial" w:cs="Arial"/>
        </w:rPr>
        <w:t>Pasqualotto</w:t>
      </w:r>
      <w:proofErr w:type="spellEnd"/>
      <w:r w:rsidRPr="00AB2C33">
        <w:rPr>
          <w:rFonts w:ascii="Arial" w:eastAsia="Times New Roman" w:hAnsi="Arial" w:cs="Arial"/>
        </w:rPr>
        <w:t xml:space="preserve">, docenti di Pedagogia speciale dell'ateneo. </w:t>
      </w:r>
    </w:p>
    <w:p w14:paraId="7278F63F" w14:textId="77777777" w:rsidR="00AB2C33" w:rsidRDefault="00AB2C33" w:rsidP="00AB2C33">
      <w:pPr>
        <w:spacing w:line="276" w:lineRule="auto"/>
        <w:jc w:val="both"/>
        <w:rPr>
          <w:rFonts w:ascii="Arial" w:eastAsia="Times New Roman" w:hAnsi="Arial" w:cs="Arial"/>
        </w:rPr>
      </w:pPr>
    </w:p>
    <w:p w14:paraId="642B094F" w14:textId="173BC3BE" w:rsidR="00571062" w:rsidRPr="00AB2C33" w:rsidRDefault="00571062" w:rsidP="00AB2C33">
      <w:pPr>
        <w:spacing w:line="276" w:lineRule="auto"/>
        <w:jc w:val="both"/>
        <w:rPr>
          <w:rFonts w:ascii="Arial" w:eastAsia="Times New Roman" w:hAnsi="Arial" w:cs="Arial"/>
        </w:rPr>
      </w:pPr>
      <w:r w:rsidRPr="00AB2C33">
        <w:rPr>
          <w:rFonts w:ascii="Arial" w:eastAsia="Times New Roman" w:hAnsi="Arial" w:cs="Arial"/>
        </w:rPr>
        <w:t>“Diffusioni nasce dal bisogno di confronto, anche su temi di scottante attualità, dei cittadini veronesi, -</w:t>
      </w:r>
      <w:r>
        <w:rPr>
          <w:rFonts w:ascii="Arial" w:eastAsia="Times New Roman" w:hAnsi="Arial" w:cs="Arial"/>
        </w:rPr>
        <w:t xml:space="preserve"> </w:t>
      </w:r>
      <w:r w:rsidRPr="00AB2C33">
        <w:rPr>
          <w:rFonts w:ascii="Arial" w:eastAsia="Times New Roman" w:hAnsi="Arial" w:cs="Arial"/>
          <w:b/>
        </w:rPr>
        <w:t>spiega Marta Ugolini, delegata del rettore alla Comunicazione</w:t>
      </w:r>
      <w:r w:rsidRPr="00AB2C33">
        <w:rPr>
          <w:rFonts w:ascii="Arial" w:eastAsia="Times New Roman" w:hAnsi="Arial" w:cs="Arial"/>
        </w:rPr>
        <w:t xml:space="preserve"> - richiesta a cui l’università risponde aprendo le proprie aule, spesso nel tardo pomeriggio per favorire la presenza dei lavoratori. Con questa iniziativa il nostro ateneo arricchisce le proposte di public engagement, cioè di diffusione della conoscenza, che già da alcuni anni sono rivolte alla comunità cittadina, come </w:t>
      </w:r>
      <w:proofErr w:type="spellStart"/>
      <w:r w:rsidRPr="00AB2C33">
        <w:rPr>
          <w:rFonts w:ascii="Arial" w:eastAsia="Times New Roman" w:hAnsi="Arial" w:cs="Arial"/>
        </w:rPr>
        <w:t>Kidsuniversity</w:t>
      </w:r>
      <w:proofErr w:type="spellEnd"/>
      <w:r w:rsidRPr="00AB2C33">
        <w:rPr>
          <w:rFonts w:ascii="Arial" w:eastAsia="Times New Roman" w:hAnsi="Arial" w:cs="Arial"/>
        </w:rPr>
        <w:t xml:space="preserve"> Verona, Notte dei Ricercatori, </w:t>
      </w:r>
      <w:proofErr w:type="spellStart"/>
      <w:r w:rsidRPr="00AB2C33">
        <w:rPr>
          <w:rFonts w:ascii="Arial" w:eastAsia="Times New Roman" w:hAnsi="Arial" w:cs="Arial"/>
        </w:rPr>
        <w:t>GoTo</w:t>
      </w:r>
      <w:proofErr w:type="spellEnd"/>
      <w:r w:rsidRPr="00AB2C33">
        <w:rPr>
          <w:rFonts w:ascii="Arial" w:eastAsia="Times New Roman" w:hAnsi="Arial" w:cs="Arial"/>
        </w:rPr>
        <w:t xml:space="preserve"> Science”.</w:t>
      </w:r>
    </w:p>
    <w:p w14:paraId="0DE254DB" w14:textId="77777777" w:rsidR="0055381D" w:rsidRDefault="0055381D">
      <w:pPr>
        <w:spacing w:line="360" w:lineRule="auto"/>
        <w:jc w:val="both"/>
        <w:rPr>
          <w:rStyle w:val="tlid-translation"/>
          <w:b/>
          <w:sz w:val="32"/>
          <w:szCs w:val="32"/>
        </w:rPr>
      </w:pPr>
    </w:p>
    <w:p w14:paraId="6649F8BC" w14:textId="77777777" w:rsidR="0055381D" w:rsidRDefault="0055381D">
      <w:pPr>
        <w:spacing w:line="360" w:lineRule="auto"/>
        <w:jc w:val="both"/>
        <w:rPr>
          <w:rStyle w:val="tlid-translation"/>
          <w:b/>
          <w:sz w:val="32"/>
          <w:szCs w:val="32"/>
        </w:rPr>
      </w:pPr>
    </w:p>
    <w:p w14:paraId="05B822FE" w14:textId="77777777" w:rsidR="0055381D" w:rsidRDefault="0055381D">
      <w:pPr>
        <w:spacing w:line="360" w:lineRule="auto"/>
        <w:jc w:val="both"/>
        <w:rPr>
          <w:rStyle w:val="tlid-translation"/>
          <w:b/>
          <w:sz w:val="32"/>
          <w:szCs w:val="32"/>
        </w:rPr>
      </w:pPr>
    </w:p>
    <w:p w14:paraId="5AA6C5BE" w14:textId="7E2B22C7" w:rsidR="0055381D" w:rsidRDefault="0055381D">
      <w:pPr>
        <w:spacing w:line="360" w:lineRule="auto"/>
        <w:jc w:val="both"/>
        <w:rPr>
          <w:rStyle w:val="tlid-translation"/>
          <w:b/>
          <w:sz w:val="32"/>
          <w:szCs w:val="32"/>
        </w:rPr>
      </w:pPr>
      <w:bookmarkStart w:id="0" w:name="_GoBack"/>
      <w:bookmarkEnd w:id="0"/>
    </w:p>
    <w:p w14:paraId="6314A313" w14:textId="77777777" w:rsidR="0055381D" w:rsidRDefault="0055381D">
      <w:pPr>
        <w:spacing w:line="360" w:lineRule="auto"/>
        <w:jc w:val="both"/>
        <w:rPr>
          <w:rStyle w:val="tlid-translation"/>
          <w:b/>
          <w:sz w:val="32"/>
          <w:szCs w:val="32"/>
        </w:rPr>
      </w:pPr>
    </w:p>
    <w:p w14:paraId="6B4FBA10" w14:textId="77777777" w:rsidR="00116467" w:rsidRDefault="00116467">
      <w:pPr>
        <w:spacing w:line="360" w:lineRule="auto"/>
        <w:jc w:val="both"/>
        <w:rPr>
          <w:rFonts w:ascii="Arial" w:hAnsi="Arial" w:cs="Arial"/>
          <w:bCs/>
        </w:rPr>
      </w:pPr>
    </w:p>
    <w:p w14:paraId="6CA1FB29" w14:textId="77777777" w:rsidR="00116467" w:rsidRPr="00DA41BF" w:rsidRDefault="00116467" w:rsidP="00552B3B">
      <w:pPr>
        <w:spacing w:line="360" w:lineRule="auto"/>
        <w:jc w:val="both"/>
        <w:rPr>
          <w:rFonts w:ascii="Arial" w:hAnsi="Arial" w:cs="Arial"/>
          <w:bCs/>
        </w:rPr>
      </w:pPr>
    </w:p>
    <w:p w14:paraId="1D2D3DC5" w14:textId="77777777" w:rsidR="001F76A9" w:rsidRDefault="001F76A9" w:rsidP="001F76A9">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6BA77B5E" w14:textId="77777777" w:rsidR="001F76A9" w:rsidRDefault="001F76A9" w:rsidP="001F76A9">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334A5F5" w14:textId="77777777" w:rsidR="001F76A9" w:rsidRDefault="001F76A9" w:rsidP="001F76A9">
      <w:pPr>
        <w:rPr>
          <w:rFonts w:ascii="Arial" w:hAnsi="Arial" w:cs="Arial"/>
          <w:color w:val="000000"/>
          <w:sz w:val="20"/>
          <w:szCs w:val="20"/>
        </w:rPr>
      </w:pPr>
      <w:r>
        <w:rPr>
          <w:rFonts w:ascii="Arial" w:hAnsi="Arial" w:cs="Arial"/>
          <w:color w:val="000000"/>
          <w:sz w:val="20"/>
          <w:szCs w:val="20"/>
        </w:rPr>
        <w:t>Area Comunicazione</w:t>
      </w:r>
    </w:p>
    <w:p w14:paraId="65CF758D" w14:textId="77777777" w:rsidR="001F76A9" w:rsidRDefault="001F76A9" w:rsidP="001F76A9">
      <w:pPr>
        <w:rPr>
          <w:rFonts w:ascii="Arial" w:hAnsi="Arial" w:cs="Arial"/>
          <w:color w:val="000000"/>
          <w:sz w:val="20"/>
          <w:szCs w:val="20"/>
        </w:rPr>
      </w:pPr>
      <w:r>
        <w:rPr>
          <w:rFonts w:ascii="Arial" w:hAnsi="Arial" w:cs="Arial"/>
          <w:color w:val="000000"/>
          <w:sz w:val="20"/>
          <w:szCs w:val="20"/>
        </w:rPr>
        <w:t>Direzione Comunicazione e Governance</w:t>
      </w:r>
    </w:p>
    <w:p w14:paraId="62DDA259" w14:textId="77777777" w:rsidR="001F76A9" w:rsidRDefault="00592108" w:rsidP="001F76A9">
      <w:pPr>
        <w:rPr>
          <w:rFonts w:ascii="Arial" w:hAnsi="Arial" w:cs="Arial"/>
          <w:color w:val="000000"/>
          <w:sz w:val="20"/>
          <w:szCs w:val="20"/>
        </w:rPr>
      </w:pPr>
      <w:r>
        <w:rPr>
          <w:rFonts w:ascii="Arial" w:hAnsi="Arial" w:cs="Arial"/>
          <w:color w:val="000000"/>
          <w:sz w:val="20"/>
          <w:szCs w:val="20"/>
        </w:rPr>
        <w:t>Telefono: 045.802</w:t>
      </w:r>
      <w:r w:rsidR="001F76A9">
        <w:rPr>
          <w:rFonts w:ascii="Arial" w:hAnsi="Arial" w:cs="Arial"/>
          <w:color w:val="000000"/>
          <w:sz w:val="20"/>
          <w:szCs w:val="20"/>
        </w:rPr>
        <w:t>8015</w:t>
      </w:r>
      <w:r>
        <w:rPr>
          <w:rFonts w:ascii="Arial" w:hAnsi="Arial" w:cs="Arial"/>
          <w:color w:val="000000"/>
          <w:sz w:val="20"/>
          <w:szCs w:val="20"/>
        </w:rPr>
        <w:t xml:space="preserve"> - 8717</w:t>
      </w:r>
    </w:p>
    <w:p w14:paraId="6BAA2165" w14:textId="77777777" w:rsidR="001F76A9" w:rsidRPr="001D78B2" w:rsidRDefault="001F76A9" w:rsidP="001F76A9">
      <w:pPr>
        <w:rPr>
          <w:rFonts w:ascii="Arial" w:hAnsi="Arial" w:cs="Arial"/>
          <w:color w:val="000000"/>
          <w:sz w:val="20"/>
          <w:szCs w:val="20"/>
        </w:rPr>
      </w:pPr>
      <w:r w:rsidRPr="001D78B2">
        <w:rPr>
          <w:rFonts w:ascii="Arial" w:hAnsi="Arial" w:cs="Arial"/>
          <w:color w:val="000000"/>
          <w:sz w:val="20"/>
          <w:szCs w:val="20"/>
        </w:rPr>
        <w:t>M. 349.1536099</w:t>
      </w:r>
    </w:p>
    <w:p w14:paraId="78D02390" w14:textId="77777777" w:rsidR="001F76A9" w:rsidRPr="001D78B2" w:rsidRDefault="001F76A9" w:rsidP="001F76A9">
      <w:pPr>
        <w:rPr>
          <w:rFonts w:ascii="Arial" w:hAnsi="Arial" w:cs="Arial"/>
          <w:color w:val="000000"/>
          <w:sz w:val="20"/>
          <w:szCs w:val="20"/>
        </w:rPr>
      </w:pPr>
      <w:r w:rsidRPr="001D78B2">
        <w:rPr>
          <w:rFonts w:ascii="Arial" w:hAnsi="Arial" w:cs="Arial"/>
          <w:color w:val="000000"/>
          <w:sz w:val="20"/>
          <w:szCs w:val="20"/>
        </w:rPr>
        <w:t xml:space="preserve">Email: </w:t>
      </w:r>
      <w:hyperlink r:id="rId6" w:tgtFrame="_blank" w:history="1">
        <w:r w:rsidRPr="001D78B2">
          <w:rPr>
            <w:rStyle w:val="Collegamentoipertestuale"/>
            <w:rFonts w:ascii="Arial" w:hAnsi="Arial" w:cs="Arial"/>
            <w:sz w:val="20"/>
            <w:szCs w:val="20"/>
          </w:rPr>
          <w:t>ufficio.stampa@ateneo.univr.it</w:t>
        </w:r>
      </w:hyperlink>
    </w:p>
    <w:p w14:paraId="63F13F86" w14:textId="77777777" w:rsidR="008E2D8E" w:rsidRPr="001D78B2" w:rsidRDefault="008E2D8E" w:rsidP="00EC3C70">
      <w:pPr>
        <w:spacing w:line="276" w:lineRule="auto"/>
        <w:jc w:val="both"/>
        <w:rPr>
          <w:rFonts w:ascii="Arial" w:hAnsi="Arial" w:cs="Arial"/>
          <w:sz w:val="20"/>
          <w:szCs w:val="20"/>
        </w:rPr>
      </w:pPr>
    </w:p>
    <w:sectPr w:rsidR="008E2D8E" w:rsidRPr="001D78B2" w:rsidSect="00AB2C33">
      <w:headerReference w:type="default" r:id="rId7"/>
      <w:footerReference w:type="default" r:id="rId8"/>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17E4" w14:textId="77777777" w:rsidR="001F4846" w:rsidRDefault="001F4846" w:rsidP="00D06FF2">
      <w:r>
        <w:separator/>
      </w:r>
    </w:p>
  </w:endnote>
  <w:endnote w:type="continuationSeparator" w:id="0">
    <w:p w14:paraId="7CD5F0D7" w14:textId="77777777" w:rsidR="001F4846" w:rsidRDefault="001F4846"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6A79" w14:textId="77777777" w:rsidR="001F4846" w:rsidRDefault="001F484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7C266418" w14:textId="77777777" w:rsidR="001F4846" w:rsidRDefault="001F4846" w:rsidP="00552B3B">
    <w:pPr>
      <w:pStyle w:val="Pidipagina"/>
      <w:rPr>
        <w:rFonts w:ascii="Arial" w:eastAsia="Times New Roman" w:hAnsi="Arial" w:cs="Arial"/>
        <w:sz w:val="16"/>
        <w:szCs w:val="16"/>
      </w:rPr>
    </w:pPr>
    <w:r>
      <w:rPr>
        <w:rFonts w:ascii="Arial" w:eastAsia="Times New Roman" w:hAnsi="Arial" w:cs="Arial"/>
        <w:b/>
        <w:sz w:val="16"/>
        <w:szCs w:val="16"/>
      </w:rPr>
      <w:t xml:space="preserve">Area Comunicazione | </w:t>
    </w:r>
    <w:r>
      <w:rPr>
        <w:rFonts w:ascii="Arial" w:eastAsia="Times New Roman" w:hAnsi="Arial" w:cs="Arial"/>
        <w:sz w:val="16"/>
        <w:szCs w:val="16"/>
      </w:rPr>
      <w:t>Responsabile</w:t>
    </w:r>
    <w:r w:rsidRPr="008A7C88">
      <w:rPr>
        <w:rFonts w:ascii="Arial" w:eastAsia="Times New Roman" w:hAnsi="Arial" w:cs="Arial"/>
        <w:sz w:val="16"/>
        <w:szCs w:val="16"/>
      </w:rPr>
      <w:t xml:space="preserve"> </w:t>
    </w:r>
    <w:r>
      <w:rPr>
        <w:rFonts w:ascii="Arial" w:eastAsia="Times New Roman" w:hAnsi="Arial" w:cs="Arial"/>
        <w:sz w:val="16"/>
        <w:szCs w:val="16"/>
      </w:rPr>
      <w:t>Tiziana Cavallo</w:t>
    </w:r>
  </w:p>
  <w:p w14:paraId="67DAD923" w14:textId="77777777" w:rsidR="001F4846" w:rsidRDefault="004E1394" w:rsidP="00EC3C70">
    <w:pPr>
      <w:pStyle w:val="Pidipagina"/>
      <w:tabs>
        <w:tab w:val="clear" w:pos="4819"/>
        <w:tab w:val="clear" w:pos="9638"/>
        <w:tab w:val="left" w:pos="2745"/>
      </w:tabs>
      <w:spacing w:line="240" w:lineRule="atLeast"/>
      <w:rPr>
        <w:rFonts w:ascii="Arial" w:eastAsia="Times New Roman" w:hAnsi="Arial" w:cs="Arial"/>
        <w:sz w:val="16"/>
        <w:szCs w:val="16"/>
      </w:rPr>
    </w:pPr>
    <w:hyperlink r:id="rId1" w:history="1">
      <w:r w:rsidR="001F4846" w:rsidRPr="002E6430">
        <w:rPr>
          <w:rStyle w:val="Collegamentoipertestuale"/>
          <w:rFonts w:ascii="Arial" w:eastAsia="Times New Roman" w:hAnsi="Arial" w:cs="Arial"/>
          <w:sz w:val="16"/>
          <w:szCs w:val="16"/>
        </w:rPr>
        <w:t>www.univr.it</w:t>
      </w:r>
    </w:hyperlink>
    <w:r w:rsidR="001F4846">
      <w:rPr>
        <w:rFonts w:ascii="Arial" w:eastAsia="Times New Roman" w:hAnsi="Arial" w:cs="Arial"/>
        <w:sz w:val="16"/>
        <w:szCs w:val="16"/>
      </w:rPr>
      <w:t xml:space="preserve"> </w:t>
    </w:r>
    <w:r w:rsidR="001F4846">
      <w:rPr>
        <w:rFonts w:ascii="Arial" w:eastAsia="Times New Roman" w:hAnsi="Arial" w:cs="Arial"/>
        <w:sz w:val="16"/>
        <w:szCs w:val="16"/>
      </w:rPr>
      <w:tab/>
    </w:r>
  </w:p>
  <w:p w14:paraId="51C90D9F" w14:textId="77777777" w:rsidR="001F4846" w:rsidRDefault="001F48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1EA1" w14:textId="77777777" w:rsidR="001F4846" w:rsidRDefault="001F4846" w:rsidP="00D06FF2">
      <w:r>
        <w:separator/>
      </w:r>
    </w:p>
  </w:footnote>
  <w:footnote w:type="continuationSeparator" w:id="0">
    <w:p w14:paraId="35A5B46B" w14:textId="77777777" w:rsidR="001F4846" w:rsidRDefault="001F4846"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E67D" w14:textId="77777777" w:rsidR="001F4846" w:rsidRDefault="001F4846">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050E628" wp14:editId="1A9A73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EF9725" w14:textId="77777777" w:rsidR="001F4846" w:rsidRDefault="001F4846" w:rsidP="000D2C05">
                          <w:pPr>
                            <w:ind w:right="-7"/>
                            <w:rPr>
                              <w:rFonts w:ascii="Arial" w:hAnsi="Arial"/>
                              <w:sz w:val="18"/>
                              <w:szCs w:val="18"/>
                            </w:rPr>
                          </w:pPr>
                        </w:p>
                        <w:p w14:paraId="69862C33" w14:textId="77777777" w:rsidR="001F4846" w:rsidRDefault="001F4846" w:rsidP="000D2C05">
                          <w:pPr>
                            <w:ind w:right="-7"/>
                            <w:rPr>
                              <w:rFonts w:ascii="Arial" w:hAnsi="Arial"/>
                              <w:sz w:val="20"/>
                              <w:szCs w:val="20"/>
                            </w:rPr>
                          </w:pPr>
                          <w:r w:rsidRPr="00EC3C70">
                            <w:rPr>
                              <w:rFonts w:ascii="Arial" w:hAnsi="Arial"/>
                              <w:sz w:val="20"/>
                              <w:szCs w:val="20"/>
                            </w:rPr>
                            <w:t>Ufficio Stampa</w:t>
                          </w:r>
                          <w:r>
                            <w:rPr>
                              <w:rFonts w:ascii="Arial" w:hAnsi="Arial"/>
                              <w:sz w:val="20"/>
                              <w:szCs w:val="20"/>
                            </w:rPr>
                            <w:t xml:space="preserve"> e</w:t>
                          </w:r>
                          <w:r w:rsidRPr="00EC3C70">
                            <w:rPr>
                              <w:rFonts w:ascii="Arial" w:hAnsi="Arial"/>
                              <w:sz w:val="20"/>
                              <w:szCs w:val="20"/>
                            </w:rPr>
                            <w:t xml:space="preserve"> </w:t>
                          </w:r>
                        </w:p>
                        <w:p w14:paraId="5B5A7E7C" w14:textId="77777777" w:rsidR="001F4846" w:rsidRPr="00EC3C70" w:rsidRDefault="001F4846"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50E628"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13EF9725" w14:textId="77777777" w:rsidR="001F4846" w:rsidRDefault="001F4846" w:rsidP="000D2C05">
                    <w:pPr>
                      <w:ind w:right="-7"/>
                      <w:rPr>
                        <w:rFonts w:ascii="Arial" w:hAnsi="Arial"/>
                        <w:sz w:val="18"/>
                        <w:szCs w:val="18"/>
                      </w:rPr>
                    </w:pPr>
                  </w:p>
                  <w:p w14:paraId="69862C33" w14:textId="77777777" w:rsidR="001F4846" w:rsidRDefault="001F4846" w:rsidP="000D2C05">
                    <w:pPr>
                      <w:ind w:right="-7"/>
                      <w:rPr>
                        <w:rFonts w:ascii="Arial" w:hAnsi="Arial"/>
                        <w:sz w:val="20"/>
                        <w:szCs w:val="20"/>
                      </w:rPr>
                    </w:pPr>
                    <w:r w:rsidRPr="00EC3C70">
                      <w:rPr>
                        <w:rFonts w:ascii="Arial" w:hAnsi="Arial"/>
                        <w:sz w:val="20"/>
                        <w:szCs w:val="20"/>
                      </w:rPr>
                      <w:t>Ufficio Stampa</w:t>
                    </w:r>
                    <w:r>
                      <w:rPr>
                        <w:rFonts w:ascii="Arial" w:hAnsi="Arial"/>
                        <w:sz w:val="20"/>
                        <w:szCs w:val="20"/>
                      </w:rPr>
                      <w:t xml:space="preserve"> e</w:t>
                    </w:r>
                    <w:r w:rsidRPr="00EC3C70">
                      <w:rPr>
                        <w:rFonts w:ascii="Arial" w:hAnsi="Arial"/>
                        <w:sz w:val="20"/>
                        <w:szCs w:val="20"/>
                      </w:rPr>
                      <w:t xml:space="preserve"> </w:t>
                    </w:r>
                  </w:p>
                  <w:p w14:paraId="5B5A7E7C" w14:textId="77777777" w:rsidR="001F4846" w:rsidRPr="00EC3C70" w:rsidRDefault="001F4846"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3250056C" wp14:editId="42ECDD38">
          <wp:extent cx="3739419" cy="809625"/>
          <wp:effectExtent l="0" t="0" r="0" b="0"/>
          <wp:docPr id="3" name="Immagine 3"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D2C05"/>
    <w:rsid w:val="000E3A31"/>
    <w:rsid w:val="00102277"/>
    <w:rsid w:val="00116467"/>
    <w:rsid w:val="001D78B2"/>
    <w:rsid w:val="001F4846"/>
    <w:rsid w:val="001F76A9"/>
    <w:rsid w:val="002219FA"/>
    <w:rsid w:val="00266D6A"/>
    <w:rsid w:val="002A14A6"/>
    <w:rsid w:val="00411042"/>
    <w:rsid w:val="004124C3"/>
    <w:rsid w:val="004D2960"/>
    <w:rsid w:val="004E1394"/>
    <w:rsid w:val="004F095E"/>
    <w:rsid w:val="004F69CD"/>
    <w:rsid w:val="00552B3B"/>
    <w:rsid w:val="0055381D"/>
    <w:rsid w:val="00571062"/>
    <w:rsid w:val="00577DBC"/>
    <w:rsid w:val="00592108"/>
    <w:rsid w:val="005A0F51"/>
    <w:rsid w:val="006946E7"/>
    <w:rsid w:val="006967C9"/>
    <w:rsid w:val="006C1E51"/>
    <w:rsid w:val="00724774"/>
    <w:rsid w:val="00776CEE"/>
    <w:rsid w:val="007E0A0E"/>
    <w:rsid w:val="00805AD1"/>
    <w:rsid w:val="008E2D8E"/>
    <w:rsid w:val="008F2CC6"/>
    <w:rsid w:val="008F46E5"/>
    <w:rsid w:val="00963194"/>
    <w:rsid w:val="00993748"/>
    <w:rsid w:val="00A05B2C"/>
    <w:rsid w:val="00A33301"/>
    <w:rsid w:val="00A5605D"/>
    <w:rsid w:val="00AB2C33"/>
    <w:rsid w:val="00AE2E6E"/>
    <w:rsid w:val="00B15B69"/>
    <w:rsid w:val="00B363E2"/>
    <w:rsid w:val="00BB6530"/>
    <w:rsid w:val="00C30FFD"/>
    <w:rsid w:val="00C45956"/>
    <w:rsid w:val="00C938AC"/>
    <w:rsid w:val="00CD6292"/>
    <w:rsid w:val="00D06FF2"/>
    <w:rsid w:val="00DA41BF"/>
    <w:rsid w:val="00E12D30"/>
    <w:rsid w:val="00E6497D"/>
    <w:rsid w:val="00EC3C70"/>
    <w:rsid w:val="00F277CB"/>
    <w:rsid w:val="00FB02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BC4CBC"/>
  <w15:docId w15:val="{AFD83E6E-AB1F-4A12-A27B-5E96F77C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lid-translation">
    <w:name w:val="tlid-translation"/>
    <w:basedOn w:val="Carpredefinitoparagrafo"/>
    <w:rsid w:val="000E3A31"/>
  </w:style>
  <w:style w:type="character" w:styleId="Rimandocommento">
    <w:name w:val="annotation reference"/>
    <w:basedOn w:val="Carpredefinitoparagrafo"/>
    <w:uiPriority w:val="99"/>
    <w:semiHidden/>
    <w:unhideWhenUsed/>
    <w:rsid w:val="00577DBC"/>
    <w:rPr>
      <w:sz w:val="18"/>
      <w:szCs w:val="18"/>
    </w:rPr>
  </w:style>
  <w:style w:type="paragraph" w:styleId="Testocommento">
    <w:name w:val="annotation text"/>
    <w:basedOn w:val="Normale"/>
    <w:link w:val="TestocommentoCarattere"/>
    <w:uiPriority w:val="99"/>
    <w:semiHidden/>
    <w:unhideWhenUsed/>
    <w:rsid w:val="00577DBC"/>
  </w:style>
  <w:style w:type="character" w:customStyle="1" w:styleId="TestocommentoCarattere">
    <w:name w:val="Testo commento Carattere"/>
    <w:basedOn w:val="Carpredefinitoparagrafo"/>
    <w:link w:val="Testocommento"/>
    <w:uiPriority w:val="99"/>
    <w:semiHidden/>
    <w:rsid w:val="00577DBC"/>
    <w:rPr>
      <w:rFonts w:eastAsiaTheme="minorEastAsia"/>
      <w:sz w:val="24"/>
      <w:szCs w:val="24"/>
      <w:lang w:eastAsia="it-IT"/>
    </w:rPr>
  </w:style>
  <w:style w:type="paragraph" w:styleId="Soggettocommento">
    <w:name w:val="annotation subject"/>
    <w:basedOn w:val="Testocommento"/>
    <w:next w:val="Testocommento"/>
    <w:link w:val="SoggettocommentoCarattere"/>
    <w:uiPriority w:val="99"/>
    <w:semiHidden/>
    <w:unhideWhenUsed/>
    <w:rsid w:val="00577DBC"/>
    <w:rPr>
      <w:b/>
      <w:bCs/>
      <w:sz w:val="20"/>
      <w:szCs w:val="20"/>
    </w:rPr>
  </w:style>
  <w:style w:type="character" w:customStyle="1" w:styleId="SoggettocommentoCarattere">
    <w:name w:val="Soggetto commento Carattere"/>
    <w:basedOn w:val="TestocommentoCarattere"/>
    <w:link w:val="Soggettocommento"/>
    <w:uiPriority w:val="99"/>
    <w:semiHidden/>
    <w:rsid w:val="00577DBC"/>
    <w:rPr>
      <w:rFonts w:eastAsiaTheme="minorEastAsia"/>
      <w:b/>
      <w:bCs/>
      <w:sz w:val="20"/>
      <w:szCs w:val="20"/>
      <w:lang w:eastAsia="it-IT"/>
    </w:rPr>
  </w:style>
  <w:style w:type="paragraph" w:styleId="Revisione">
    <w:name w:val="Revision"/>
    <w:hidden/>
    <w:uiPriority w:val="99"/>
    <w:semiHidden/>
    <w:rsid w:val="00AB2C33"/>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816068065">
      <w:bodyDiv w:val="1"/>
      <w:marLeft w:val="0"/>
      <w:marRight w:val="0"/>
      <w:marTop w:val="0"/>
      <w:marBottom w:val="0"/>
      <w:divBdr>
        <w:top w:val="none" w:sz="0" w:space="0" w:color="auto"/>
        <w:left w:val="none" w:sz="0" w:space="0" w:color="auto"/>
        <w:bottom w:val="none" w:sz="0" w:space="0" w:color="auto"/>
        <w:right w:val="none" w:sz="0" w:space="0" w:color="auto"/>
      </w:divBdr>
    </w:div>
    <w:div w:id="1178040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5</cp:revision>
  <cp:lastPrinted>2019-04-24T10:55:00Z</cp:lastPrinted>
  <dcterms:created xsi:type="dcterms:W3CDTF">2019-04-24T10:53:00Z</dcterms:created>
  <dcterms:modified xsi:type="dcterms:W3CDTF">2019-04-29T10:20:00Z</dcterms:modified>
</cp:coreProperties>
</file>