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0E2A0E">
        <w:rPr>
          <w:rFonts w:ascii="Arial" w:hAnsi="Arial" w:cs="Arial"/>
          <w:sz w:val="20"/>
          <w:szCs w:val="20"/>
        </w:rPr>
        <w:t>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904D9A">
        <w:rPr>
          <w:rFonts w:ascii="Arial" w:hAnsi="Arial" w:cs="Arial"/>
          <w:sz w:val="20"/>
          <w:szCs w:val="20"/>
        </w:rPr>
        <w:t>23</w:t>
      </w:r>
      <w:r w:rsidR="00677F53">
        <w:rPr>
          <w:rFonts w:ascii="Arial" w:hAnsi="Arial" w:cs="Arial"/>
          <w:sz w:val="20"/>
          <w:szCs w:val="20"/>
        </w:rPr>
        <w:t xml:space="preserve"> </w:t>
      </w:r>
      <w:r w:rsidR="00675938">
        <w:rPr>
          <w:rFonts w:ascii="Arial" w:hAnsi="Arial" w:cs="Arial"/>
          <w:sz w:val="20"/>
          <w:szCs w:val="20"/>
        </w:rPr>
        <w:t>ottobre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DD30B5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D00F8C" w:rsidRDefault="00D00F8C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D00F8C">
        <w:rPr>
          <w:rFonts w:ascii="Arial" w:hAnsi="Arial" w:cs="Arial"/>
          <w:b/>
          <w:sz w:val="36"/>
          <w:szCs w:val="36"/>
        </w:rPr>
        <w:t>L’Unione Europea e il diritto</w:t>
      </w:r>
    </w:p>
    <w:p w:rsidR="008C2B77" w:rsidRDefault="008C2B7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  <w:t>Seminario promosso dall’ateneo scaligero</w:t>
      </w:r>
    </w:p>
    <w:p w:rsidR="000E2A0E" w:rsidRDefault="00E8684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Cs w:val="28"/>
        </w:rPr>
      </w:pPr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>Venerdì 25 ottobre</w:t>
      </w:r>
      <w:r w:rsidR="008C2B77"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, </w:t>
      </w:r>
      <w:r w:rsidR="000E2A0E">
        <w:rPr>
          <w:rFonts w:ascii="Arial" w:eastAsia="Times New Roman" w:hAnsi="Arial" w:cs="Arial"/>
          <w:bCs/>
          <w:color w:val="000000"/>
          <w:kern w:val="36"/>
          <w:szCs w:val="28"/>
        </w:rPr>
        <w:t>or</w:t>
      </w:r>
      <w:r w:rsidR="00675938"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e 10, </w:t>
      </w:r>
      <w:r w:rsidR="008C2B77"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aula magna Liceo Fogazzaro, </w:t>
      </w:r>
    </w:p>
    <w:p w:rsidR="003C62B7" w:rsidRPr="000E2A0E" w:rsidRDefault="008C2B77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Cs w:val="28"/>
        </w:rPr>
      </w:pPr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via </w:t>
      </w:r>
      <w:proofErr w:type="spellStart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>Contrà</w:t>
      </w:r>
      <w:proofErr w:type="spellEnd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 </w:t>
      </w:r>
      <w:proofErr w:type="spellStart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>Burci</w:t>
      </w:r>
      <w:proofErr w:type="spellEnd"/>
      <w:r w:rsidRPr="000E2A0E">
        <w:rPr>
          <w:rFonts w:ascii="Arial" w:eastAsia="Times New Roman" w:hAnsi="Arial" w:cs="Arial"/>
          <w:bCs/>
          <w:color w:val="000000"/>
          <w:kern w:val="36"/>
          <w:szCs w:val="28"/>
        </w:rPr>
        <w:t xml:space="preserve"> 21, Vicenza </w:t>
      </w:r>
    </w:p>
    <w:p w:rsidR="00E363DF" w:rsidRDefault="00E363DF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E363DF" w:rsidRDefault="008C2B77" w:rsidP="007951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temi del diritto in riferimento alla disciplina dei contratti e delle fonti saranno </w:t>
      </w:r>
      <w:r w:rsidR="000E2A0E">
        <w:rPr>
          <w:rFonts w:ascii="Arial" w:hAnsi="Arial" w:cs="Arial"/>
          <w:b/>
        </w:rPr>
        <w:t>al centro</w:t>
      </w:r>
      <w:r>
        <w:rPr>
          <w:rFonts w:ascii="Arial" w:hAnsi="Arial" w:cs="Arial"/>
          <w:b/>
        </w:rPr>
        <w:t xml:space="preserve"> de</w:t>
      </w:r>
      <w:r w:rsidR="00D00F8C">
        <w:rPr>
          <w:rFonts w:ascii="Arial" w:hAnsi="Arial" w:cs="Arial"/>
          <w:b/>
        </w:rPr>
        <w:t xml:space="preserve">l </w:t>
      </w:r>
      <w:r>
        <w:rPr>
          <w:rFonts w:ascii="Arial" w:hAnsi="Arial" w:cs="Arial"/>
          <w:b/>
        </w:rPr>
        <w:t>s</w:t>
      </w:r>
      <w:r w:rsidR="00D00F8C">
        <w:rPr>
          <w:rFonts w:ascii="Arial" w:hAnsi="Arial" w:cs="Arial"/>
          <w:b/>
        </w:rPr>
        <w:t>eminario “L’Unione Europea e il diritto”</w:t>
      </w:r>
      <w:r w:rsidR="007D2D90">
        <w:rPr>
          <w:rFonts w:ascii="Arial" w:hAnsi="Arial" w:cs="Arial"/>
          <w:b/>
        </w:rPr>
        <w:t>, p</w:t>
      </w:r>
      <w:r w:rsidR="000E2A0E">
        <w:rPr>
          <w:rFonts w:ascii="Arial" w:hAnsi="Arial" w:cs="Arial"/>
          <w:b/>
        </w:rPr>
        <w:t>romosso</w:t>
      </w:r>
      <w:r w:rsidR="007D2D90">
        <w:rPr>
          <w:rFonts w:ascii="Arial" w:hAnsi="Arial" w:cs="Arial"/>
          <w:b/>
        </w:rPr>
        <w:t xml:space="preserve"> dal dipartimen</w:t>
      </w:r>
      <w:r w:rsidR="00F218C7">
        <w:rPr>
          <w:rFonts w:ascii="Arial" w:hAnsi="Arial" w:cs="Arial"/>
          <w:b/>
        </w:rPr>
        <w:t>to di Scienze giuridiche e dal P</w:t>
      </w:r>
      <w:r w:rsidR="007D2D90">
        <w:rPr>
          <w:rFonts w:ascii="Arial" w:hAnsi="Arial" w:cs="Arial"/>
          <w:b/>
        </w:rPr>
        <w:t>olo scientifico didattico Studi sull’impresa</w:t>
      </w:r>
      <w:r w:rsidR="000E2A0E">
        <w:rPr>
          <w:rFonts w:ascii="Arial" w:hAnsi="Arial" w:cs="Arial"/>
          <w:b/>
        </w:rPr>
        <w:t xml:space="preserve"> dell’ateneo scaligero, sede</w:t>
      </w:r>
      <w:r w:rsidR="007D2D90">
        <w:rPr>
          <w:rFonts w:ascii="Arial" w:hAnsi="Arial" w:cs="Arial"/>
          <w:b/>
        </w:rPr>
        <w:t xml:space="preserve"> di Vicenza</w:t>
      </w:r>
      <w:r>
        <w:rPr>
          <w:rFonts w:ascii="Arial" w:hAnsi="Arial" w:cs="Arial"/>
          <w:b/>
        </w:rPr>
        <w:t>.</w:t>
      </w:r>
      <w:r w:rsidR="007D2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L’incontro ha l’intento di favorire il </w:t>
      </w:r>
      <w:r w:rsidR="00D00F8C">
        <w:rPr>
          <w:rFonts w:ascii="Arial" w:hAnsi="Arial" w:cs="Arial"/>
          <w:b/>
        </w:rPr>
        <w:t>coinvolgimento più attivo dell’Italia</w:t>
      </w:r>
      <w:r>
        <w:rPr>
          <w:rFonts w:ascii="Arial" w:hAnsi="Arial" w:cs="Arial"/>
          <w:b/>
        </w:rPr>
        <w:t xml:space="preserve"> nel contesto europeo contemporaneo.</w:t>
      </w:r>
      <w:r w:rsidR="00394EC0">
        <w:rPr>
          <w:rFonts w:ascii="Arial" w:hAnsi="Arial" w:cs="Arial"/>
          <w:b/>
        </w:rPr>
        <w:t xml:space="preserve"> </w:t>
      </w:r>
      <w:r w:rsidR="00D00F8C">
        <w:rPr>
          <w:rFonts w:ascii="Arial" w:hAnsi="Arial" w:cs="Arial"/>
          <w:b/>
        </w:rPr>
        <w:t xml:space="preserve">L’evento si terrà venerdì 25 ottobre, nell’aula magna del Liceo Fogazzaro, via </w:t>
      </w:r>
      <w:bookmarkStart w:id="1" w:name="_Hlk21512296"/>
      <w:proofErr w:type="spellStart"/>
      <w:r w:rsidR="00D00F8C">
        <w:rPr>
          <w:rFonts w:ascii="Arial" w:hAnsi="Arial" w:cs="Arial"/>
          <w:b/>
        </w:rPr>
        <w:t>Contrà</w:t>
      </w:r>
      <w:proofErr w:type="spellEnd"/>
      <w:r w:rsidR="00D00F8C">
        <w:rPr>
          <w:rFonts w:ascii="Arial" w:hAnsi="Arial" w:cs="Arial"/>
          <w:b/>
        </w:rPr>
        <w:t xml:space="preserve"> </w:t>
      </w:r>
      <w:proofErr w:type="spellStart"/>
      <w:r w:rsidR="00D00F8C">
        <w:rPr>
          <w:rFonts w:ascii="Arial" w:hAnsi="Arial" w:cs="Arial"/>
          <w:b/>
        </w:rPr>
        <w:t>Burci</w:t>
      </w:r>
      <w:proofErr w:type="spellEnd"/>
      <w:r w:rsidR="00D00F8C">
        <w:rPr>
          <w:rFonts w:ascii="Arial" w:hAnsi="Arial" w:cs="Arial"/>
          <w:b/>
        </w:rPr>
        <w:t xml:space="preserve"> 21, Vicenza</w:t>
      </w:r>
      <w:bookmarkEnd w:id="1"/>
      <w:r>
        <w:rPr>
          <w:rFonts w:ascii="Arial" w:hAnsi="Arial" w:cs="Arial"/>
          <w:b/>
        </w:rPr>
        <w:t xml:space="preserve"> dalle 10 alle 12.30. </w:t>
      </w:r>
    </w:p>
    <w:p w:rsidR="00D00F8C" w:rsidRDefault="00D00F8C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E363DF" w:rsidRDefault="00D00F8C" w:rsidP="007D2D9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 l’introduzione di Fabrizio Spada, </w:t>
      </w:r>
      <w:r w:rsidRPr="00D00F8C">
        <w:rPr>
          <w:rFonts w:ascii="Arial" w:hAnsi="Arial" w:cs="Arial"/>
        </w:rPr>
        <w:t>responsabile delle relazioni istituzionali dell’</w:t>
      </w:r>
      <w:r w:rsidR="008C2B77">
        <w:rPr>
          <w:rFonts w:ascii="Arial" w:hAnsi="Arial" w:cs="Arial"/>
        </w:rPr>
        <w:t>U</w:t>
      </w:r>
      <w:r w:rsidRPr="00D00F8C">
        <w:rPr>
          <w:rFonts w:ascii="Arial" w:hAnsi="Arial" w:cs="Arial"/>
        </w:rPr>
        <w:t xml:space="preserve">fficio di rappresentanza in Italia del Parlamento </w:t>
      </w:r>
      <w:r w:rsidR="008C2B77">
        <w:rPr>
          <w:rFonts w:ascii="Arial" w:hAnsi="Arial" w:cs="Arial"/>
        </w:rPr>
        <w:t>E</w:t>
      </w:r>
      <w:r w:rsidRPr="00D00F8C">
        <w:rPr>
          <w:rFonts w:ascii="Arial" w:hAnsi="Arial" w:cs="Arial"/>
        </w:rPr>
        <w:t>uropeo</w:t>
      </w:r>
      <w:r w:rsidR="007D2D90">
        <w:rPr>
          <w:rFonts w:ascii="Arial" w:hAnsi="Arial" w:cs="Arial"/>
        </w:rPr>
        <w:t xml:space="preserve">, </w:t>
      </w:r>
      <w:r w:rsidR="008C2B77">
        <w:rPr>
          <w:rFonts w:ascii="Arial" w:hAnsi="Arial" w:cs="Arial"/>
        </w:rPr>
        <w:t>interverranno</w:t>
      </w:r>
      <w:r>
        <w:rPr>
          <w:rFonts w:ascii="Arial" w:hAnsi="Arial" w:cs="Arial"/>
        </w:rPr>
        <w:t xml:space="preserve"> </w:t>
      </w:r>
      <w:r w:rsidRPr="00D00F8C">
        <w:rPr>
          <w:rFonts w:ascii="Arial" w:hAnsi="Arial" w:cs="Arial"/>
        </w:rPr>
        <w:t xml:space="preserve">Ilaria Carlotto, docente di istituzioni di </w:t>
      </w:r>
      <w:r w:rsidR="007D2D90">
        <w:rPr>
          <w:rFonts w:ascii="Arial" w:hAnsi="Arial" w:cs="Arial"/>
        </w:rPr>
        <w:t>D</w:t>
      </w:r>
      <w:r w:rsidRPr="00D00F8C">
        <w:rPr>
          <w:rFonts w:ascii="Arial" w:hAnsi="Arial" w:cs="Arial"/>
        </w:rPr>
        <w:t xml:space="preserve">iritto pubblico </w:t>
      </w:r>
      <w:r w:rsidR="008C2B77">
        <w:rPr>
          <w:rFonts w:ascii="Arial" w:hAnsi="Arial" w:cs="Arial"/>
        </w:rPr>
        <w:t xml:space="preserve">e </w:t>
      </w:r>
      <w:r w:rsidR="000E2A0E">
        <w:rPr>
          <w:rFonts w:ascii="Arial" w:hAnsi="Arial" w:cs="Arial"/>
        </w:rPr>
        <w:t>Mauro Tescar</w:t>
      </w:r>
      <w:r w:rsidR="007D2D90" w:rsidRPr="007D2D90">
        <w:rPr>
          <w:rFonts w:ascii="Arial" w:hAnsi="Arial" w:cs="Arial"/>
        </w:rPr>
        <w:t>o</w:t>
      </w:r>
      <w:r w:rsidR="007D2D90">
        <w:rPr>
          <w:rFonts w:ascii="Arial" w:hAnsi="Arial" w:cs="Arial"/>
        </w:rPr>
        <w:t xml:space="preserve">, </w:t>
      </w:r>
      <w:r w:rsidR="007D2D90" w:rsidRPr="007D2D90">
        <w:rPr>
          <w:rFonts w:ascii="Arial" w:hAnsi="Arial" w:cs="Arial"/>
        </w:rPr>
        <w:t xml:space="preserve">docente di </w:t>
      </w:r>
      <w:r w:rsidR="007D2D90">
        <w:rPr>
          <w:rFonts w:ascii="Arial" w:hAnsi="Arial" w:cs="Arial"/>
        </w:rPr>
        <w:t>D</w:t>
      </w:r>
      <w:r w:rsidR="007D2D90" w:rsidRPr="007D2D90">
        <w:rPr>
          <w:rFonts w:ascii="Arial" w:hAnsi="Arial" w:cs="Arial"/>
        </w:rPr>
        <w:t xml:space="preserve">iritto privato al </w:t>
      </w:r>
      <w:r w:rsidR="007D2D90">
        <w:rPr>
          <w:rFonts w:ascii="Arial" w:hAnsi="Arial" w:cs="Arial"/>
        </w:rPr>
        <w:t>d</w:t>
      </w:r>
      <w:r w:rsidR="007D2D90" w:rsidRPr="007D2D90">
        <w:rPr>
          <w:rFonts w:ascii="Arial" w:hAnsi="Arial" w:cs="Arial"/>
        </w:rPr>
        <w:t xml:space="preserve">ipartimento di </w:t>
      </w:r>
      <w:r w:rsidR="007D2D90">
        <w:rPr>
          <w:rFonts w:ascii="Arial" w:hAnsi="Arial" w:cs="Arial"/>
        </w:rPr>
        <w:t>S</w:t>
      </w:r>
      <w:r w:rsidR="007D2D90" w:rsidRPr="007D2D90">
        <w:rPr>
          <w:rFonts w:ascii="Arial" w:hAnsi="Arial" w:cs="Arial"/>
        </w:rPr>
        <w:t>cienze giuridiche</w:t>
      </w:r>
      <w:r w:rsidR="000E2A0E">
        <w:rPr>
          <w:rFonts w:ascii="Arial" w:hAnsi="Arial" w:cs="Arial"/>
        </w:rPr>
        <w:t xml:space="preserve"> dell’ateneo di Verona</w:t>
      </w:r>
      <w:r w:rsidR="007D2D90">
        <w:rPr>
          <w:rFonts w:ascii="Arial" w:hAnsi="Arial" w:cs="Arial"/>
        </w:rPr>
        <w:t>.</w:t>
      </w:r>
      <w:r w:rsidR="00E363DF" w:rsidRPr="00E363DF">
        <w:rPr>
          <w:rFonts w:ascii="Arial" w:hAnsi="Arial" w:cs="Arial"/>
        </w:rPr>
        <w:t xml:space="preserve"> </w:t>
      </w:r>
    </w:p>
    <w:p w:rsidR="007D2D90" w:rsidRDefault="007D2D90" w:rsidP="007D2D90">
      <w:pPr>
        <w:spacing w:line="276" w:lineRule="auto"/>
        <w:jc w:val="both"/>
        <w:rPr>
          <w:rFonts w:ascii="Arial" w:hAnsi="Arial" w:cs="Arial"/>
        </w:rPr>
      </w:pPr>
    </w:p>
    <w:p w:rsidR="007D2D90" w:rsidRPr="00E363DF" w:rsidRDefault="007D2D90" w:rsidP="007D2D90">
      <w:pPr>
        <w:spacing w:line="276" w:lineRule="auto"/>
        <w:jc w:val="both"/>
        <w:rPr>
          <w:rFonts w:ascii="Arial" w:hAnsi="Arial" w:cs="Arial"/>
        </w:rPr>
      </w:pPr>
      <w:r w:rsidRPr="007D2D90">
        <w:rPr>
          <w:rFonts w:ascii="Arial" w:hAnsi="Arial" w:cs="Arial"/>
        </w:rPr>
        <w:t>"In un periodo di sfide importanti per l’Europa e per l’Italia</w:t>
      </w:r>
      <w:r>
        <w:rPr>
          <w:rFonts w:ascii="Arial" w:hAnsi="Arial" w:cs="Arial"/>
        </w:rPr>
        <w:t xml:space="preserve"> – dichiara Spada - </w:t>
      </w:r>
      <w:r w:rsidRPr="007D2D90">
        <w:rPr>
          <w:rFonts w:ascii="Arial" w:hAnsi="Arial" w:cs="Arial"/>
        </w:rPr>
        <w:t>il nostro Paese può e deve assumere un ruolo fondamentale in un’Unione europea più forte, per far ripartire la crescita e gli investimenti. In primo piano deve esserci il tema dell’occupazione, in particolare quella giovanile. Il Parlamento europeo auspica, per promuovere gli interessi dei nostri cittadini e dei territori, un rafforzamento del nuovo Quadro Finanziario Pluriennale 2021-2027."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8E2D8E" w:rsidRPr="000E2A0E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0E2A0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0E2A0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  <w:bookmarkEnd w:id="0"/>
    </w:p>
    <w:sectPr w:rsidR="008E2D8E" w:rsidRPr="000E2A0E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71" w:rsidRDefault="00C61F71" w:rsidP="00D06FF2">
      <w:r>
        <w:separator/>
      </w:r>
    </w:p>
  </w:endnote>
  <w:endnote w:type="continuationSeparator" w:id="0">
    <w:p w:rsidR="00C61F71" w:rsidRDefault="00C61F7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71" w:rsidRDefault="00C61F71" w:rsidP="00D06FF2">
      <w:r>
        <w:separator/>
      </w:r>
    </w:p>
  </w:footnote>
  <w:footnote w:type="continuationSeparator" w:id="0">
    <w:p w:rsidR="00C61F71" w:rsidRDefault="00C61F7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0E2A0E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94EC0"/>
    <w:rsid w:val="003A6FD5"/>
    <w:rsid w:val="003C62B7"/>
    <w:rsid w:val="004124C3"/>
    <w:rsid w:val="004D2960"/>
    <w:rsid w:val="004E577B"/>
    <w:rsid w:val="004F095E"/>
    <w:rsid w:val="00552B3B"/>
    <w:rsid w:val="00592108"/>
    <w:rsid w:val="00606808"/>
    <w:rsid w:val="00631259"/>
    <w:rsid w:val="00675938"/>
    <w:rsid w:val="00677F53"/>
    <w:rsid w:val="006967C9"/>
    <w:rsid w:val="0078429B"/>
    <w:rsid w:val="007951CC"/>
    <w:rsid w:val="007C255C"/>
    <w:rsid w:val="007C6B42"/>
    <w:rsid w:val="007D2D90"/>
    <w:rsid w:val="007E5A19"/>
    <w:rsid w:val="00805AD1"/>
    <w:rsid w:val="0087238F"/>
    <w:rsid w:val="00875FEF"/>
    <w:rsid w:val="008762B5"/>
    <w:rsid w:val="00882FA3"/>
    <w:rsid w:val="008C2B77"/>
    <w:rsid w:val="008E2D8E"/>
    <w:rsid w:val="008F2CC6"/>
    <w:rsid w:val="00904D9A"/>
    <w:rsid w:val="0092326B"/>
    <w:rsid w:val="00963194"/>
    <w:rsid w:val="00974CA0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1F71"/>
    <w:rsid w:val="00C622C1"/>
    <w:rsid w:val="00C64CD9"/>
    <w:rsid w:val="00C723BC"/>
    <w:rsid w:val="00CC6321"/>
    <w:rsid w:val="00D00F8C"/>
    <w:rsid w:val="00D06FF2"/>
    <w:rsid w:val="00D32F34"/>
    <w:rsid w:val="00D63A24"/>
    <w:rsid w:val="00D71555"/>
    <w:rsid w:val="00D85AC7"/>
    <w:rsid w:val="00D87CCA"/>
    <w:rsid w:val="00DA41BF"/>
    <w:rsid w:val="00DD30B5"/>
    <w:rsid w:val="00E363DF"/>
    <w:rsid w:val="00E45240"/>
    <w:rsid w:val="00E6497D"/>
    <w:rsid w:val="00E867DD"/>
    <w:rsid w:val="00E86847"/>
    <w:rsid w:val="00EA05B3"/>
    <w:rsid w:val="00EC3C70"/>
    <w:rsid w:val="00EF75FA"/>
    <w:rsid w:val="00F2018F"/>
    <w:rsid w:val="00F218C7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E9A9C"/>
  <w15:docId w15:val="{173F680E-FD48-434C-97B1-A1C0F11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4</cp:revision>
  <cp:lastPrinted>2019-06-21T10:28:00Z</cp:lastPrinted>
  <dcterms:created xsi:type="dcterms:W3CDTF">2019-10-09T09:59:00Z</dcterms:created>
  <dcterms:modified xsi:type="dcterms:W3CDTF">2019-10-23T08:59:00Z</dcterms:modified>
</cp:coreProperties>
</file>