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3C" w:rsidRDefault="004E6B3C"/>
    <w:p w:rsidR="00195C24" w:rsidRDefault="00195C24"/>
    <w:p w:rsidR="000B385A" w:rsidRDefault="000B385A" w:rsidP="000B385A">
      <w:pPr>
        <w:spacing w:line="360" w:lineRule="auto"/>
        <w:jc w:val="right"/>
        <w:rPr>
          <w:rFonts w:ascii="Arial" w:hAnsi="Arial" w:cs="Arial"/>
          <w:b/>
        </w:rPr>
      </w:pPr>
      <w:r w:rsidRPr="00565C5E">
        <w:rPr>
          <w:rStyle w:val="normaltextrun"/>
          <w:rFonts w:ascii="Arial" w:hAnsi="Arial" w:cs="Arial"/>
          <w:sz w:val="22"/>
          <w:szCs w:val="22"/>
        </w:rPr>
        <w:t>Verona,</w:t>
      </w:r>
      <w:r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16</w:t>
      </w:r>
      <w:r w:rsidRPr="00565C5E">
        <w:rPr>
          <w:rStyle w:val="normaltextrun"/>
          <w:rFonts w:ascii="Arial" w:hAnsi="Arial" w:cs="Arial"/>
          <w:sz w:val="22"/>
          <w:szCs w:val="22"/>
        </w:rPr>
        <w:t>/10/2019</w:t>
      </w:r>
    </w:p>
    <w:p w:rsidR="000B385A" w:rsidRDefault="000B385A" w:rsidP="003E79D3">
      <w:pPr>
        <w:spacing w:line="360" w:lineRule="auto"/>
        <w:rPr>
          <w:rFonts w:ascii="Arial" w:hAnsi="Arial" w:cs="Arial"/>
          <w:b/>
        </w:rPr>
      </w:pPr>
    </w:p>
    <w:p w:rsidR="00195C24" w:rsidRPr="000B385A" w:rsidRDefault="00195C24" w:rsidP="00195C2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B385A">
        <w:rPr>
          <w:rFonts w:ascii="Arial" w:hAnsi="Arial" w:cs="Arial"/>
          <w:sz w:val="28"/>
          <w:szCs w:val="28"/>
        </w:rPr>
        <w:t>Comunicato stampa</w:t>
      </w:r>
    </w:p>
    <w:p w:rsidR="00195C24" w:rsidRDefault="00195C24" w:rsidP="00195C24">
      <w:pPr>
        <w:rPr>
          <w:rStyle w:val="Enfasigrassetto"/>
          <w:rFonts w:ascii="Tahoma" w:hAnsi="Tahoma" w:cs="Tahoma"/>
          <w:color w:val="000000"/>
          <w:u w:val="single"/>
        </w:rPr>
      </w:pPr>
    </w:p>
    <w:p w:rsidR="000B385A" w:rsidRPr="000B385A" w:rsidRDefault="00195C24" w:rsidP="000B385A">
      <w:pPr>
        <w:pStyle w:val="Corpodeltesto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B385A">
        <w:rPr>
          <w:rFonts w:ascii="Arial" w:hAnsi="Arial" w:cs="Arial"/>
          <w:b/>
          <w:bCs/>
          <w:sz w:val="32"/>
          <w:szCs w:val="32"/>
        </w:rPr>
        <w:t>Premi</w:t>
      </w:r>
      <w:r w:rsidR="00245EDA">
        <w:rPr>
          <w:rFonts w:ascii="Arial" w:hAnsi="Arial" w:cs="Arial"/>
          <w:b/>
          <w:bCs/>
          <w:sz w:val="32"/>
          <w:szCs w:val="32"/>
        </w:rPr>
        <w:t xml:space="preserve">o </w:t>
      </w:r>
      <w:r w:rsidRPr="000B385A">
        <w:rPr>
          <w:rFonts w:ascii="Arial" w:hAnsi="Arial" w:cs="Arial"/>
          <w:b/>
          <w:bCs/>
          <w:sz w:val="32"/>
          <w:szCs w:val="32"/>
        </w:rPr>
        <w:t>“</w:t>
      </w:r>
      <w:r w:rsidR="00245EDA">
        <w:rPr>
          <w:rFonts w:ascii="Arial" w:hAnsi="Arial" w:cs="Arial"/>
          <w:b/>
          <w:bCs/>
          <w:sz w:val="32"/>
          <w:szCs w:val="32"/>
        </w:rPr>
        <w:t>Il l</w:t>
      </w:r>
      <w:r w:rsidRPr="000B385A">
        <w:rPr>
          <w:rFonts w:ascii="Arial" w:hAnsi="Arial" w:cs="Arial"/>
          <w:b/>
          <w:bCs/>
          <w:sz w:val="32"/>
          <w:szCs w:val="32"/>
        </w:rPr>
        <w:t>aureato dell’</w:t>
      </w:r>
      <w:r w:rsidR="00245EDA">
        <w:rPr>
          <w:rFonts w:ascii="Arial" w:hAnsi="Arial" w:cs="Arial"/>
          <w:b/>
          <w:bCs/>
          <w:sz w:val="32"/>
          <w:szCs w:val="32"/>
        </w:rPr>
        <w:t>a</w:t>
      </w:r>
      <w:r w:rsidRPr="000B385A">
        <w:rPr>
          <w:rFonts w:ascii="Arial" w:hAnsi="Arial" w:cs="Arial"/>
          <w:b/>
          <w:bCs/>
          <w:sz w:val="32"/>
          <w:szCs w:val="32"/>
        </w:rPr>
        <w:t xml:space="preserve">nno” </w:t>
      </w:r>
      <w:r w:rsidR="00245EDA">
        <w:rPr>
          <w:rFonts w:ascii="Arial" w:hAnsi="Arial" w:cs="Arial"/>
          <w:b/>
          <w:bCs/>
          <w:sz w:val="32"/>
          <w:szCs w:val="32"/>
        </w:rPr>
        <w:t>in</w:t>
      </w:r>
      <w:r w:rsidRPr="000B385A">
        <w:rPr>
          <w:rFonts w:ascii="Arial" w:hAnsi="Arial" w:cs="Arial"/>
          <w:b/>
          <w:bCs/>
          <w:sz w:val="32"/>
          <w:szCs w:val="32"/>
        </w:rPr>
        <w:t xml:space="preserve"> Economia </w:t>
      </w:r>
      <w:r w:rsidR="000B385A" w:rsidRPr="000B385A">
        <w:rPr>
          <w:rFonts w:ascii="Arial" w:hAnsi="Arial" w:cs="Arial"/>
          <w:b/>
          <w:bCs/>
          <w:sz w:val="32"/>
          <w:szCs w:val="32"/>
        </w:rPr>
        <w:t xml:space="preserve">a </w:t>
      </w:r>
    </w:p>
    <w:p w:rsidR="00195C24" w:rsidRDefault="00550B17" w:rsidP="000B385A">
      <w:pPr>
        <w:pStyle w:val="Corpodeltesto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B385A">
        <w:rPr>
          <w:rFonts w:ascii="Arial" w:hAnsi="Arial" w:cs="Arial"/>
          <w:b/>
          <w:bCs/>
          <w:sz w:val="32"/>
          <w:szCs w:val="32"/>
        </w:rPr>
        <w:t xml:space="preserve">Paolo </w:t>
      </w:r>
      <w:proofErr w:type="spellStart"/>
      <w:r w:rsidRPr="000B385A">
        <w:rPr>
          <w:rFonts w:ascii="Arial" w:hAnsi="Arial" w:cs="Arial"/>
          <w:b/>
          <w:bCs/>
          <w:sz w:val="32"/>
          <w:szCs w:val="32"/>
        </w:rPr>
        <w:t>Braguzzi</w:t>
      </w:r>
      <w:proofErr w:type="spellEnd"/>
      <w:r w:rsidRPr="000B385A">
        <w:rPr>
          <w:rFonts w:ascii="Arial" w:hAnsi="Arial" w:cs="Arial"/>
          <w:b/>
          <w:bCs/>
          <w:sz w:val="32"/>
          <w:szCs w:val="32"/>
        </w:rPr>
        <w:t xml:space="preserve">, </w:t>
      </w:r>
      <w:r w:rsidR="0035756F">
        <w:rPr>
          <w:rFonts w:ascii="Arial" w:hAnsi="Arial" w:cs="Arial"/>
          <w:b/>
          <w:bCs/>
          <w:sz w:val="32"/>
          <w:szCs w:val="32"/>
        </w:rPr>
        <w:t>a</w:t>
      </w:r>
      <w:r w:rsidRPr="000B385A">
        <w:rPr>
          <w:rFonts w:ascii="Arial" w:hAnsi="Arial" w:cs="Arial"/>
          <w:b/>
          <w:bCs/>
          <w:sz w:val="32"/>
          <w:szCs w:val="32"/>
        </w:rPr>
        <w:t>mm</w:t>
      </w:r>
      <w:r w:rsidR="000B385A">
        <w:rPr>
          <w:rFonts w:ascii="Arial" w:hAnsi="Arial" w:cs="Arial"/>
          <w:b/>
          <w:bCs/>
          <w:sz w:val="32"/>
          <w:szCs w:val="32"/>
        </w:rPr>
        <w:t xml:space="preserve">inistratore </w:t>
      </w:r>
      <w:r w:rsidR="0035756F">
        <w:rPr>
          <w:rFonts w:ascii="Arial" w:hAnsi="Arial" w:cs="Arial"/>
          <w:b/>
          <w:bCs/>
          <w:sz w:val="32"/>
          <w:szCs w:val="32"/>
        </w:rPr>
        <w:t>d</w:t>
      </w:r>
      <w:r w:rsidR="000B385A">
        <w:rPr>
          <w:rFonts w:ascii="Arial" w:hAnsi="Arial" w:cs="Arial"/>
          <w:b/>
          <w:bCs/>
          <w:sz w:val="32"/>
          <w:szCs w:val="32"/>
        </w:rPr>
        <w:t xml:space="preserve">elegato di </w:t>
      </w:r>
      <w:proofErr w:type="spellStart"/>
      <w:r w:rsidR="000B385A">
        <w:rPr>
          <w:rFonts w:ascii="Arial" w:hAnsi="Arial" w:cs="Arial"/>
          <w:b/>
          <w:bCs/>
          <w:sz w:val="32"/>
          <w:szCs w:val="32"/>
        </w:rPr>
        <w:t>Davines</w:t>
      </w:r>
      <w:proofErr w:type="spellEnd"/>
    </w:p>
    <w:p w:rsidR="000B385A" w:rsidRPr="000B385A" w:rsidRDefault="000B385A" w:rsidP="000B385A">
      <w:pPr>
        <w:pStyle w:val="Corpodeltesto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C24" w:rsidRPr="000B385A" w:rsidRDefault="00245EDA" w:rsidP="000B385A">
      <w:pPr>
        <w:pStyle w:val="Corpodeltesto2"/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Già studente dell’ateneo</w:t>
      </w:r>
      <w:r w:rsidR="000B385A" w:rsidRPr="000B385A">
        <w:rPr>
          <w:rFonts w:ascii="Arial" w:hAnsi="Arial" w:cs="Arial"/>
          <w:bCs/>
          <w:sz w:val="28"/>
          <w:szCs w:val="28"/>
        </w:rPr>
        <w:t xml:space="preserve"> scaligero</w:t>
      </w:r>
      <w:r w:rsidR="000B385A">
        <w:rPr>
          <w:rFonts w:ascii="Arial" w:hAnsi="Arial" w:cs="Arial"/>
          <w:bCs/>
          <w:sz w:val="28"/>
          <w:szCs w:val="28"/>
        </w:rPr>
        <w:t>, vince</w:t>
      </w:r>
      <w:r w:rsidR="00195C24" w:rsidRPr="000B385A">
        <w:rPr>
          <w:rFonts w:ascii="Arial" w:hAnsi="Arial" w:cs="Arial"/>
          <w:bCs/>
          <w:sz w:val="28"/>
          <w:szCs w:val="28"/>
        </w:rPr>
        <w:t xml:space="preserve"> il </w:t>
      </w:r>
      <w:r>
        <w:rPr>
          <w:rFonts w:ascii="Arial" w:hAnsi="Arial" w:cs="Arial"/>
          <w:bCs/>
          <w:sz w:val="28"/>
          <w:szCs w:val="28"/>
        </w:rPr>
        <w:t>titolo</w:t>
      </w:r>
      <w:r w:rsidR="00195C24" w:rsidRPr="000B385A">
        <w:rPr>
          <w:rFonts w:ascii="Arial" w:hAnsi="Arial" w:cs="Arial"/>
          <w:bCs/>
          <w:sz w:val="28"/>
          <w:szCs w:val="28"/>
        </w:rPr>
        <w:t xml:space="preserve"> “Una carriera eccellente”</w:t>
      </w:r>
    </w:p>
    <w:p w:rsidR="00195C24" w:rsidRPr="00BF2CAD" w:rsidRDefault="00195C24" w:rsidP="00195C24">
      <w:pPr>
        <w:rPr>
          <w:rFonts w:ascii="Arial" w:hAnsi="Arial" w:cs="Arial"/>
          <w:b/>
          <w:bCs/>
        </w:rPr>
      </w:pPr>
    </w:p>
    <w:p w:rsidR="00195C24" w:rsidRPr="00BF2CAD" w:rsidRDefault="00195C24" w:rsidP="00195C24">
      <w:pPr>
        <w:rPr>
          <w:rStyle w:val="Enfasigrassetto"/>
          <w:rFonts w:ascii="Arial" w:hAnsi="Arial" w:cs="Arial"/>
          <w:color w:val="000000"/>
          <w:u w:val="single"/>
        </w:rPr>
      </w:pPr>
    </w:p>
    <w:p w:rsidR="00195C24" w:rsidRPr="00C31C35" w:rsidRDefault="00195C24" w:rsidP="000B385A">
      <w:pPr>
        <w:pStyle w:val="Corpotesto"/>
        <w:spacing w:line="360" w:lineRule="auto"/>
        <w:jc w:val="both"/>
        <w:rPr>
          <w:b/>
          <w:sz w:val="24"/>
          <w:szCs w:val="24"/>
          <w:lang w:val="it-IT"/>
        </w:rPr>
      </w:pPr>
      <w:r w:rsidRPr="00C31C35">
        <w:rPr>
          <w:b/>
          <w:sz w:val="24"/>
          <w:szCs w:val="24"/>
          <w:lang w:val="it-IT"/>
        </w:rPr>
        <w:t xml:space="preserve">È </w:t>
      </w:r>
      <w:r w:rsidR="00550B17" w:rsidRPr="00550B17">
        <w:rPr>
          <w:b/>
          <w:sz w:val="24"/>
          <w:szCs w:val="24"/>
          <w:lang w:val="it-IT"/>
        </w:rPr>
        <w:t xml:space="preserve">Paolo Braguzzi, </w:t>
      </w:r>
      <w:r w:rsidR="00C93871">
        <w:rPr>
          <w:b/>
          <w:sz w:val="24"/>
          <w:szCs w:val="24"/>
          <w:lang w:val="it-IT"/>
        </w:rPr>
        <w:t>a</w:t>
      </w:r>
      <w:r w:rsidR="00550B17" w:rsidRPr="00550B17">
        <w:rPr>
          <w:b/>
          <w:sz w:val="24"/>
          <w:szCs w:val="24"/>
          <w:lang w:val="it-IT"/>
        </w:rPr>
        <w:t xml:space="preserve">mministratore </w:t>
      </w:r>
      <w:r w:rsidR="00C93871">
        <w:rPr>
          <w:b/>
          <w:sz w:val="24"/>
          <w:szCs w:val="24"/>
          <w:lang w:val="it-IT"/>
        </w:rPr>
        <w:t>d</w:t>
      </w:r>
      <w:r w:rsidR="00550B17" w:rsidRPr="00550B17">
        <w:rPr>
          <w:b/>
          <w:sz w:val="24"/>
          <w:szCs w:val="24"/>
          <w:lang w:val="it-IT"/>
        </w:rPr>
        <w:t>elegato di Davines</w:t>
      </w:r>
      <w:r w:rsidRPr="00C31C35">
        <w:rPr>
          <w:b/>
          <w:sz w:val="24"/>
          <w:szCs w:val="24"/>
          <w:lang w:val="it-IT"/>
        </w:rPr>
        <w:t>, già studente dell’ateneo scalig</w:t>
      </w:r>
      <w:r w:rsidR="00987B74">
        <w:rPr>
          <w:b/>
          <w:sz w:val="24"/>
          <w:szCs w:val="24"/>
          <w:lang w:val="it-IT"/>
        </w:rPr>
        <w:t>ero, il “Laureato dell’anno 201</w:t>
      </w:r>
      <w:r w:rsidR="00245EDA">
        <w:rPr>
          <w:b/>
          <w:sz w:val="24"/>
          <w:szCs w:val="24"/>
          <w:lang w:val="it-IT"/>
        </w:rPr>
        <w:t>9</w:t>
      </w:r>
      <w:r w:rsidRPr="00C31C35">
        <w:rPr>
          <w:b/>
          <w:sz w:val="24"/>
          <w:szCs w:val="24"/>
          <w:lang w:val="it-IT"/>
        </w:rPr>
        <w:t xml:space="preserve"> – Una carriera eccellente”. La premiazione </w:t>
      </w:r>
      <w:r w:rsidRPr="00B8351E">
        <w:rPr>
          <w:b/>
          <w:sz w:val="24"/>
          <w:szCs w:val="24"/>
          <w:lang w:val="it-IT"/>
        </w:rPr>
        <w:t xml:space="preserve">si </w:t>
      </w:r>
      <w:r w:rsidR="000B385A">
        <w:rPr>
          <w:b/>
          <w:sz w:val="24"/>
          <w:szCs w:val="24"/>
          <w:lang w:val="it-IT"/>
        </w:rPr>
        <w:t xml:space="preserve">è tenuta </w:t>
      </w:r>
      <w:r w:rsidR="00130850">
        <w:rPr>
          <w:b/>
          <w:sz w:val="24"/>
          <w:szCs w:val="24"/>
          <w:lang w:val="it-IT"/>
        </w:rPr>
        <w:t>m</w:t>
      </w:r>
      <w:r w:rsidRPr="00646CDA">
        <w:rPr>
          <w:b/>
          <w:sz w:val="24"/>
          <w:szCs w:val="24"/>
          <w:lang w:val="it-IT"/>
        </w:rPr>
        <w:t xml:space="preserve">artedì </w:t>
      </w:r>
      <w:r w:rsidR="00550B17">
        <w:rPr>
          <w:b/>
          <w:sz w:val="24"/>
          <w:szCs w:val="24"/>
          <w:lang w:val="it-IT"/>
        </w:rPr>
        <w:t>16</w:t>
      </w:r>
      <w:r w:rsidRPr="00646CDA">
        <w:rPr>
          <w:b/>
          <w:sz w:val="24"/>
          <w:szCs w:val="24"/>
          <w:lang w:val="it-IT"/>
        </w:rPr>
        <w:t xml:space="preserve"> ottobre</w:t>
      </w:r>
      <w:r w:rsidR="00C93871">
        <w:rPr>
          <w:b/>
          <w:sz w:val="24"/>
          <w:szCs w:val="24"/>
          <w:lang w:val="it-IT"/>
        </w:rPr>
        <w:t xml:space="preserve"> </w:t>
      </w:r>
      <w:r w:rsidR="00F14FA4">
        <w:rPr>
          <w:b/>
          <w:sz w:val="24"/>
          <w:szCs w:val="24"/>
          <w:lang w:val="it-IT"/>
        </w:rPr>
        <w:t>al</w:t>
      </w:r>
      <w:r w:rsidRPr="00646CDA">
        <w:rPr>
          <w:b/>
          <w:sz w:val="24"/>
          <w:szCs w:val="24"/>
          <w:lang w:val="it-IT"/>
        </w:rPr>
        <w:t xml:space="preserve"> Polo Santa Marta (via Cantarane, 24</w:t>
      </w:r>
      <w:r w:rsidRPr="00C31C35">
        <w:rPr>
          <w:b/>
          <w:sz w:val="24"/>
          <w:szCs w:val="24"/>
          <w:lang w:val="it-IT"/>
        </w:rPr>
        <w:t xml:space="preserve">). </w:t>
      </w:r>
    </w:p>
    <w:p w:rsidR="00195C24" w:rsidRPr="00DC16D7" w:rsidRDefault="00195C24" w:rsidP="000B385A">
      <w:pPr>
        <w:pStyle w:val="Corpotesto"/>
        <w:spacing w:line="360" w:lineRule="auto"/>
        <w:jc w:val="both"/>
        <w:rPr>
          <w:b/>
          <w:sz w:val="24"/>
          <w:szCs w:val="24"/>
          <w:lang w:val="it-IT"/>
        </w:rPr>
      </w:pPr>
      <w:r w:rsidRPr="00DC16D7">
        <w:rPr>
          <w:sz w:val="24"/>
          <w:szCs w:val="24"/>
          <w:lang w:val="it-IT"/>
        </w:rPr>
        <w:t xml:space="preserve"> </w:t>
      </w:r>
    </w:p>
    <w:p w:rsidR="00195C24" w:rsidRPr="000B385A" w:rsidRDefault="00195C24" w:rsidP="000B385A">
      <w:pPr>
        <w:pStyle w:val="Corpotesto"/>
        <w:spacing w:line="360" w:lineRule="auto"/>
        <w:jc w:val="both"/>
        <w:rPr>
          <w:b/>
          <w:sz w:val="24"/>
          <w:szCs w:val="24"/>
          <w:lang w:val="it-IT"/>
        </w:rPr>
      </w:pPr>
      <w:r w:rsidRPr="00DC16D7">
        <w:rPr>
          <w:sz w:val="24"/>
          <w:szCs w:val="24"/>
          <w:lang w:val="it-IT"/>
        </w:rPr>
        <w:t>Nata nel 2001 da un’idea dell’</w:t>
      </w:r>
      <w:r w:rsidRPr="00DC16D7">
        <w:rPr>
          <w:b/>
          <w:sz w:val="24"/>
          <w:szCs w:val="24"/>
          <w:lang w:val="it-IT"/>
        </w:rPr>
        <w:t>Alvec</w:t>
      </w:r>
      <w:r w:rsidRPr="00DC16D7">
        <w:rPr>
          <w:sz w:val="24"/>
          <w:szCs w:val="24"/>
          <w:lang w:val="it-IT"/>
        </w:rPr>
        <w:t xml:space="preserve">, l’associazione </w:t>
      </w:r>
      <w:r w:rsidRPr="00DC16D7">
        <w:rPr>
          <w:rStyle w:val="st"/>
          <w:sz w:val="24"/>
          <w:szCs w:val="24"/>
        </w:rPr>
        <w:t>laureati dell'Area economica dell'università di Verona</w:t>
      </w:r>
      <w:r w:rsidRPr="00DC16D7">
        <w:rPr>
          <w:sz w:val="24"/>
          <w:szCs w:val="24"/>
          <w:lang w:val="it-IT"/>
        </w:rPr>
        <w:t xml:space="preserve">, dal 2014 il </w:t>
      </w:r>
      <w:r w:rsidR="00245EDA">
        <w:rPr>
          <w:b/>
          <w:sz w:val="24"/>
          <w:szCs w:val="24"/>
          <w:lang w:val="it-IT"/>
        </w:rPr>
        <w:t>“Laureato dell’a</w:t>
      </w:r>
      <w:r w:rsidRPr="00DC16D7">
        <w:rPr>
          <w:b/>
          <w:sz w:val="24"/>
          <w:szCs w:val="24"/>
          <w:lang w:val="it-IT"/>
        </w:rPr>
        <w:t>nno”</w:t>
      </w:r>
      <w:r w:rsidRPr="00DC16D7">
        <w:rPr>
          <w:sz w:val="24"/>
          <w:szCs w:val="24"/>
          <w:lang w:val="it-IT"/>
        </w:rPr>
        <w:t xml:space="preserve"> è diventata un’iniziativa comune dell’ateneo e dell’associazione. </w:t>
      </w:r>
      <w:r w:rsidRPr="000B385A">
        <w:rPr>
          <w:b/>
          <w:sz w:val="24"/>
          <w:szCs w:val="24"/>
          <w:lang w:val="it-IT"/>
        </w:rPr>
        <w:t>La premiazione è inserita nell’ambito di Univerò</w:t>
      </w:r>
      <w:r w:rsidR="0005310E" w:rsidRPr="000B385A">
        <w:rPr>
          <w:b/>
          <w:sz w:val="24"/>
          <w:szCs w:val="24"/>
          <w:lang w:val="it-IT"/>
        </w:rPr>
        <w:t>, il Festival del placement</w:t>
      </w:r>
      <w:r w:rsidRPr="000B385A">
        <w:rPr>
          <w:b/>
          <w:sz w:val="24"/>
          <w:szCs w:val="24"/>
          <w:lang w:val="it-IT"/>
        </w:rPr>
        <w:t xml:space="preserve"> in programma dal </w:t>
      </w:r>
      <w:r w:rsidR="00550B17" w:rsidRPr="000B385A">
        <w:rPr>
          <w:b/>
          <w:sz w:val="24"/>
          <w:szCs w:val="24"/>
          <w:lang w:val="it-IT"/>
        </w:rPr>
        <w:t>15</w:t>
      </w:r>
      <w:r w:rsidRPr="000B385A">
        <w:rPr>
          <w:b/>
          <w:sz w:val="24"/>
          <w:szCs w:val="24"/>
          <w:lang w:val="it-IT"/>
        </w:rPr>
        <w:t xml:space="preserve"> al </w:t>
      </w:r>
      <w:r w:rsidR="00550B17" w:rsidRPr="000B385A">
        <w:rPr>
          <w:b/>
          <w:sz w:val="24"/>
          <w:szCs w:val="24"/>
          <w:lang w:val="it-IT"/>
        </w:rPr>
        <w:t>17</w:t>
      </w:r>
      <w:r w:rsidRPr="000B385A">
        <w:rPr>
          <w:b/>
          <w:sz w:val="24"/>
          <w:szCs w:val="24"/>
          <w:lang w:val="it-IT"/>
        </w:rPr>
        <w:t xml:space="preserve"> ottobre. </w:t>
      </w:r>
    </w:p>
    <w:p w:rsidR="00195C24" w:rsidRPr="00DC16D7" w:rsidRDefault="00195C24" w:rsidP="000B385A">
      <w:pPr>
        <w:pStyle w:val="Corpotesto"/>
        <w:spacing w:line="360" w:lineRule="auto"/>
        <w:jc w:val="both"/>
        <w:rPr>
          <w:sz w:val="24"/>
          <w:szCs w:val="24"/>
          <w:lang w:val="it-IT"/>
        </w:rPr>
      </w:pPr>
    </w:p>
    <w:p w:rsidR="00550B17" w:rsidRPr="00550B17" w:rsidRDefault="00550B17" w:rsidP="000B385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noProof/>
          <w:color w:val="000000"/>
          <w:lang w:eastAsia="de-DE"/>
        </w:rPr>
      </w:pPr>
      <w:r w:rsidRPr="00550B17">
        <w:rPr>
          <w:rFonts w:ascii="Arial" w:eastAsia="Times New Roman" w:hAnsi="Arial" w:cs="Arial"/>
          <w:b/>
          <w:noProof/>
          <w:color w:val="000000"/>
          <w:lang w:eastAsia="de-DE"/>
        </w:rPr>
        <w:t>Paolo Braguzzi</w:t>
      </w:r>
      <w:r w:rsidR="00654C63">
        <w:rPr>
          <w:rFonts w:ascii="Arial" w:eastAsia="Times New Roman" w:hAnsi="Arial" w:cs="Arial"/>
          <w:b/>
          <w:noProof/>
          <w:color w:val="000000"/>
          <w:lang w:eastAsia="de-DE"/>
        </w:rPr>
        <w:t xml:space="preserve">, </w:t>
      </w:r>
      <w:r w:rsidR="00654C63" w:rsidRPr="00654C63">
        <w:rPr>
          <w:rFonts w:ascii="Arial" w:eastAsia="Times New Roman" w:hAnsi="Arial" w:cs="Arial"/>
          <w:noProof/>
          <w:color w:val="000000"/>
          <w:lang w:eastAsia="de-DE"/>
        </w:rPr>
        <w:t>laureato</w:t>
      </w:r>
      <w:r w:rsidR="00155E78">
        <w:rPr>
          <w:rFonts w:ascii="Arial" w:eastAsia="Times New Roman" w:hAnsi="Arial" w:cs="Arial"/>
          <w:noProof/>
          <w:color w:val="000000"/>
          <w:lang w:eastAsia="de-DE"/>
        </w:rPr>
        <w:t>si</w:t>
      </w:r>
      <w:r w:rsidR="00654C63" w:rsidRPr="00654C63">
        <w:rPr>
          <w:rFonts w:ascii="Arial" w:eastAsia="Times New Roman" w:hAnsi="Arial" w:cs="Arial"/>
          <w:noProof/>
          <w:color w:val="000000"/>
          <w:lang w:eastAsia="de-DE"/>
        </w:rPr>
        <w:t xml:space="preserve"> nel 1985</w:t>
      </w:r>
      <w:r w:rsidR="00654C63">
        <w:rPr>
          <w:rFonts w:ascii="Arial" w:eastAsia="Times New Roman" w:hAnsi="Arial" w:cs="Arial"/>
          <w:b/>
          <w:noProof/>
          <w:color w:val="000000"/>
          <w:lang w:eastAsia="de-DE"/>
        </w:rPr>
        <w:t>,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 è dal 2004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a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mministratore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d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elegato 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d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irettore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g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enerale di Davines spa, gruppo multinazionale italiano con sede a Parma e filiali negli Stati Uniti, Regno Unito, Francia, Messico, Olanda e Hong Kong. Il Gruppo è attivo con i suoi marchi Davines e [comfort zone] nell'industria professionale della bellezza. </w:t>
      </w:r>
    </w:p>
    <w:p w:rsidR="00550B17" w:rsidRPr="00550B17" w:rsidRDefault="00550B17" w:rsidP="000B385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noProof/>
          <w:color w:val="000000"/>
          <w:lang w:eastAsia="de-DE"/>
        </w:rPr>
      </w:pP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In precedenza, è stato CEO 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m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anaging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d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irector del Gruppo Pompea e ha operato per quasi 15 anni in Wella Italia, esordendo come Junior Product Manager nel 1988, occupandosi successivamente di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m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arketing, poi di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d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irezione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c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ommerciale e assumendo infine la carica di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a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mministratore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d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elegato 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d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irettore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g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>enerale della consociata italiana del gruppo Wella.</w:t>
      </w:r>
    </w:p>
    <w:p w:rsidR="00550B17" w:rsidRPr="00550B17" w:rsidRDefault="00550B17" w:rsidP="000B385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noProof/>
          <w:color w:val="000000"/>
          <w:lang w:eastAsia="de-DE"/>
        </w:rPr>
      </w:pPr>
      <w:r w:rsidRPr="00550B17">
        <w:rPr>
          <w:rFonts w:ascii="Arial" w:eastAsia="Times New Roman" w:hAnsi="Arial" w:cs="Arial"/>
          <w:noProof/>
          <w:color w:val="000000"/>
          <w:lang w:eastAsia="de-DE"/>
        </w:rPr>
        <w:t>Nel gruppo Wella è stato inoltre membro di vari comitati direttivi a livello mondiale, occupandosi di progetti di Knowledge Management, branding, e-commerce e innovazione.</w:t>
      </w:r>
    </w:p>
    <w:p w:rsidR="00550B17" w:rsidRPr="00550B17" w:rsidRDefault="00550B17" w:rsidP="00245ED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noProof/>
          <w:color w:val="000000"/>
          <w:lang w:eastAsia="de-DE"/>
        </w:rPr>
      </w:pPr>
      <w:r w:rsidRPr="00550B17">
        <w:rPr>
          <w:rFonts w:ascii="Arial" w:eastAsia="Times New Roman" w:hAnsi="Arial" w:cs="Arial"/>
          <w:noProof/>
          <w:color w:val="000000"/>
          <w:lang w:eastAsia="de-DE"/>
        </w:rPr>
        <w:lastRenderedPageBreak/>
        <w:t xml:space="preserve">Agli esordi della sua carriera ha lavorato nel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m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>arketing di Corneliani.</w:t>
      </w:r>
      <w:r w:rsidR="00245EDA">
        <w:rPr>
          <w:rFonts w:ascii="Arial" w:eastAsia="Times New Roman" w:hAnsi="Arial" w:cs="Arial"/>
          <w:noProof/>
          <w:color w:val="000000"/>
          <w:lang w:eastAsia="de-DE"/>
        </w:rPr>
        <w:t xml:space="preserve"> </w:t>
      </w:r>
      <w:bookmarkStart w:id="0" w:name="_GoBack"/>
      <w:bookmarkEnd w:id="0"/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E' stato membro del Consiglio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d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irettivo dell'Associazione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i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ndustriali di Mantova ed è attualmente membro della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g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iunta di Cosmetica Italia - Associazione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i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taliana delle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i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 xml:space="preserve">mprese </w:t>
      </w:r>
      <w:r w:rsidR="00130850">
        <w:rPr>
          <w:rFonts w:ascii="Arial" w:eastAsia="Times New Roman" w:hAnsi="Arial" w:cs="Arial"/>
          <w:noProof/>
          <w:color w:val="000000"/>
          <w:lang w:eastAsia="de-DE"/>
        </w:rPr>
        <w:t>c</w:t>
      </w:r>
      <w:r w:rsidRPr="00550B17">
        <w:rPr>
          <w:rFonts w:ascii="Arial" w:eastAsia="Times New Roman" w:hAnsi="Arial" w:cs="Arial"/>
          <w:noProof/>
          <w:color w:val="000000"/>
          <w:lang w:eastAsia="de-DE"/>
        </w:rPr>
        <w:t>osmetiche.</w:t>
      </w:r>
    </w:p>
    <w:p w:rsidR="00195C24" w:rsidRPr="00DC16D7" w:rsidRDefault="00195C24" w:rsidP="000B385A">
      <w:pPr>
        <w:pStyle w:val="Corpotesto"/>
        <w:spacing w:line="360" w:lineRule="auto"/>
        <w:jc w:val="both"/>
        <w:rPr>
          <w:sz w:val="24"/>
          <w:szCs w:val="24"/>
          <w:lang w:val="it-IT"/>
        </w:rPr>
      </w:pPr>
    </w:p>
    <w:p w:rsidR="00195C24" w:rsidRPr="00DC16D7" w:rsidRDefault="00130850" w:rsidP="000B385A">
      <w:pPr>
        <w:pStyle w:val="Corpotesto"/>
        <w:spacing w:line="360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Nell’Albo d’oro dei </w:t>
      </w:r>
      <w:r w:rsidR="00195C24" w:rsidRPr="00DC16D7">
        <w:rPr>
          <w:b/>
          <w:sz w:val="24"/>
          <w:szCs w:val="24"/>
          <w:lang w:val="it-IT"/>
        </w:rPr>
        <w:t>Laureati dell’anno</w:t>
      </w:r>
      <w:r w:rsidR="00195C24" w:rsidRPr="00DC16D7">
        <w:rPr>
          <w:sz w:val="24"/>
          <w:szCs w:val="24"/>
          <w:lang w:val="it-IT"/>
        </w:rPr>
        <w:t xml:space="preserve">, </w:t>
      </w:r>
      <w:r w:rsidR="005F1408">
        <w:rPr>
          <w:sz w:val="24"/>
          <w:szCs w:val="24"/>
          <w:lang w:val="it-IT"/>
        </w:rPr>
        <w:t>Paolo Braguzzi</w:t>
      </w:r>
      <w:r w:rsidR="005631AB" w:rsidRPr="005631AB">
        <w:rPr>
          <w:sz w:val="24"/>
          <w:szCs w:val="24"/>
          <w:lang w:val="it-IT"/>
        </w:rPr>
        <w:t xml:space="preserve"> </w:t>
      </w:r>
      <w:r w:rsidR="00195C24" w:rsidRPr="00DC16D7">
        <w:rPr>
          <w:sz w:val="24"/>
          <w:szCs w:val="24"/>
          <w:lang w:val="it-IT"/>
        </w:rPr>
        <w:t xml:space="preserve">si affianca a otto imprenditori (Giuseppe Dal Cortivo, Alberto Bauli, Sandro Veronesi, Bruno Veronesi, Sergio Cielo, Ilaria Vescovi, Giovanni Podini e Andrea Dusi), quattro manager </w:t>
      </w:r>
      <w:r>
        <w:rPr>
          <w:sz w:val="24"/>
          <w:szCs w:val="24"/>
          <w:lang w:val="it-IT"/>
        </w:rPr>
        <w:t>di imp</w:t>
      </w:r>
      <w:r w:rsidR="00195C24">
        <w:rPr>
          <w:sz w:val="24"/>
          <w:szCs w:val="24"/>
          <w:lang w:val="it-IT"/>
        </w:rPr>
        <w:t xml:space="preserve">rese private </w:t>
      </w:r>
      <w:r w:rsidR="00195C24" w:rsidRPr="00DC16D7">
        <w:rPr>
          <w:sz w:val="24"/>
          <w:szCs w:val="24"/>
          <w:lang w:val="it-IT"/>
        </w:rPr>
        <w:t xml:space="preserve">(Giancarlo Battisti, Enrico Frizzera, Karl Heinz Salzuburger e Marisa Golo), </w:t>
      </w:r>
      <w:r w:rsidR="00550B17">
        <w:rPr>
          <w:sz w:val="24"/>
          <w:szCs w:val="24"/>
          <w:lang w:val="it-IT"/>
        </w:rPr>
        <w:t xml:space="preserve">due </w:t>
      </w:r>
      <w:r w:rsidR="00195C24">
        <w:rPr>
          <w:sz w:val="24"/>
          <w:szCs w:val="24"/>
          <w:lang w:val="it-IT"/>
        </w:rPr>
        <w:t>manager di en</w:t>
      </w:r>
      <w:r w:rsidR="00987B74">
        <w:rPr>
          <w:sz w:val="24"/>
          <w:szCs w:val="24"/>
          <w:lang w:val="it-IT"/>
        </w:rPr>
        <w:t>ti pubblici (Renzo Caramaschi</w:t>
      </w:r>
      <w:r w:rsidR="00550B17">
        <w:rPr>
          <w:sz w:val="24"/>
          <w:szCs w:val="24"/>
          <w:lang w:val="it-IT"/>
        </w:rPr>
        <w:t xml:space="preserve"> e Federico Testa)</w:t>
      </w:r>
      <w:r w:rsidR="00987B74">
        <w:rPr>
          <w:sz w:val="24"/>
          <w:szCs w:val="24"/>
          <w:lang w:val="it-IT"/>
        </w:rPr>
        <w:t xml:space="preserve">, </w:t>
      </w:r>
      <w:r w:rsidR="00195C24" w:rsidRPr="00DC16D7">
        <w:rPr>
          <w:sz w:val="24"/>
          <w:szCs w:val="24"/>
          <w:lang w:val="it-IT"/>
        </w:rPr>
        <w:t xml:space="preserve">due docenti universitari (Dario Olivieri e Nicola Pavoni) e a un rappresentante delle Istituzioni (Alberto Giorgetti). </w:t>
      </w:r>
    </w:p>
    <w:p w:rsidR="00195C24" w:rsidRPr="00DC16D7" w:rsidRDefault="00195C24" w:rsidP="000B385A">
      <w:pPr>
        <w:pStyle w:val="Corpotesto"/>
        <w:spacing w:line="360" w:lineRule="auto"/>
        <w:jc w:val="both"/>
        <w:rPr>
          <w:sz w:val="24"/>
          <w:szCs w:val="24"/>
          <w:lang w:val="it-IT"/>
        </w:rPr>
      </w:pPr>
    </w:p>
    <w:p w:rsidR="00195C24" w:rsidRPr="00DC16D7" w:rsidRDefault="00195C24" w:rsidP="000B385A">
      <w:pPr>
        <w:pStyle w:val="Corpotesto"/>
        <w:spacing w:line="360" w:lineRule="auto"/>
        <w:jc w:val="both"/>
        <w:rPr>
          <w:sz w:val="24"/>
          <w:szCs w:val="24"/>
          <w:lang w:val="it-IT"/>
        </w:rPr>
      </w:pPr>
      <w:r w:rsidRPr="00B8351E">
        <w:rPr>
          <w:sz w:val="24"/>
          <w:szCs w:val="24"/>
          <w:lang w:val="it-IT"/>
        </w:rPr>
        <w:t xml:space="preserve">Dopo la premiazione, il </w:t>
      </w:r>
      <w:r w:rsidR="004F616C">
        <w:rPr>
          <w:sz w:val="24"/>
          <w:szCs w:val="24"/>
          <w:lang w:val="it-IT"/>
        </w:rPr>
        <w:t>l</w:t>
      </w:r>
      <w:r w:rsidRPr="00B8351E">
        <w:rPr>
          <w:sz w:val="24"/>
          <w:szCs w:val="24"/>
          <w:lang w:val="it-IT"/>
        </w:rPr>
        <w:t xml:space="preserve">aureato dell’anno </w:t>
      </w:r>
      <w:r w:rsidR="000B385A">
        <w:rPr>
          <w:sz w:val="24"/>
          <w:szCs w:val="24"/>
          <w:lang w:val="it-IT"/>
        </w:rPr>
        <w:t>ha presentato</w:t>
      </w:r>
      <w:r w:rsidRPr="00B8351E">
        <w:rPr>
          <w:sz w:val="24"/>
          <w:szCs w:val="24"/>
          <w:lang w:val="it-IT"/>
        </w:rPr>
        <w:t xml:space="preserve"> il suo percorso professionale</w:t>
      </w:r>
      <w:r w:rsidR="005631AB">
        <w:rPr>
          <w:sz w:val="24"/>
          <w:szCs w:val="24"/>
          <w:lang w:val="it-IT"/>
        </w:rPr>
        <w:t>.</w:t>
      </w:r>
      <w:r w:rsidR="00BF7F3C">
        <w:rPr>
          <w:sz w:val="24"/>
          <w:szCs w:val="24"/>
          <w:lang w:val="it-IT"/>
        </w:rPr>
        <w:t xml:space="preserve"> </w:t>
      </w:r>
      <w:r w:rsidRPr="00B8351E">
        <w:rPr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“</w:t>
      </w:r>
      <w:r w:rsidR="00550B17">
        <w:rPr>
          <w:b/>
          <w:sz w:val="24"/>
          <w:szCs w:val="24"/>
          <w:lang w:val="it-IT"/>
        </w:rPr>
        <w:t xml:space="preserve">Essere manager” </w:t>
      </w:r>
      <w:r w:rsidRPr="00B8351E">
        <w:rPr>
          <w:sz w:val="24"/>
          <w:szCs w:val="24"/>
          <w:lang w:val="it-IT"/>
        </w:rPr>
        <w:t>è il t</w:t>
      </w:r>
      <w:r>
        <w:rPr>
          <w:sz w:val="24"/>
          <w:szCs w:val="24"/>
          <w:lang w:val="it-IT"/>
        </w:rPr>
        <w:t xml:space="preserve">itolo scelto da </w:t>
      </w:r>
      <w:r w:rsidR="00550B17">
        <w:rPr>
          <w:sz w:val="24"/>
          <w:szCs w:val="24"/>
          <w:lang w:val="it-IT"/>
        </w:rPr>
        <w:t>Paolo Braguzzi</w:t>
      </w:r>
      <w:r w:rsidR="00BF7F3C">
        <w:rPr>
          <w:sz w:val="24"/>
          <w:szCs w:val="24"/>
          <w:lang w:val="it-IT"/>
        </w:rPr>
        <w:t xml:space="preserve"> per il suo intervento</w:t>
      </w:r>
      <w:r w:rsidR="005E358C">
        <w:rPr>
          <w:sz w:val="24"/>
          <w:szCs w:val="24"/>
          <w:lang w:val="it-IT"/>
        </w:rPr>
        <w:t>,</w:t>
      </w:r>
      <w:r w:rsidR="00BF7F3C">
        <w:rPr>
          <w:sz w:val="24"/>
          <w:szCs w:val="24"/>
          <w:lang w:val="it-IT"/>
        </w:rPr>
        <w:t xml:space="preserve"> rivolto in particolare ai giovani</w:t>
      </w:r>
      <w:r w:rsidR="00F12BC2">
        <w:rPr>
          <w:sz w:val="24"/>
          <w:szCs w:val="24"/>
          <w:lang w:val="it-IT"/>
        </w:rPr>
        <w:t>,</w:t>
      </w:r>
      <w:r w:rsidR="00BF7F3C">
        <w:rPr>
          <w:sz w:val="24"/>
          <w:szCs w:val="24"/>
          <w:lang w:val="it-IT"/>
        </w:rPr>
        <w:t xml:space="preserve"> essendo la premiazione inserita nel programma di </w:t>
      </w:r>
      <w:r w:rsidR="004F616C">
        <w:rPr>
          <w:sz w:val="24"/>
          <w:szCs w:val="24"/>
          <w:lang w:val="it-IT"/>
        </w:rPr>
        <w:t>Univerò</w:t>
      </w:r>
      <w:r w:rsidR="006216B9">
        <w:rPr>
          <w:sz w:val="24"/>
          <w:szCs w:val="24"/>
          <w:lang w:val="it-IT"/>
        </w:rPr>
        <w:t>.</w:t>
      </w:r>
      <w:r w:rsidR="00BF7F3C">
        <w:rPr>
          <w:sz w:val="24"/>
          <w:szCs w:val="24"/>
          <w:lang w:val="it-IT"/>
        </w:rPr>
        <w:t xml:space="preserve"> </w:t>
      </w:r>
    </w:p>
    <w:p w:rsidR="00195C24" w:rsidRPr="00DC16D7" w:rsidRDefault="00195C24" w:rsidP="000B385A">
      <w:pPr>
        <w:pStyle w:val="Corpotesto"/>
        <w:spacing w:line="360" w:lineRule="auto"/>
        <w:jc w:val="both"/>
        <w:rPr>
          <w:sz w:val="24"/>
          <w:szCs w:val="24"/>
          <w:lang w:val="it-IT"/>
        </w:rPr>
      </w:pPr>
      <w:r w:rsidRPr="00DC16D7">
        <w:rPr>
          <w:sz w:val="24"/>
          <w:szCs w:val="24"/>
          <w:lang w:val="it-IT"/>
        </w:rPr>
        <w:t> </w:t>
      </w:r>
    </w:p>
    <w:p w:rsidR="00195C24" w:rsidRPr="00DC16D7" w:rsidRDefault="006216B9" w:rsidP="000B385A">
      <w:pPr>
        <w:pStyle w:val="Corpotesto"/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il premio “Una carriera eccellente” s</w:t>
      </w:r>
      <w:r w:rsidR="00D209D8">
        <w:rPr>
          <w:sz w:val="24"/>
          <w:szCs w:val="24"/>
          <w:lang w:val="it-IT"/>
        </w:rPr>
        <w:t>i conclude l’edizione 2019</w:t>
      </w:r>
      <w:r w:rsidR="00195C24" w:rsidRPr="00DC16D7">
        <w:rPr>
          <w:sz w:val="24"/>
          <w:szCs w:val="24"/>
          <w:lang w:val="it-IT"/>
        </w:rPr>
        <w:t xml:space="preserve"> d</w:t>
      </w:r>
      <w:r w:rsidR="00195C24">
        <w:rPr>
          <w:sz w:val="24"/>
          <w:szCs w:val="24"/>
          <w:lang w:val="it-IT"/>
        </w:rPr>
        <w:t>el “Laureato dell’</w:t>
      </w:r>
      <w:r w:rsidR="002936A4">
        <w:rPr>
          <w:sz w:val="24"/>
          <w:szCs w:val="24"/>
          <w:lang w:val="it-IT"/>
        </w:rPr>
        <w:t>a</w:t>
      </w:r>
      <w:r w:rsidR="00195C24">
        <w:rPr>
          <w:sz w:val="24"/>
          <w:szCs w:val="24"/>
          <w:lang w:val="it-IT"/>
        </w:rPr>
        <w:t>nno”. Nella s</w:t>
      </w:r>
      <w:r w:rsidR="00195C24" w:rsidRPr="00DC16D7">
        <w:rPr>
          <w:sz w:val="24"/>
          <w:szCs w:val="24"/>
          <w:lang w:val="it-IT"/>
        </w:rPr>
        <w:t>essione primaverile degli esami di laurea</w:t>
      </w:r>
      <w:r w:rsidR="00195C24">
        <w:rPr>
          <w:sz w:val="24"/>
          <w:szCs w:val="24"/>
          <w:lang w:val="it-IT"/>
        </w:rPr>
        <w:t xml:space="preserve"> triennale, tenuta nel mese di a</w:t>
      </w:r>
      <w:r w:rsidR="00195C24" w:rsidRPr="00DC16D7">
        <w:rPr>
          <w:sz w:val="24"/>
          <w:szCs w:val="24"/>
          <w:lang w:val="it-IT"/>
        </w:rPr>
        <w:t xml:space="preserve">prile,  erano stati </w:t>
      </w:r>
      <w:r w:rsidR="00391CDD">
        <w:rPr>
          <w:sz w:val="24"/>
          <w:szCs w:val="24"/>
          <w:lang w:val="it-IT"/>
        </w:rPr>
        <w:t>premiati i “</w:t>
      </w:r>
      <w:r w:rsidR="00391CDD" w:rsidRPr="00391CDD">
        <w:rPr>
          <w:b/>
          <w:sz w:val="24"/>
          <w:szCs w:val="24"/>
          <w:lang w:val="it-IT"/>
        </w:rPr>
        <w:t>Neo laureati</w:t>
      </w:r>
      <w:r w:rsidR="00195C24" w:rsidRPr="00391CDD">
        <w:rPr>
          <w:b/>
          <w:sz w:val="24"/>
          <w:szCs w:val="24"/>
          <w:lang w:val="it-IT"/>
        </w:rPr>
        <w:t xml:space="preserve"> </w:t>
      </w:r>
      <w:r w:rsidR="00391CDD" w:rsidRPr="00391CDD">
        <w:rPr>
          <w:b/>
          <w:sz w:val="24"/>
          <w:szCs w:val="24"/>
          <w:lang w:val="it-IT"/>
        </w:rPr>
        <w:t>dell’Anno</w:t>
      </w:r>
      <w:r w:rsidR="00391CDD">
        <w:rPr>
          <w:b/>
          <w:sz w:val="24"/>
          <w:szCs w:val="24"/>
          <w:lang w:val="it-IT"/>
        </w:rPr>
        <w:t xml:space="preserve"> Accademico 201</w:t>
      </w:r>
      <w:r w:rsidR="00D209D8">
        <w:rPr>
          <w:b/>
          <w:sz w:val="24"/>
          <w:szCs w:val="24"/>
          <w:lang w:val="it-IT"/>
        </w:rPr>
        <w:t>7-18</w:t>
      </w:r>
      <w:r w:rsidR="00391CDD">
        <w:rPr>
          <w:sz w:val="24"/>
          <w:szCs w:val="24"/>
          <w:lang w:val="it-IT"/>
        </w:rPr>
        <w:t xml:space="preserve">”, </w:t>
      </w:r>
      <w:r w:rsidR="00391CDD" w:rsidRPr="00DC16D7">
        <w:rPr>
          <w:sz w:val="24"/>
          <w:szCs w:val="24"/>
          <w:lang w:val="it-IT"/>
        </w:rPr>
        <w:t>risultati primi di una speciale classif</w:t>
      </w:r>
      <w:r w:rsidR="000B385A">
        <w:rPr>
          <w:sz w:val="24"/>
          <w:szCs w:val="24"/>
          <w:lang w:val="it-IT"/>
        </w:rPr>
        <w:t>i</w:t>
      </w:r>
      <w:r w:rsidR="00391CDD" w:rsidRPr="00DC16D7">
        <w:rPr>
          <w:sz w:val="24"/>
          <w:szCs w:val="24"/>
          <w:lang w:val="it-IT"/>
        </w:rPr>
        <w:t>ca, alla quale accedono sol</w:t>
      </w:r>
      <w:r w:rsidR="00391CDD">
        <w:rPr>
          <w:sz w:val="24"/>
          <w:szCs w:val="24"/>
          <w:lang w:val="it-IT"/>
        </w:rPr>
        <w:t xml:space="preserve">o i neo laureati con 110 e lode. Per ciascuno dei dieci </w:t>
      </w:r>
      <w:r w:rsidR="00F12BC2">
        <w:rPr>
          <w:sz w:val="24"/>
          <w:szCs w:val="24"/>
          <w:lang w:val="it-IT"/>
        </w:rPr>
        <w:t>c</w:t>
      </w:r>
      <w:r w:rsidR="00391CDD">
        <w:rPr>
          <w:sz w:val="24"/>
          <w:szCs w:val="24"/>
          <w:lang w:val="it-IT"/>
        </w:rPr>
        <w:t xml:space="preserve">orsi di </w:t>
      </w:r>
      <w:r w:rsidR="00F12BC2">
        <w:rPr>
          <w:sz w:val="24"/>
          <w:szCs w:val="24"/>
          <w:lang w:val="it-IT"/>
        </w:rPr>
        <w:t>l</w:t>
      </w:r>
      <w:r w:rsidR="00391CDD">
        <w:rPr>
          <w:sz w:val="24"/>
          <w:szCs w:val="24"/>
          <w:lang w:val="it-IT"/>
        </w:rPr>
        <w:t>aurea, detta classifica è</w:t>
      </w:r>
      <w:r w:rsidR="00391CDD" w:rsidRPr="00DC16D7">
        <w:rPr>
          <w:sz w:val="24"/>
          <w:szCs w:val="24"/>
          <w:lang w:val="it-IT"/>
        </w:rPr>
        <w:t xml:space="preserve"> basata </w:t>
      </w:r>
      <w:r>
        <w:rPr>
          <w:sz w:val="24"/>
          <w:szCs w:val="24"/>
          <w:lang w:val="it-IT"/>
        </w:rPr>
        <w:t>su due parametri: i</w:t>
      </w:r>
      <w:r w:rsidR="00391CDD" w:rsidRPr="00DC16D7">
        <w:rPr>
          <w:sz w:val="24"/>
          <w:szCs w:val="24"/>
          <w:lang w:val="it-IT"/>
        </w:rPr>
        <w:t xml:space="preserve">l più alto punteggio di ammissione all’esame di laurea e </w:t>
      </w:r>
      <w:r>
        <w:rPr>
          <w:sz w:val="24"/>
          <w:szCs w:val="24"/>
          <w:lang w:val="it-IT"/>
        </w:rPr>
        <w:t>i</w:t>
      </w:r>
      <w:r w:rsidR="00391CDD">
        <w:rPr>
          <w:sz w:val="24"/>
          <w:szCs w:val="24"/>
          <w:lang w:val="it-IT"/>
        </w:rPr>
        <w:t>l minor tempo di permanenza in u</w:t>
      </w:r>
      <w:r w:rsidR="00391CDD" w:rsidRPr="00DC16D7">
        <w:rPr>
          <w:sz w:val="24"/>
          <w:szCs w:val="24"/>
          <w:lang w:val="it-IT"/>
        </w:rPr>
        <w:t>niversità.</w:t>
      </w:r>
    </w:p>
    <w:p w:rsidR="000C2F5B" w:rsidRDefault="000C2F5B" w:rsidP="000B385A">
      <w:pPr>
        <w:spacing w:line="360" w:lineRule="auto"/>
        <w:jc w:val="both"/>
        <w:rPr>
          <w:rFonts w:ascii="Arial" w:hAnsi="Arial" w:cs="Arial"/>
        </w:rPr>
      </w:pPr>
    </w:p>
    <w:p w:rsidR="000B385A" w:rsidRDefault="000B385A" w:rsidP="000B385A">
      <w:pPr>
        <w:spacing w:line="360" w:lineRule="auto"/>
        <w:jc w:val="both"/>
        <w:rPr>
          <w:rFonts w:ascii="Arial" w:hAnsi="Arial" w:cs="Arial"/>
        </w:rPr>
      </w:pPr>
    </w:p>
    <w:p w:rsidR="000B385A" w:rsidRDefault="000B385A" w:rsidP="000B385A">
      <w:pPr>
        <w:spacing w:line="360" w:lineRule="auto"/>
        <w:jc w:val="both"/>
        <w:rPr>
          <w:rFonts w:ascii="Arial" w:hAnsi="Arial" w:cs="Arial"/>
        </w:rPr>
      </w:pPr>
    </w:p>
    <w:p w:rsidR="000B385A" w:rsidRDefault="000B385A" w:rsidP="000B385A">
      <w:pPr>
        <w:spacing w:line="360" w:lineRule="auto"/>
        <w:jc w:val="both"/>
        <w:rPr>
          <w:rFonts w:ascii="Arial" w:hAnsi="Arial" w:cs="Arial"/>
        </w:rPr>
      </w:pPr>
    </w:p>
    <w:p w:rsidR="000B385A" w:rsidRPr="000B385A" w:rsidRDefault="000B385A" w:rsidP="000B385A">
      <w:pPr>
        <w:jc w:val="both"/>
        <w:rPr>
          <w:rFonts w:ascii="Arial" w:hAnsi="Arial" w:cs="Arial"/>
          <w:sz w:val="22"/>
          <w:szCs w:val="22"/>
        </w:rPr>
      </w:pPr>
      <w:r w:rsidRPr="000B385A">
        <w:rPr>
          <w:rFonts w:ascii="Arial" w:hAnsi="Arial" w:cs="Arial"/>
          <w:b/>
          <w:bCs/>
          <w:sz w:val="22"/>
          <w:szCs w:val="22"/>
        </w:rPr>
        <w:t>Università degli Studi di Verona</w:t>
      </w:r>
    </w:p>
    <w:p w:rsidR="000B385A" w:rsidRPr="000B385A" w:rsidRDefault="000B385A" w:rsidP="000B385A">
      <w:pPr>
        <w:jc w:val="both"/>
        <w:rPr>
          <w:rFonts w:ascii="Arial" w:hAnsi="Arial" w:cs="Arial"/>
          <w:sz w:val="22"/>
          <w:szCs w:val="22"/>
        </w:rPr>
      </w:pPr>
      <w:r w:rsidRPr="000B385A">
        <w:rPr>
          <w:rFonts w:ascii="Arial" w:hAnsi="Arial" w:cs="Arial"/>
          <w:b/>
          <w:bCs/>
          <w:sz w:val="22"/>
          <w:szCs w:val="22"/>
        </w:rPr>
        <w:t>Ufficio Stampa e Comunicazione istituzionale</w:t>
      </w:r>
    </w:p>
    <w:p w:rsidR="000B385A" w:rsidRPr="000B385A" w:rsidRDefault="000B385A" w:rsidP="000B385A">
      <w:pPr>
        <w:jc w:val="both"/>
        <w:rPr>
          <w:rFonts w:ascii="Arial" w:hAnsi="Arial" w:cs="Arial"/>
          <w:sz w:val="22"/>
          <w:szCs w:val="22"/>
        </w:rPr>
      </w:pPr>
      <w:r w:rsidRPr="000B385A">
        <w:rPr>
          <w:rFonts w:ascii="Arial" w:hAnsi="Arial" w:cs="Arial"/>
          <w:sz w:val="22"/>
          <w:szCs w:val="22"/>
        </w:rPr>
        <w:t>Area Comunicazione</w:t>
      </w:r>
    </w:p>
    <w:p w:rsidR="000B385A" w:rsidRPr="000B385A" w:rsidRDefault="000B385A" w:rsidP="000B385A">
      <w:pPr>
        <w:jc w:val="both"/>
        <w:rPr>
          <w:rFonts w:ascii="Arial" w:hAnsi="Arial" w:cs="Arial"/>
          <w:sz w:val="22"/>
          <w:szCs w:val="22"/>
        </w:rPr>
      </w:pPr>
      <w:r w:rsidRPr="000B385A">
        <w:rPr>
          <w:rFonts w:ascii="Arial" w:hAnsi="Arial" w:cs="Arial"/>
          <w:sz w:val="22"/>
          <w:szCs w:val="22"/>
        </w:rPr>
        <w:t>Direzione Comunicazione e Governance</w:t>
      </w:r>
    </w:p>
    <w:p w:rsidR="000B385A" w:rsidRPr="000B385A" w:rsidRDefault="000B385A" w:rsidP="000B385A">
      <w:pPr>
        <w:jc w:val="both"/>
        <w:rPr>
          <w:rFonts w:ascii="Arial" w:hAnsi="Arial" w:cs="Arial"/>
          <w:sz w:val="22"/>
          <w:szCs w:val="22"/>
        </w:rPr>
      </w:pPr>
      <w:r w:rsidRPr="000B385A">
        <w:rPr>
          <w:rFonts w:ascii="Arial" w:hAnsi="Arial" w:cs="Arial"/>
          <w:sz w:val="22"/>
          <w:szCs w:val="22"/>
        </w:rPr>
        <w:t>Telefono: 045.8028015 - 8717</w:t>
      </w:r>
    </w:p>
    <w:p w:rsidR="000B385A" w:rsidRPr="000B385A" w:rsidRDefault="000B385A" w:rsidP="000B385A">
      <w:pPr>
        <w:jc w:val="both"/>
        <w:rPr>
          <w:rFonts w:ascii="Arial" w:hAnsi="Arial" w:cs="Arial"/>
          <w:sz w:val="22"/>
          <w:szCs w:val="22"/>
        </w:rPr>
      </w:pPr>
      <w:r w:rsidRPr="000B385A">
        <w:rPr>
          <w:rFonts w:ascii="Arial" w:hAnsi="Arial" w:cs="Arial"/>
          <w:sz w:val="22"/>
          <w:szCs w:val="22"/>
        </w:rPr>
        <w:t>M. 335 1593262</w:t>
      </w:r>
    </w:p>
    <w:p w:rsidR="000B385A" w:rsidRPr="00F14FA4" w:rsidRDefault="000B385A" w:rsidP="000B385A">
      <w:pPr>
        <w:jc w:val="both"/>
        <w:rPr>
          <w:rFonts w:ascii="Arial" w:hAnsi="Arial" w:cs="Arial"/>
          <w:sz w:val="22"/>
          <w:szCs w:val="22"/>
        </w:rPr>
      </w:pPr>
      <w:r w:rsidRPr="00F14FA4">
        <w:rPr>
          <w:rFonts w:ascii="Arial" w:hAnsi="Arial" w:cs="Arial"/>
          <w:sz w:val="22"/>
          <w:szCs w:val="22"/>
        </w:rPr>
        <w:t xml:space="preserve">Email: </w:t>
      </w:r>
      <w:hyperlink r:id="rId6" w:tgtFrame="_blank" w:history="1">
        <w:r w:rsidRPr="00F14FA4">
          <w:rPr>
            <w:rStyle w:val="Collegamentoipertestuale"/>
            <w:rFonts w:ascii="Arial" w:hAnsi="Arial" w:cs="Arial"/>
            <w:sz w:val="22"/>
            <w:szCs w:val="22"/>
          </w:rPr>
          <w:t>ufficio.stampa@ateneo.univr.it</w:t>
        </w:r>
      </w:hyperlink>
    </w:p>
    <w:sectPr w:rsidR="000B385A" w:rsidRPr="00F14FA4" w:rsidSect="003E79D3">
      <w:headerReference w:type="default" r:id="rId7"/>
      <w:pgSz w:w="11906" w:h="16838"/>
      <w:pgMar w:top="283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D3" w:rsidRDefault="003E79D3" w:rsidP="003E79D3">
      <w:r>
        <w:separator/>
      </w:r>
    </w:p>
  </w:endnote>
  <w:endnote w:type="continuationSeparator" w:id="0">
    <w:p w:rsidR="003E79D3" w:rsidRDefault="003E79D3" w:rsidP="003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D3" w:rsidRDefault="003E79D3" w:rsidP="003E79D3">
      <w:r>
        <w:separator/>
      </w:r>
    </w:p>
  </w:footnote>
  <w:footnote w:type="continuationSeparator" w:id="0">
    <w:p w:rsidR="003E79D3" w:rsidRDefault="003E79D3" w:rsidP="003E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page" w:tblpX="5848" w:tblpY="-67"/>
      <w:tblOverlap w:val="never"/>
      <w:tblW w:w="1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82"/>
    </w:tblGrid>
    <w:tr w:rsidR="003E79D3" w:rsidRPr="006619F6" w:rsidTr="003E79D3">
      <w:trPr>
        <w:trHeight w:val="1210"/>
      </w:trPr>
      <w:tc>
        <w:tcPr>
          <w:tcW w:w="1482" w:type="dxa"/>
        </w:tcPr>
        <w:p w:rsidR="003E79D3" w:rsidRPr="00847425" w:rsidRDefault="003E79D3" w:rsidP="003E79D3">
          <w:pPr>
            <w:jc w:val="center"/>
            <w:rPr>
              <w:rFonts w:ascii="Book Antiqua" w:hAnsi="Book Antiqua"/>
              <w:i/>
            </w:rPr>
          </w:pPr>
        </w:p>
      </w:tc>
    </w:tr>
  </w:tbl>
  <w:p w:rsidR="003E79D3" w:rsidRDefault="003E79D3">
    <w:pPr>
      <w:pStyle w:val="Intestazione"/>
    </w:pPr>
    <w:r w:rsidRPr="00161B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42358" wp14:editId="268CD62A">
              <wp:simplePos x="0" y="0"/>
              <wp:positionH relativeFrom="column">
                <wp:posOffset>4295775</wp:posOffset>
              </wp:positionH>
              <wp:positionV relativeFrom="paragraph">
                <wp:posOffset>933450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:rsidR="003E79D3" w:rsidRDefault="003E79D3" w:rsidP="003E79D3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3E79D3" w:rsidRDefault="003E79D3" w:rsidP="003E79D3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E79D3" w:rsidRPr="00EC3C70" w:rsidRDefault="003E79D3" w:rsidP="003E79D3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4235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38.25pt;margin-top:73.5pt;width:143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" filled="f" stroked="f">
              <v:textbox>
                <w:txbxContent>
                  <w:p w:rsidR="003E79D3" w:rsidRDefault="003E79D3" w:rsidP="003E79D3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3E79D3" w:rsidRDefault="003E79D3" w:rsidP="003E79D3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3E79D3" w:rsidRPr="00EC3C70" w:rsidRDefault="003E79D3" w:rsidP="003E79D3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-2431415</wp:posOffset>
          </wp:positionV>
          <wp:extent cx="3739419" cy="809625"/>
          <wp:effectExtent l="0" t="0" r="0" b="0"/>
          <wp:wrapSquare wrapText="bothSides"/>
          <wp:docPr id="50" name="Immagine 50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24"/>
    <w:rsid w:val="00045DFA"/>
    <w:rsid w:val="0005310E"/>
    <w:rsid w:val="000845C9"/>
    <w:rsid w:val="00093159"/>
    <w:rsid w:val="000B385A"/>
    <w:rsid w:val="000C2F5B"/>
    <w:rsid w:val="00130850"/>
    <w:rsid w:val="00141C42"/>
    <w:rsid w:val="001433BF"/>
    <w:rsid w:val="00155E78"/>
    <w:rsid w:val="00192897"/>
    <w:rsid w:val="00195C24"/>
    <w:rsid w:val="00245EDA"/>
    <w:rsid w:val="00284724"/>
    <w:rsid w:val="002936A4"/>
    <w:rsid w:val="00305D7B"/>
    <w:rsid w:val="0035756F"/>
    <w:rsid w:val="003730EF"/>
    <w:rsid w:val="00386D3F"/>
    <w:rsid w:val="00391CDD"/>
    <w:rsid w:val="003E79D3"/>
    <w:rsid w:val="004E6B3C"/>
    <w:rsid w:val="004F616C"/>
    <w:rsid w:val="00550B17"/>
    <w:rsid w:val="005542BC"/>
    <w:rsid w:val="005631AB"/>
    <w:rsid w:val="005E358C"/>
    <w:rsid w:val="005F1408"/>
    <w:rsid w:val="00606384"/>
    <w:rsid w:val="006216B9"/>
    <w:rsid w:val="00654C63"/>
    <w:rsid w:val="006E6F79"/>
    <w:rsid w:val="007A7367"/>
    <w:rsid w:val="007C769D"/>
    <w:rsid w:val="008C780E"/>
    <w:rsid w:val="00987B74"/>
    <w:rsid w:val="009926C4"/>
    <w:rsid w:val="009C69AC"/>
    <w:rsid w:val="009E1F9F"/>
    <w:rsid w:val="00A22188"/>
    <w:rsid w:val="00AE3260"/>
    <w:rsid w:val="00BF7F3C"/>
    <w:rsid w:val="00C46C3D"/>
    <w:rsid w:val="00C93871"/>
    <w:rsid w:val="00CE11F7"/>
    <w:rsid w:val="00D209D8"/>
    <w:rsid w:val="00F07477"/>
    <w:rsid w:val="00F12BC2"/>
    <w:rsid w:val="00F14FA4"/>
    <w:rsid w:val="00F2616F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32F0E"/>
  <w15:docId w15:val="{A61149AC-C4F4-4747-9555-616B66A3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C2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95C24"/>
    <w:rPr>
      <w:b/>
      <w:bCs/>
    </w:rPr>
  </w:style>
  <w:style w:type="paragraph" w:styleId="Corpotesto">
    <w:name w:val="Body Text"/>
    <w:basedOn w:val="Normale"/>
    <w:link w:val="CorpotestoCarattere"/>
    <w:unhideWhenUsed/>
    <w:rsid w:val="00195C24"/>
    <w:pPr>
      <w:suppressAutoHyphens/>
    </w:pPr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195C24"/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5C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5C24"/>
    <w:rPr>
      <w:rFonts w:eastAsiaTheme="minorEastAsia"/>
      <w:sz w:val="24"/>
      <w:szCs w:val="24"/>
      <w:lang w:eastAsia="it-IT"/>
    </w:rPr>
  </w:style>
  <w:style w:type="character" w:customStyle="1" w:styleId="st">
    <w:name w:val="st"/>
    <w:basedOn w:val="Carpredefinitoparagrafo"/>
    <w:rsid w:val="00195C24"/>
  </w:style>
  <w:style w:type="table" w:styleId="Grigliatabella">
    <w:name w:val="Table Grid"/>
    <w:basedOn w:val="Tabellanormale"/>
    <w:uiPriority w:val="59"/>
    <w:rsid w:val="0004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F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385A"/>
    <w:rPr>
      <w:color w:val="0000FF" w:themeColor="hyperlink"/>
      <w:u w:val="single"/>
    </w:rPr>
  </w:style>
  <w:style w:type="character" w:customStyle="1" w:styleId="normaltextrun">
    <w:name w:val="normaltextrun"/>
    <w:basedOn w:val="Carpredefinitoparagrafo"/>
    <w:rsid w:val="000B385A"/>
  </w:style>
  <w:style w:type="character" w:customStyle="1" w:styleId="apple-converted-space">
    <w:name w:val="apple-converted-space"/>
    <w:basedOn w:val="Carpredefinitoparagrafo"/>
    <w:rsid w:val="000B385A"/>
  </w:style>
  <w:style w:type="paragraph" w:styleId="Intestazione">
    <w:name w:val="header"/>
    <w:basedOn w:val="Normale"/>
    <w:link w:val="IntestazioneCarattere"/>
    <w:uiPriority w:val="99"/>
    <w:unhideWhenUsed/>
    <w:rsid w:val="003E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9D3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9D3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Zanella</cp:lastModifiedBy>
  <cp:revision>25</cp:revision>
  <cp:lastPrinted>2018-10-17T13:26:00Z</cp:lastPrinted>
  <dcterms:created xsi:type="dcterms:W3CDTF">2019-10-01T22:36:00Z</dcterms:created>
  <dcterms:modified xsi:type="dcterms:W3CDTF">2019-10-16T15:29:00Z</dcterms:modified>
</cp:coreProperties>
</file>