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58E2BC8" w14:textId="77777777" w:rsidR="003D5E6C" w:rsidRDefault="003D5E6C" w:rsidP="003D5E6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Verona, 25 gennaio 2019</w:t>
      </w:r>
    </w:p>
    <w:p w14:paraId="3A323C86" w14:textId="77777777" w:rsidR="003D5E6C" w:rsidRDefault="003D5E6C" w:rsidP="003D5E6C">
      <w:pPr>
        <w:spacing w:line="360" w:lineRule="auto"/>
        <w:jc w:val="center"/>
        <w:rPr>
          <w:rFonts w:ascii="Arial" w:hAnsi="Arial" w:cs="Arial"/>
          <w:b/>
        </w:rPr>
      </w:pPr>
      <w:r w:rsidRPr="008E2D8E">
        <w:rPr>
          <w:rFonts w:ascii="Arial" w:hAnsi="Arial" w:cs="Arial"/>
          <w:b/>
        </w:rPr>
        <w:t>Comunicato stampa</w:t>
      </w:r>
    </w:p>
    <w:p w14:paraId="3448A23E" w14:textId="77777777" w:rsidR="003D5E6C" w:rsidRPr="008E2D8E" w:rsidRDefault="003D5E6C" w:rsidP="003D5E6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184FBE3" w14:textId="77777777" w:rsidR="003D5E6C" w:rsidRPr="003C2522" w:rsidRDefault="003D5E6C" w:rsidP="003D5E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74A87D32">
        <w:rPr>
          <w:rFonts w:ascii="Arial" w:hAnsi="Arial" w:cs="Arial"/>
          <w:b/>
          <w:bCs/>
          <w:sz w:val="28"/>
          <w:szCs w:val="28"/>
        </w:rPr>
        <w:t>Scoperto legame tra trombosi arteriose e venose</w:t>
      </w:r>
    </w:p>
    <w:p w14:paraId="45C02BBA" w14:textId="77777777" w:rsidR="003D5E6C" w:rsidRPr="003C2522" w:rsidRDefault="003D5E6C" w:rsidP="003D5E6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85A4680" w14:textId="77777777" w:rsidR="003D5E6C" w:rsidRPr="003C2522" w:rsidRDefault="003D5E6C" w:rsidP="003D5E6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C2522">
        <w:rPr>
          <w:rFonts w:ascii="Arial" w:hAnsi="Arial" w:cs="Arial"/>
        </w:rPr>
        <w:t xml:space="preserve">Pubblicata sul Journal of the American </w:t>
      </w:r>
      <w:proofErr w:type="spellStart"/>
      <w:r w:rsidRPr="003C2522">
        <w:rPr>
          <w:rFonts w:ascii="Arial" w:hAnsi="Arial" w:cs="Arial"/>
        </w:rPr>
        <w:t>Heart</w:t>
      </w:r>
      <w:proofErr w:type="spellEnd"/>
      <w:r w:rsidRPr="003C2522">
        <w:rPr>
          <w:rFonts w:ascii="Arial" w:hAnsi="Arial" w:cs="Arial"/>
        </w:rPr>
        <w:t xml:space="preserve"> </w:t>
      </w:r>
      <w:proofErr w:type="spellStart"/>
      <w:r w:rsidRPr="003C2522">
        <w:rPr>
          <w:rFonts w:ascii="Arial" w:hAnsi="Arial" w:cs="Arial"/>
        </w:rPr>
        <w:t>Association</w:t>
      </w:r>
      <w:proofErr w:type="spellEnd"/>
      <w:r w:rsidRPr="003C2522">
        <w:rPr>
          <w:rFonts w:ascii="Arial" w:hAnsi="Arial" w:cs="Arial"/>
        </w:rPr>
        <w:t xml:space="preserve"> una ricerca condotta dal gruppo di Medicina interna dell’ateneo</w:t>
      </w:r>
    </w:p>
    <w:p w14:paraId="3A4F84BA" w14:textId="77777777" w:rsidR="003D5E6C" w:rsidRPr="003C2522" w:rsidRDefault="003D5E6C" w:rsidP="003D5E6C">
      <w:pPr>
        <w:autoSpaceDE w:val="0"/>
        <w:autoSpaceDN w:val="0"/>
        <w:adjustRightInd w:val="0"/>
        <w:rPr>
          <w:rFonts w:ascii="Arial" w:hAnsi="Arial" w:cs="Arial"/>
        </w:rPr>
      </w:pPr>
    </w:p>
    <w:p w14:paraId="17A3A086" w14:textId="77777777" w:rsidR="003D5E6C" w:rsidRPr="003C2522" w:rsidRDefault="003D5E6C" w:rsidP="003D5E6C">
      <w:pPr>
        <w:autoSpaceDE w:val="0"/>
        <w:autoSpaceDN w:val="0"/>
        <w:adjustRightInd w:val="0"/>
        <w:rPr>
          <w:rFonts w:ascii="Arial" w:hAnsi="Arial" w:cs="Arial"/>
        </w:rPr>
      </w:pPr>
    </w:p>
    <w:p w14:paraId="7B51FD0F" w14:textId="77777777" w:rsidR="003D5E6C" w:rsidRPr="003C2522" w:rsidRDefault="003D5E6C" w:rsidP="003D5E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74A87D32">
        <w:rPr>
          <w:rFonts w:ascii="Arial" w:hAnsi="Arial" w:cs="Arial"/>
          <w:b/>
          <w:bCs/>
        </w:rPr>
        <w:t>Identificata proteina che aumenta il rischio di trombosi sia venosa che arteriosa nei cardiopatici. Ad individuarla</w:t>
      </w:r>
      <w:r w:rsidRPr="74A87D32">
        <w:rPr>
          <w:rFonts w:ascii="Arial" w:hAnsi="Arial" w:cs="Arial"/>
          <w:b/>
          <w:bCs/>
          <w:sz w:val="28"/>
          <w:szCs w:val="28"/>
        </w:rPr>
        <w:t xml:space="preserve"> </w:t>
      </w:r>
      <w:r w:rsidRPr="74A87D32">
        <w:rPr>
          <w:rFonts w:ascii="Arial" w:hAnsi="Arial" w:cs="Arial"/>
          <w:b/>
          <w:bCs/>
        </w:rPr>
        <w:t>un team di ricerca dell’ateneo scaligero guidato da Oliviero Olivieri, ordinario di Medicina interna e direttore del dipartimento di Medicina.</w:t>
      </w:r>
    </w:p>
    <w:p w14:paraId="13661420" w14:textId="77777777" w:rsidR="003D5E6C" w:rsidRPr="003C2522" w:rsidRDefault="003D5E6C" w:rsidP="003D5E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E1EC3D9" w14:textId="77777777" w:rsidR="003D5E6C" w:rsidRPr="003C2522" w:rsidRDefault="003D5E6C" w:rsidP="003D5E6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74A87D32">
        <w:rPr>
          <w:rFonts w:ascii="Arial" w:hAnsi="Arial" w:cs="Arial"/>
          <w:b/>
          <w:bCs/>
        </w:rPr>
        <w:t xml:space="preserve">Il gruppo di ricerca ha dimostrato come la proteina denominata </w:t>
      </w:r>
      <w:proofErr w:type="spellStart"/>
      <w:r w:rsidRPr="74A87D32">
        <w:rPr>
          <w:rFonts w:ascii="Arial" w:hAnsi="Arial" w:cs="Arial"/>
          <w:b/>
          <w:bCs/>
        </w:rPr>
        <w:t>Apolipoproteina</w:t>
      </w:r>
      <w:proofErr w:type="spellEnd"/>
      <w:r w:rsidRPr="74A87D32">
        <w:rPr>
          <w:rFonts w:ascii="Arial" w:hAnsi="Arial" w:cs="Arial"/>
          <w:b/>
          <w:bCs/>
        </w:rPr>
        <w:t xml:space="preserve"> CIII (Apo CIII) possa aumentare il rischio di trombosi sia alle arterie che alle vene, nei pazienti cardiopatici. Lo studio è stato pubblicato sulla rivista scientifica “Journal of the American </w:t>
      </w:r>
      <w:proofErr w:type="spellStart"/>
      <w:r w:rsidRPr="74A87D32">
        <w:rPr>
          <w:rFonts w:ascii="Arial" w:hAnsi="Arial" w:cs="Arial"/>
          <w:b/>
          <w:bCs/>
        </w:rPr>
        <w:t>Heart</w:t>
      </w:r>
      <w:proofErr w:type="spellEnd"/>
      <w:r w:rsidRPr="74A87D32">
        <w:rPr>
          <w:rFonts w:ascii="Arial" w:hAnsi="Arial" w:cs="Arial"/>
          <w:b/>
          <w:bCs/>
        </w:rPr>
        <w:t xml:space="preserve"> </w:t>
      </w:r>
      <w:proofErr w:type="spellStart"/>
      <w:r w:rsidRPr="74A87D32">
        <w:rPr>
          <w:rFonts w:ascii="Arial" w:hAnsi="Arial" w:cs="Arial"/>
          <w:b/>
          <w:bCs/>
        </w:rPr>
        <w:t>Association</w:t>
      </w:r>
      <w:proofErr w:type="spellEnd"/>
      <w:r w:rsidRPr="74A87D32">
        <w:rPr>
          <w:rFonts w:ascii="Arial" w:hAnsi="Arial" w:cs="Arial"/>
          <w:b/>
          <w:bCs/>
        </w:rPr>
        <w:t>”.</w:t>
      </w:r>
    </w:p>
    <w:p w14:paraId="0D4C4CD4" w14:textId="77777777" w:rsidR="003D5E6C" w:rsidRPr="003C2522" w:rsidRDefault="003D5E6C" w:rsidP="003D5E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32C1132" w14:textId="08D853AA" w:rsidR="003D5E6C" w:rsidRPr="003C2522" w:rsidRDefault="003D5E6C" w:rsidP="003D5E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74A87D32">
        <w:rPr>
          <w:rFonts w:ascii="Arial" w:hAnsi="Arial" w:cs="Arial"/>
        </w:rPr>
        <w:t xml:space="preserve">“Nei nostri studi siamo partiti da un dato empirico che però non aveva ancora una spiegazione scientifica – precisa Olivieri - fino a oggi era, infatti, noto che i cardiopatici mostrano una maggiore frequenza di trombi, ovvero grumi di sangue che ostruiscono i vasi, sia nelle vene </w:t>
      </w:r>
      <w:r>
        <w:rPr>
          <w:rFonts w:ascii="Arial" w:hAnsi="Arial" w:cs="Arial"/>
        </w:rPr>
        <w:t xml:space="preserve">(con pericolose embolie polmonari secondarie) </w:t>
      </w:r>
      <w:r w:rsidRPr="74A87D32">
        <w:rPr>
          <w:rFonts w:ascii="Arial" w:hAnsi="Arial" w:cs="Arial"/>
        </w:rPr>
        <w:t>che nelle arterie</w:t>
      </w:r>
      <w:r>
        <w:rPr>
          <w:rFonts w:ascii="Arial" w:hAnsi="Arial" w:cs="Arial"/>
        </w:rPr>
        <w:t xml:space="preserve"> (</w:t>
      </w:r>
      <w:r w:rsidRPr="007D55CA">
        <w:rPr>
          <w:rFonts w:ascii="AdvOTe521d66a" w:hAnsi="AdvOTe521d66a" w:cs="AdvOTe521d66a"/>
        </w:rPr>
        <w:t>trombosi sulla placca arteriosclerotica</w:t>
      </w:r>
      <w:bookmarkStart w:id="0" w:name="_GoBack"/>
      <w:bookmarkEnd w:id="0"/>
      <w:r>
        <w:rPr>
          <w:rFonts w:ascii="AdvOTe521d66a" w:hAnsi="AdvOTe521d66a" w:cs="AdvOTe521d66a"/>
        </w:rPr>
        <w:t>)</w:t>
      </w:r>
      <w:r w:rsidRPr="74A87D32">
        <w:rPr>
          <w:rFonts w:ascii="Arial" w:hAnsi="Arial" w:cs="Arial"/>
        </w:rPr>
        <w:t>, tuttavia non erano finora mai state individuate con precisione le cause di questa doppia propensione”.</w:t>
      </w:r>
    </w:p>
    <w:p w14:paraId="0C9C7D24" w14:textId="77777777" w:rsidR="003D5E6C" w:rsidRPr="003C2522" w:rsidRDefault="003D5E6C" w:rsidP="003D5E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79769D" w14:textId="77777777" w:rsidR="003D5E6C" w:rsidRPr="003C2522" w:rsidRDefault="003D5E6C" w:rsidP="003D5E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74A87D32">
        <w:rPr>
          <w:rFonts w:ascii="Arial" w:hAnsi="Arial" w:cs="Arial"/>
        </w:rPr>
        <w:t xml:space="preserve">i sapeva che l’alta presenza di </w:t>
      </w:r>
      <w:proofErr w:type="spellStart"/>
      <w:r w:rsidRPr="74A87D32">
        <w:rPr>
          <w:rFonts w:ascii="Arial" w:hAnsi="Arial" w:cs="Arial"/>
        </w:rPr>
        <w:t>Apolipoproteina</w:t>
      </w:r>
      <w:proofErr w:type="spellEnd"/>
      <w:r w:rsidRPr="74A87D32">
        <w:rPr>
          <w:rFonts w:ascii="Arial" w:hAnsi="Arial" w:cs="Arial"/>
        </w:rPr>
        <w:t xml:space="preserve"> CIII (un componente delle micelle lipidiche circolanti ricche in trigliceridi) poteva essere collegata all</w:t>
      </w:r>
      <w:r>
        <w:rPr>
          <w:rFonts w:ascii="Arial" w:hAnsi="Arial" w:cs="Arial"/>
        </w:rPr>
        <w:t>’arteriosclerosi ed alle</w:t>
      </w:r>
      <w:r w:rsidRPr="74A87D32">
        <w:rPr>
          <w:rFonts w:ascii="Arial" w:hAnsi="Arial" w:cs="Arial"/>
        </w:rPr>
        <w:t xml:space="preserve"> trombosi arteriose</w:t>
      </w:r>
      <w:r>
        <w:rPr>
          <w:rFonts w:ascii="Arial" w:hAnsi="Arial" w:cs="Arial"/>
        </w:rPr>
        <w:t xml:space="preserve"> sovrapposte</w:t>
      </w:r>
      <w:r w:rsidRPr="74A87D32">
        <w:rPr>
          <w:rFonts w:ascii="Arial" w:hAnsi="Arial" w:cs="Arial"/>
        </w:rPr>
        <w:t>, ma non era ancora stato dimostrato che l’Apo CIII p</w:t>
      </w:r>
      <w:r>
        <w:rPr>
          <w:rFonts w:ascii="Arial" w:hAnsi="Arial" w:cs="Arial"/>
        </w:rPr>
        <w:t>otesse</w:t>
      </w:r>
      <w:r w:rsidRPr="74A87D32">
        <w:rPr>
          <w:rFonts w:ascii="Arial" w:hAnsi="Arial" w:cs="Arial"/>
        </w:rPr>
        <w:t xml:space="preserve"> aumentare anche il rischio di trombi nelle vene.</w:t>
      </w:r>
    </w:p>
    <w:p w14:paraId="50C84923" w14:textId="77777777" w:rsidR="003D5E6C" w:rsidRPr="003C2522" w:rsidRDefault="003D5E6C" w:rsidP="003D5E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AAB755" w14:textId="77777777" w:rsidR="003D5E6C" w:rsidRPr="003C2522" w:rsidRDefault="003D5E6C" w:rsidP="003D5E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74A87D32">
        <w:rPr>
          <w:rFonts w:ascii="Arial" w:hAnsi="Arial" w:cs="Arial"/>
        </w:rPr>
        <w:t xml:space="preserve">Nel lavoro appena pubblicato si è ottenuta tale dimostrazione: oltre 1000 pazienti sono stati monitorati per 12 anni e in quelli con alta Apo CIII sono state registrate trombosi venose tre volte superiori rispetto ai soggetti con Apo CIII bassa. </w:t>
      </w:r>
    </w:p>
    <w:p w14:paraId="6647F5C5" w14:textId="77777777" w:rsidR="003D5E6C" w:rsidRPr="003C2522" w:rsidRDefault="003D5E6C" w:rsidP="003D5E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AC61C0" w14:textId="77777777" w:rsidR="003D5E6C" w:rsidRPr="003C2522" w:rsidRDefault="003D5E6C" w:rsidP="003D5E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74A87D32">
        <w:rPr>
          <w:rFonts w:ascii="Arial" w:hAnsi="Arial" w:cs="Arial"/>
        </w:rPr>
        <w:t xml:space="preserve">“Potremmo parlare di una proteina bifronte – prosegue Olivieri – e la scoperta di questa sua particolarità apre nuovi scenari sia di ricerca che di cura. Infatti, fino ad oggi, le trombosi arteriose e quelle venose venivano trattate come ambiti molto distinti, mentre abbiamo dimostrato come i pazienti che presentano un’alta Apo CIII meritino una prevenzione antitrombotica più vigorosa, così </w:t>
      </w:r>
      <w:r>
        <w:rPr>
          <w:rFonts w:ascii="Arial" w:hAnsi="Arial" w:cs="Arial"/>
        </w:rPr>
        <w:t xml:space="preserve">da </w:t>
      </w:r>
      <w:r w:rsidRPr="74A87D32">
        <w:rPr>
          <w:rFonts w:ascii="Arial" w:hAnsi="Arial" w:cs="Arial"/>
        </w:rPr>
        <w:t xml:space="preserve">proteggere al meglio sia le arterie che le vene”.  </w:t>
      </w:r>
    </w:p>
    <w:p w14:paraId="7D2F051F" w14:textId="77777777" w:rsidR="003D5E6C" w:rsidRPr="003C2522" w:rsidRDefault="003D5E6C" w:rsidP="003D5E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E47891" w14:textId="77777777" w:rsidR="003D5E6C" w:rsidRDefault="003D5E6C" w:rsidP="003D5E6C">
      <w:pPr>
        <w:jc w:val="both"/>
        <w:rPr>
          <w:rFonts w:ascii="Arial" w:hAnsi="Arial" w:cs="Arial"/>
        </w:rPr>
      </w:pPr>
      <w:r w:rsidRPr="17EFEAA3">
        <w:rPr>
          <w:rFonts w:ascii="Arial" w:hAnsi="Arial" w:cs="Arial"/>
        </w:rPr>
        <w:t>Alla ricerca, coordinata da Olivieri, hanno lavorato</w:t>
      </w:r>
      <w:r w:rsidRPr="17EFEAA3">
        <w:rPr>
          <w:rFonts w:ascii="Arial" w:eastAsia="Times New Roman" w:hAnsi="Arial" w:cs="Arial"/>
        </w:rPr>
        <w:t xml:space="preserve"> Annalisa Castagna, Domenico Girelli, Francesca </w:t>
      </w:r>
      <w:proofErr w:type="spellStart"/>
      <w:r w:rsidRPr="17EFEAA3">
        <w:rPr>
          <w:rFonts w:ascii="Arial" w:eastAsia="Times New Roman" w:hAnsi="Arial" w:cs="Arial"/>
        </w:rPr>
        <w:t>Pizzolo</w:t>
      </w:r>
      <w:proofErr w:type="spellEnd"/>
      <w:r w:rsidRPr="17EFEAA3">
        <w:rPr>
          <w:rFonts w:ascii="Arial" w:eastAsia="Times New Roman" w:hAnsi="Arial" w:cs="Arial"/>
        </w:rPr>
        <w:t xml:space="preserve">, Simonetta Friso, Marco </w:t>
      </w:r>
      <w:proofErr w:type="spellStart"/>
      <w:r w:rsidRPr="17EFEAA3">
        <w:rPr>
          <w:rFonts w:ascii="Arial" w:eastAsia="Times New Roman" w:hAnsi="Arial" w:cs="Arial"/>
        </w:rPr>
        <w:t>Sandri</w:t>
      </w:r>
      <w:proofErr w:type="spellEnd"/>
      <w:r w:rsidRPr="17EFEAA3">
        <w:rPr>
          <w:rFonts w:ascii="Arial" w:eastAsia="Times New Roman" w:hAnsi="Arial" w:cs="Arial"/>
        </w:rPr>
        <w:t xml:space="preserve"> e Nicola Martinelli, della sezione di Medicina interna dell’ateneo, Antonella Bassi, dell’Azienda socio sanitaria di Mantova, </w:t>
      </w:r>
      <w:r w:rsidRPr="17EFEAA3">
        <w:rPr>
          <w:rFonts w:ascii="Arial" w:hAnsi="Arial" w:cs="Arial"/>
        </w:rPr>
        <w:t>G</w:t>
      </w:r>
      <w:r w:rsidRPr="17EFEAA3">
        <w:rPr>
          <w:rFonts w:ascii="Arial" w:eastAsia="Times New Roman" w:hAnsi="Arial" w:cs="Arial"/>
        </w:rPr>
        <w:t xml:space="preserve">ianni </w:t>
      </w:r>
      <w:proofErr w:type="spellStart"/>
      <w:r w:rsidRPr="17EFEAA3">
        <w:rPr>
          <w:rFonts w:ascii="Arial" w:eastAsia="Times New Roman" w:hAnsi="Arial" w:cs="Arial"/>
        </w:rPr>
        <w:t>Turcato</w:t>
      </w:r>
      <w:proofErr w:type="spellEnd"/>
      <w:r w:rsidRPr="17EFEAA3">
        <w:rPr>
          <w:rFonts w:ascii="Arial" w:eastAsia="Times New Roman" w:hAnsi="Arial" w:cs="Arial"/>
        </w:rPr>
        <w:t xml:space="preserve"> e Sara </w:t>
      </w:r>
      <w:proofErr w:type="spellStart"/>
      <w:r w:rsidRPr="17EFEAA3">
        <w:rPr>
          <w:rFonts w:ascii="Arial" w:eastAsia="Times New Roman" w:hAnsi="Arial" w:cs="Arial"/>
        </w:rPr>
        <w:t>Moruzzi</w:t>
      </w:r>
      <w:proofErr w:type="spellEnd"/>
      <w:r w:rsidRPr="17EFEAA3">
        <w:rPr>
          <w:rFonts w:ascii="Arial" w:eastAsia="Times New Roman" w:hAnsi="Arial" w:cs="Arial"/>
        </w:rPr>
        <w:t xml:space="preserve">, dell’ospedale </w:t>
      </w:r>
      <w:proofErr w:type="spellStart"/>
      <w:r w:rsidRPr="17EFEAA3">
        <w:rPr>
          <w:rFonts w:ascii="Arial" w:eastAsia="Times New Roman" w:hAnsi="Arial" w:cs="Arial"/>
        </w:rPr>
        <w:t>Fracastoro</w:t>
      </w:r>
      <w:proofErr w:type="spellEnd"/>
      <w:r w:rsidRPr="17EFEAA3">
        <w:rPr>
          <w:rFonts w:ascii="Arial" w:eastAsia="Times New Roman" w:hAnsi="Arial" w:cs="Arial"/>
        </w:rPr>
        <w:t xml:space="preserve"> di San Bonifacio</w:t>
      </w:r>
      <w:r w:rsidRPr="17EFEAA3">
        <w:rPr>
          <w:rFonts w:ascii="Arial" w:hAnsi="Arial" w:cs="Arial"/>
        </w:rPr>
        <w:t xml:space="preserve">. </w:t>
      </w:r>
    </w:p>
    <w:p w14:paraId="4AF2015B" w14:textId="77777777" w:rsidR="003D5E6C" w:rsidRPr="00DA41BF" w:rsidRDefault="003D5E6C" w:rsidP="003D5E6C">
      <w:pPr>
        <w:spacing w:line="360" w:lineRule="auto"/>
        <w:rPr>
          <w:rFonts w:ascii="Arial" w:hAnsi="Arial" w:cs="Arial"/>
        </w:rPr>
      </w:pPr>
    </w:p>
    <w:p w14:paraId="412AE01E" w14:textId="77777777" w:rsidR="003D5E6C" w:rsidRPr="00DA41BF" w:rsidRDefault="003D5E6C" w:rsidP="003D5E6C">
      <w:pPr>
        <w:spacing w:line="360" w:lineRule="auto"/>
        <w:jc w:val="both"/>
        <w:rPr>
          <w:rFonts w:ascii="Arial" w:hAnsi="Arial" w:cs="Arial"/>
          <w:bCs/>
        </w:rPr>
      </w:pPr>
    </w:p>
    <w:p w14:paraId="24E4B37F" w14:textId="77777777" w:rsidR="003D5E6C" w:rsidRDefault="003D5E6C" w:rsidP="003D5E6C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14:paraId="74C6C562" w14:textId="77777777" w:rsidR="003D5E6C" w:rsidRDefault="003D5E6C" w:rsidP="003D5E6C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088F2DED" w14:textId="77777777" w:rsidR="003D5E6C" w:rsidRDefault="003D5E6C" w:rsidP="003D5E6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14:paraId="77E1912B" w14:textId="77777777" w:rsidR="003D5E6C" w:rsidRDefault="003D5E6C" w:rsidP="003D5E6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14:paraId="238B280B" w14:textId="77777777" w:rsidR="003D5E6C" w:rsidRDefault="003D5E6C" w:rsidP="003D5E6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045.8028164 - 8015</w:t>
      </w:r>
    </w:p>
    <w:p w14:paraId="2C8BE692" w14:textId="77777777" w:rsidR="003D5E6C" w:rsidRDefault="003D5E6C" w:rsidP="003D5E6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M. 349.1536099</w:t>
      </w:r>
    </w:p>
    <w:p w14:paraId="0E1927D7" w14:textId="77777777" w:rsidR="003D5E6C" w:rsidRDefault="003D5E6C" w:rsidP="003D5E6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14:paraId="761A0A71" w14:textId="77777777" w:rsidR="003D5E6C" w:rsidRPr="00DA41BF" w:rsidRDefault="003D5E6C" w:rsidP="003D5E6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DEEC669" w14:textId="600F78C0" w:rsidR="008E2D8E" w:rsidRPr="00DA41BF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E2D8E" w:rsidRPr="00DA41BF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8261" w14:textId="77777777" w:rsidR="00805AD1" w:rsidRDefault="00805AD1" w:rsidP="00D06FF2">
      <w:r>
        <w:separator/>
      </w:r>
    </w:p>
  </w:endnote>
  <w:endnote w:type="continuationSeparator" w:id="0">
    <w:p w14:paraId="62486C05" w14:textId="77777777" w:rsidR="00805AD1" w:rsidRDefault="00805AD1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e521d66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B04F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404B4D61" w14:textId="77777777"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14:paraId="4725088E" w14:textId="77777777" w:rsidR="00552B3B" w:rsidRDefault="003D5E6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14:paraId="3656B9AB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1652C" w14:textId="77777777" w:rsidR="00805AD1" w:rsidRDefault="00805AD1" w:rsidP="00D06FF2">
      <w:r>
        <w:separator/>
      </w:r>
    </w:p>
  </w:footnote>
  <w:footnote w:type="continuationSeparator" w:id="0">
    <w:p w14:paraId="4B99056E" w14:textId="77777777" w:rsidR="00805AD1" w:rsidRDefault="00805AD1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32FA3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</a:ext>
                      </a:extLst>
                    </wps:spPr>
                    <wps:txbx>
                      <w:txbxContent>
                        <w:p w14:paraId="45FB0818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41F6C3E5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DABA42A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ma14="http://schemas.microsoft.com/office/mac/drawingml/2011/main" xmlns:a="http://schemas.openxmlformats.org/drawingml/2006/main">
          <w:pict w14:anchorId="1573EDA8">
            <v:shapetype id="_x0000_t202" coordsize="21600,21600" o:spt="202" path="m,l,21600r21600,l21600,xe" w14:anchorId="20F7754D">
              <v:stroke joinstyle="miter"/>
              <v:path gradientshapeok="t" o:connecttype="rect"/>
            </v:shapetype>
            <v:shape id="Casella di testo 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>
              <v:textbox>
                <w:txbxContent>
                  <w:p w:rsidR="00266D6A" w:rsidP="000D2C05" w:rsidRDefault="00266D6A" w14:paraId="049F31CB" wp14:textId="77777777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P="000D2C05" w:rsidRDefault="00266D6A" w14:paraId="053DD1AC" wp14:textId="77777777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Pr="00EC3C70" w:rsid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Pr="00EC3C70" w:rsidR="00266D6A" w:rsidP="000D2C05" w:rsidRDefault="00EC3C70" w14:paraId="1A325DAA" wp14:textId="77777777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6A27638D" wp14:editId="07777777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D2C05"/>
    <w:rsid w:val="00102277"/>
    <w:rsid w:val="001F76A9"/>
    <w:rsid w:val="00266D6A"/>
    <w:rsid w:val="003D5E6C"/>
    <w:rsid w:val="004124C3"/>
    <w:rsid w:val="004D2960"/>
    <w:rsid w:val="004F095E"/>
    <w:rsid w:val="00552B3B"/>
    <w:rsid w:val="006967C9"/>
    <w:rsid w:val="00805AD1"/>
    <w:rsid w:val="008E2D8E"/>
    <w:rsid w:val="008F2CC6"/>
    <w:rsid w:val="00963194"/>
    <w:rsid w:val="00AD693B"/>
    <w:rsid w:val="00AE2E6E"/>
    <w:rsid w:val="00B15B69"/>
    <w:rsid w:val="00D06FF2"/>
    <w:rsid w:val="00DA41BF"/>
    <w:rsid w:val="00E6497D"/>
    <w:rsid w:val="00EC3C70"/>
    <w:rsid w:val="00F277CB"/>
    <w:rsid w:val="17EFEAA3"/>
    <w:rsid w:val="657EAB23"/>
    <w:rsid w:val="74A8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48D4C17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6</cp:revision>
  <dcterms:created xsi:type="dcterms:W3CDTF">2019-01-25T11:38:00Z</dcterms:created>
  <dcterms:modified xsi:type="dcterms:W3CDTF">2019-01-28T09:39:00Z</dcterms:modified>
</cp:coreProperties>
</file>