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0" w:rsidRDefault="00261FD7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HYPERLINK "https://pica.cineca.it/univr/#BAN_COD" \l "/" </w:instrText>
      </w:r>
      <w:r>
        <w:fldChar w:fldCharType="separate"/>
      </w:r>
      <w:r>
        <w:rPr>
          <w:rStyle w:val="Collegamentoipertestuale"/>
          <w:rFonts w:ascii="Arial" w:hAnsi="Arial" w:cs="Arial"/>
          <w:sz w:val="28"/>
          <w:szCs w:val="28"/>
        </w:rPr>
        <w:t>https://pica.cineca.it/univr/</w:t>
      </w:r>
      <w:r>
        <w:rPr>
          <w:rStyle w:val="Collegamentoipertestuale"/>
          <w:rFonts w:ascii="Arial" w:hAnsi="Arial" w:cs="Arial"/>
          <w:sz w:val="28"/>
          <w:szCs w:val="28"/>
          <w:highlight w:val="yellow"/>
        </w:rPr>
        <w:t>24-094</w:t>
      </w:r>
      <w:r>
        <w:rPr>
          <w:rStyle w:val="Collegamentoipertestuale"/>
          <w:rFonts w:ascii="Arial" w:hAnsi="Arial" w:cs="Arial"/>
          <w:sz w:val="28"/>
          <w:szCs w:val="28"/>
        </w:rPr>
        <w:t>/</w:t>
      </w:r>
      <w:r>
        <w:rPr>
          <w:rStyle w:val="Collegamentoipertestuale"/>
          <w:rFonts w:ascii="Arial" w:hAnsi="Arial" w:cs="Arial"/>
          <w:sz w:val="28"/>
          <w:szCs w:val="28"/>
        </w:rPr>
        <w:fldChar w:fldCharType="end"/>
      </w:r>
    </w:p>
    <w:p w:rsidR="002C05A0" w:rsidRDefault="00261FD7">
      <w:pPr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lang w:val="en-US"/>
        </w:rPr>
        <w:t>Facoltà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Medicina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Chirurgia</w:t>
      </w:r>
      <w:proofErr w:type="spellEnd"/>
    </w:p>
    <w:tbl>
      <w:tblPr>
        <w:tblW w:w="14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856"/>
        <w:gridCol w:w="2657"/>
        <w:gridCol w:w="811"/>
        <w:gridCol w:w="992"/>
        <w:gridCol w:w="840"/>
        <w:gridCol w:w="1192"/>
        <w:gridCol w:w="1192"/>
        <w:gridCol w:w="662"/>
        <w:gridCol w:w="1409"/>
        <w:gridCol w:w="1697"/>
      </w:tblGrid>
      <w:tr w:rsidR="00F14C8D" w:rsidRPr="00F14C8D" w:rsidTr="00F14C8D">
        <w:trPr>
          <w:trHeight w:val="368"/>
          <w:jc w:val="center"/>
        </w:trPr>
        <w:tc>
          <w:tcPr>
            <w:tcW w:w="1192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Id. Copertura</w:t>
            </w:r>
          </w:p>
        </w:tc>
        <w:tc>
          <w:tcPr>
            <w:tcW w:w="1856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657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Insegnamento</w:t>
            </w:r>
          </w:p>
        </w:tc>
        <w:tc>
          <w:tcPr>
            <w:tcW w:w="811" w:type="dxa"/>
            <w:shd w:val="clear" w:color="auto" w:fill="DEEAF6" w:themeFill="accent1" w:themeFillTint="33"/>
            <w:vAlign w:val="center"/>
          </w:tcPr>
          <w:p w:rsidR="002C05A0" w:rsidRPr="00F14C8D" w:rsidRDefault="00261FD7" w:rsidP="00F14C8D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 xml:space="preserve">Anno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T</w:t>
            </w: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ipo Attività Formativa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Cod. Settore</w:t>
            </w:r>
          </w:p>
        </w:tc>
        <w:tc>
          <w:tcPr>
            <w:tcW w:w="1192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Part. Stu.</w:t>
            </w:r>
          </w:p>
        </w:tc>
        <w:tc>
          <w:tcPr>
            <w:tcW w:w="1192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Des. Sede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1409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:rsidR="002C05A0" w:rsidRPr="00F14C8D" w:rsidRDefault="00261FD7">
            <w:pPr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/>
                <w:bCs/>
                <w:sz w:val="16"/>
                <w:szCs w:val="16"/>
              </w:rPr>
              <w:t>Des. Periodo</w:t>
            </w:r>
          </w:p>
        </w:tc>
      </w:tr>
      <w:tr w:rsidR="00F14C8D" w:rsidRPr="00F14C8D" w:rsidTr="00F14C8D">
        <w:trPr>
          <w:trHeight w:val="557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711415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Y71 - SCIENZE 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4S011007 - COACHING (PER GLI SPORT DI MONTAGNA)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C - Affine/Integrativa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M-EDF/02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LEZ-Lezione:18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II semestre | II semestre 03/03/2025 - 06/06/2025</w:t>
            </w:r>
          </w:p>
        </w:tc>
      </w:tr>
      <w:tr w:rsidR="00F14C8D" w:rsidRPr="00F14C8D" w:rsidTr="00F14C8D">
        <w:trPr>
          <w:trHeight w:val="738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706441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Y71 - SCIENZE 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4S010981 - CONTROLLO BIOMEDICO DELL'ALLENAMENTO PER GLI SPORT DI MONTAGNA 4S010982 - FISIOLOGIA APPLICATA ALLO SPORT DI MONTAGNA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 - Caratterizzante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BIO/09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LEZ-Lezione:12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II semestre | II semestre 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03/03/2025 - 06/06/2025</w:t>
            </w:r>
          </w:p>
        </w:tc>
      </w:tr>
      <w:tr w:rsidR="00F14C8D" w:rsidRPr="00F14C8D" w:rsidTr="00F14C8D">
        <w:trPr>
          <w:trHeight w:val="557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706439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Y71 - SCIENZE 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4S010979 - CONTROLLO BIOMEDICO DELL'ALLENAMENTO PER LO SPORT 4S00102 - FISIOLOGIA DELLO SPORT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 - Caratterizzante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BIO/09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LEZ-Lezione:12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II semestre | II 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semestre 03/03/2025 - 06/06/2025</w:t>
            </w:r>
          </w:p>
        </w:tc>
      </w:tr>
      <w:tr w:rsidR="00F14C8D" w:rsidRPr="00F14C8D" w:rsidTr="00F14C8D">
        <w:trPr>
          <w:trHeight w:val="647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706442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Y71 - SCIENZE 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4S010981 - CONTROLLO BIOMEDICO DELL'ALLENAMENTO PER GLI SPORT DI MONTAGNA 4S007235 - FISIOLOGIA GENERALE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 - Caratterizzante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BIO/09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LEZ-Lezione:24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II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 semestre | II semestre 03/03/2025 - 06/06/2025</w:t>
            </w:r>
          </w:p>
        </w:tc>
      </w:tr>
      <w:tr w:rsidR="00F14C8D" w:rsidRPr="00F14C8D" w:rsidTr="00F14C8D">
        <w:trPr>
          <w:trHeight w:val="647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706447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Y71 - SCIENZE 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4S011013 - TECNICA E DIDATTICA AVANZATA DEL VOLLEY (PER GLI SPORT DI MONTAGNA)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C - Affine/Integrativa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M-EDF/02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ESE-Esercitazione:30, 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LEZ-Lezione:6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II semestre | II semestre 03/03/2025 - 06/06/2025</w:t>
            </w:r>
          </w:p>
        </w:tc>
      </w:tr>
      <w:tr w:rsidR="00F14C8D" w:rsidRPr="00F14C8D" w:rsidTr="00F14C8D">
        <w:trPr>
          <w:trHeight w:val="647"/>
          <w:jc w:val="center"/>
        </w:trPr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706446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Y71 - SCIENZE DELLO  SPORT E DELLA PRESTAZIONE FISICA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4S011012 - TECNICA E DIDATTICA AVANZATA DEL VOLLEY (PER LO SPORT)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C - Affine/Integrativa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center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M-EDF/02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C05A0" w:rsidP="00F14C8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jc w:val="right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 xml:space="preserve">LAB-Laboratorio:30, </w:t>
            </w: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LEZ-Lezione:6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2C05A0" w:rsidRPr="00F14C8D" w:rsidRDefault="00261FD7" w:rsidP="00F14C8D">
            <w:pPr>
              <w:spacing w:after="0"/>
              <w:rPr>
                <w:sz w:val="16"/>
                <w:szCs w:val="16"/>
              </w:rPr>
            </w:pPr>
            <w:r w:rsidRPr="00F14C8D">
              <w:rPr>
                <w:rFonts w:ascii="Segoe UI" w:hAnsi="Segoe UI"/>
                <w:bCs/>
                <w:color w:val="000000"/>
                <w:sz w:val="16"/>
                <w:szCs w:val="16"/>
              </w:rPr>
              <w:t>II semestre | II semestre 03/03/2025 - 06/06/2025</w:t>
            </w:r>
          </w:p>
        </w:tc>
      </w:tr>
    </w:tbl>
    <w:p w:rsidR="002C05A0" w:rsidRDefault="002C05A0">
      <w:pPr>
        <w:rPr>
          <w:rFonts w:ascii="Segoe UI" w:hAnsi="Segoe UI" w:cs="Segoe UI"/>
          <w:color w:val="172B4D"/>
          <w:sz w:val="21"/>
          <w:szCs w:val="21"/>
        </w:rPr>
      </w:pPr>
    </w:p>
    <w:p w:rsidR="002C05A0" w:rsidRDefault="002C05A0">
      <w:bookmarkStart w:id="0" w:name="_GoBack"/>
      <w:bookmarkEnd w:id="0"/>
    </w:p>
    <w:sectPr w:rsidR="002C05A0" w:rsidSect="00F14C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6B"/>
    <w:rsid w:val="00091FF8"/>
    <w:rsid w:val="000A7B6B"/>
    <w:rsid w:val="00261FD7"/>
    <w:rsid w:val="002C05A0"/>
    <w:rsid w:val="003D70E9"/>
    <w:rsid w:val="003F11EC"/>
    <w:rsid w:val="00462A6B"/>
    <w:rsid w:val="00607D9C"/>
    <w:rsid w:val="006C3B9E"/>
    <w:rsid w:val="008E056D"/>
    <w:rsid w:val="00A20940"/>
    <w:rsid w:val="00A72607"/>
    <w:rsid w:val="00D12E8E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C8A3-306A-4883-8749-887A07D6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re un nuovo documento." ma:contentTypeID="0x0101002B8193860DB4BB428C5BB5FE92990A03" ma:contentTypeName="Documento" ma:contentTypeScope="" ma:contentTypeVersion="17" ma:versionID="1be4233b0f6435e75790d073e4418a1c">
  <xsd:schema xmlns:xsd="http://www.w3.org/2001/XMLSchema" xmlns:ns3="d9bcd9b2-cb8f-47e1-9c19-5de50cc9e54c" xmlns:ns4="5de923f3-fc32-4b8f-b8e6-0323147cf20e" xmlns:p="http://schemas.microsoft.com/office/2006/metadata/properties" xmlns:xs="http://www.w3.org/2001/XMLSchema" ma:fieldsID="93293c62023f7ed1e4c1cf8cb59bea2e" ma:root="true" ns3:_="" ns4:_="" targetNamespace="http://schemas.microsoft.com/office/2006/metadata/properties">
    <xsd:import namespace="d9bcd9b2-cb8f-47e1-9c19-5de50cc9e54c"/>
    <xsd:import namespace="5de923f3-fc32-4b8f-b8e6-0323147cf20e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Tags"/>
                <xsd:element minOccurs="0" ref="ns4:MediaServiceOCR"/>
                <xsd:element minOccurs="0" ref="ns4:MediaServiceDateTaken"/>
                <xsd:element minOccurs="0" ref="ns4:MediaServiceAutoKeyPoints"/>
                <xsd:element minOccurs="0" ref="ns4:MediaServiceKeyPoints"/>
                <xsd:element minOccurs="0" ref="ns4:MediaServiceGenerationTime"/>
                <xsd:element minOccurs="0" ref="ns4:MediaServiceEventHashCode"/>
                <xsd:element minOccurs="0" ref="ns4:MediaServiceLocation"/>
                <xsd:element minOccurs="0" ref="ns4:MediaLengthInSeconds"/>
                <xsd:element minOccurs="0" ref="ns4:_activity"/>
                <xsd:element minOccurs="0" ref="ns4:MediaServiceObjectDetectorVersions"/>
                <xsd:element minOccurs="0" ref="ns4:MediaServiceSystem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bcd9b2-cb8f-47e1-9c19-5de50cc9e54c">
    <xsd:import namespace="http://schemas.microsoft.com/office/2006/documentManagement/types"/>
    <xsd:import namespace="http://schemas.microsoft.com/office/infopath/2007/PartnerControls"/>
    <xsd:element ma:description="" ma:displayName="Condiviso con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Condiviso con dettagl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escription="" ma:displayName="Hash suggerimento condivisione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de923f3-fc32-4b8f-b8e6-0323147cf20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5" ma:internalName="MediaServiceDateTaken" ma:readOnly="true" name="MediaServiceDateTaken" nillable="true">
      <xsd:simpleType>
        <xsd:restriction base="dms:Text"/>
      </xsd:simpleType>
    </xsd:element>
    <xsd:element ma:displayName="MediaServiceAutoKeyPoints" ma:hidden="true" ma:index="16" ma:internalName="MediaServiceAutoKeyPoints" ma:readOnly="true" name="MediaServiceAutoKeyPoints" nillable="true">
      <xsd:simpleType>
        <xsd:restriction base="dms:Note"/>
      </xsd:simpleType>
    </xsd:element>
    <xsd:element ma:displayName="KeyPoints" ma:index="17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8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9" ma:internalName="MediaServiceEventHashCode" ma:readOnly="true" name="MediaServiceEventHashCode" nillable="true">
      <xsd:simpleType>
        <xsd:restriction base="dms:Text"/>
      </xsd:simpleType>
    </xsd:element>
    <xsd:element ma:displayName="Location" ma:index="20" ma:internalName="MediaServiceLocation" ma:readOnly="true" name="MediaServiceLocation" nillable="true">
      <xsd:simpleType>
        <xsd:restriction base="dms:Text"/>
      </xsd:simpleType>
    </xsd:element>
    <xsd:element ma:displayName="MediaLengthInSeconds" ma:hidden="true" ma:index="21" ma:internalName="MediaLengthInSeconds" ma:readOnly="true" name="MediaLengthInSeconds" nillable="true">
      <xsd:simpleType>
        <xsd:restriction base="dms:Unknown"/>
      </xsd:simpleType>
    </xsd:element>
    <xsd:element ma:displayName="_activity" ma:hidden="true" ma:index="22" ma:internalName="_activity" name="_activity" nillable="true">
      <xsd:simpleType>
        <xsd:restriction base="dms:Note"/>
      </xsd:simpleType>
    </xsd:element>
    <xsd:element ma:displayName="MediaServiceObjectDetectorVersions" ma:hidden="true" ma:index="23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ystemTags" ma:hidden="true" ma:index="24" ma:internalName="MediaServiceSystemTags" ma:readOnly="true" name="MediaServiceSystemTags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ipo di contenuto" ma:index="0" maxOccurs="1" minOccurs="0" name="contentType" type="xsd:string"/>
        <xsd:element ma:displayName="Titolo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activity xmlns="5de923f3-fc32-4b8f-b8e6-0323147cf20e" xsi:nil="true"/>
  </documentManagement>
</p:properties>
</file>

<file path=customXml/itemProps1.xml><?xml version="1.0" encoding="utf-8"?>
<ds:datastoreItem xmlns:ds="http://schemas.openxmlformats.org/officeDocument/2006/customXml" ds:itemID="{883A8691-7E28-4708-B717-F261326A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9bcd9b2-cb8f-47e1-9c19-5de50cc9e54c"/>
    <ds:schemaRef ds:uri="5de923f3-fc32-4b8f-b8e6-0323147cf20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CD4BF-5E7C-46CC-9770-9B83898FF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70BA7-C1A4-4FF5-9EFC-DC2253C286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e923f3-fc32-4b8f-b8e6-0323147cf20e"/>
    <ds:schemaRef ds:uri="d9bcd9b2-cb8f-47e1-9c19-5de50cc9e5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Breoni</dc:creator>
  <cp:keywords/>
  <dc:description/>
  <cp:lastModifiedBy>Alessandra Gabaldo</cp:lastModifiedBy>
  <cp:revision>2</cp:revision>
  <dcterms:created xsi:type="dcterms:W3CDTF">2024-11-28T15:01:00Z</dcterms:created>
  <dcterms:modified xsi:type="dcterms:W3CDTF">2024-11-28T15:01:00Z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b0e8bff90d4c039e8ffc056594460503a54a4819291a9618d45b0aed7f8a0c63</vt:lpwstr>
  </property>
  <property fmtid="{D5CDD505-2E9C-101B-9397-08002B2CF9AE}" pid="3" name="ContentTypeId">
    <vt:lpwstr>0x0101002B8193860DB4BB428C5BB5FE92990A03</vt:lpwstr>
  </property>
</Properties>
</file>