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9A" w:rsidRPr="00162532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2E6A5D" w:rsidRPr="00AC15D8" w:rsidTr="00072177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9BBB59" w:themeFill="accent3"/>
          </w:tcPr>
          <w:p w:rsidR="002E6A5D" w:rsidRPr="00AC15D8" w:rsidRDefault="0096038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="002E6A5D"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:rsidTr="00BD175B">
        <w:trPr>
          <w:tblCellSpacing w:w="20" w:type="dxa"/>
        </w:trPr>
        <w:tc>
          <w:tcPr>
            <w:tcW w:w="4760" w:type="dxa"/>
            <w:gridSpan w:val="3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:rsidR="002E6A5D" w:rsidRPr="005D6D6E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2112C" w:rsidRPr="00AC15D8" w:rsidTr="0022112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:rsidR="0022112C" w:rsidRPr="00BD175B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:rsidR="0022112C" w:rsidRPr="00BD175B" w:rsidRDefault="0022112C" w:rsidP="002211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:rsidR="0022112C" w:rsidRPr="00457D09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:rsidTr="00E44ACB">
        <w:trPr>
          <w:tblCellSpacing w:w="20" w:type="dxa"/>
        </w:trPr>
        <w:tc>
          <w:tcPr>
            <w:tcW w:w="3485" w:type="dxa"/>
            <w:gridSpan w:val="2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6602" w:type="dxa"/>
            <w:gridSpan w:val="3"/>
          </w:tcPr>
          <w:p w:rsidR="002E6A5D" w:rsidRPr="005D6D6E" w:rsidRDefault="007A293E" w:rsidP="00B012A5">
            <w:pPr>
              <w:pStyle w:val="Rientrocorpodeltesto"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7B4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E44ACB">
              <w:rPr>
                <w:rFonts w:ascii="Arial" w:hAnsi="Arial" w:cs="Arial"/>
                <w:sz w:val="16"/>
                <w:szCs w:val="16"/>
              </w:rPr>
              <w:t>L12 – Lingue e culture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4ACB">
              <w:rPr>
                <w:rFonts w:ascii="Arial" w:hAnsi="Arial" w:cs="Arial"/>
                <w:sz w:val="16"/>
                <w:szCs w:val="16"/>
              </w:rPr>
              <w:t>per il turismo e il commercio internazionale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6A5D" w:rsidRPr="005D6D6E" w:rsidRDefault="007A293E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E44ACB">
              <w:rPr>
                <w:rFonts w:ascii="Arial" w:hAnsi="Arial" w:cs="Arial"/>
                <w:sz w:val="16"/>
                <w:szCs w:val="16"/>
              </w:rPr>
              <w:t>L11 ED-DH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4ACB">
              <w:rPr>
                <w:rFonts w:ascii="Arial" w:hAnsi="Arial" w:cs="Arial"/>
                <w:sz w:val="16"/>
                <w:szCs w:val="16"/>
              </w:rPr>
              <w:t>Lingue e letterature per l’editoria e i media digitali</w:t>
            </w:r>
          </w:p>
          <w:p w:rsidR="002E6A5D" w:rsidRPr="005D6D6E" w:rsidRDefault="007A293E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E44ACB">
              <w:rPr>
                <w:rFonts w:ascii="Arial" w:hAnsi="Arial" w:cs="Arial"/>
                <w:sz w:val="16"/>
                <w:szCs w:val="16"/>
              </w:rPr>
              <w:t>L11 LLS – Lingue e letterature straniere</w:t>
            </w:r>
          </w:p>
          <w:p w:rsidR="002E6A5D" w:rsidRPr="00E44ACB" w:rsidRDefault="007A293E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  <w:lang w:val="en-US"/>
                </w:rPr>
                <w:id w:val="1163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E44ACB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136CB" w:rsidRPr="00E44ACB">
              <w:rPr>
                <w:rFonts w:ascii="Arial" w:hAnsi="Arial" w:cs="Arial"/>
                <w:b/>
                <w:sz w:val="16"/>
                <w:szCs w:val="16"/>
                <w:lang w:val="en-US" w:eastAsia="ar-SA"/>
              </w:rPr>
              <w:t xml:space="preserve"> </w:t>
            </w:r>
            <w:r w:rsidR="00E44ACB" w:rsidRPr="00E44ACB">
              <w:rPr>
                <w:rFonts w:ascii="Arial" w:hAnsi="Arial" w:cs="Arial"/>
                <w:sz w:val="16"/>
                <w:szCs w:val="16"/>
                <w:lang w:val="en-US"/>
              </w:rPr>
              <w:t xml:space="preserve">LM37 </w:t>
            </w:r>
            <w:r w:rsidR="002E6A5D" w:rsidRPr="00E44ACB">
              <w:rPr>
                <w:rFonts w:ascii="Arial" w:hAnsi="Arial" w:cs="Arial"/>
                <w:sz w:val="16"/>
                <w:szCs w:val="16"/>
                <w:lang w:val="en-US"/>
              </w:rPr>
              <w:t xml:space="preserve">– </w:t>
            </w:r>
            <w:r w:rsidR="00E44ACB" w:rsidRPr="00E44ACB">
              <w:rPr>
                <w:rFonts w:ascii="Arial" w:hAnsi="Arial" w:cs="Arial"/>
                <w:sz w:val="16"/>
                <w:szCs w:val="16"/>
                <w:lang w:val="en-US"/>
              </w:rPr>
              <w:t>Comparative European and Non-European languages and literatures</w:t>
            </w:r>
          </w:p>
          <w:p w:rsidR="002E6A5D" w:rsidRPr="00AC15D8" w:rsidRDefault="007A293E" w:rsidP="00B012A5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CB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136CB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B012A5">
              <w:rPr>
                <w:rFonts w:ascii="Arial" w:hAnsi="Arial" w:cs="Arial"/>
                <w:sz w:val="16"/>
                <w:szCs w:val="16"/>
              </w:rPr>
              <w:t xml:space="preserve">38 </w:t>
            </w:r>
            <w:r w:rsidR="002E6A5D" w:rsidRPr="005D6D6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B012A5">
              <w:rPr>
                <w:rFonts w:ascii="Arial" w:hAnsi="Arial" w:cs="Arial"/>
                <w:sz w:val="16"/>
                <w:szCs w:val="16"/>
              </w:rPr>
              <w:t>Lingue per la comunicazione turistica e commerciale</w:t>
            </w:r>
            <w:r w:rsidR="002E6A5D" w:rsidRPr="00AC15D8">
              <w:rPr>
                <w:rFonts w:ascii="Arial" w:hAnsi="Arial" w:cs="Arial"/>
              </w:rPr>
              <w:t xml:space="preserve"> 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79646" w:themeFill="accent6"/>
          </w:tcPr>
          <w:p w:rsidR="00AC15D8" w:rsidRPr="00AC15D8" w:rsidRDefault="0096038D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- </w:t>
            </w:r>
            <w:r w:rsidR="00AC15D8" w:rsidRPr="00AC15D8">
              <w:rPr>
                <w:rFonts w:ascii="Arial" w:hAnsi="Arial" w:cs="Arial"/>
              </w:rPr>
              <w:t>P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r</w:t>
            </w:r>
            <w:r w:rsidR="00AC15D8">
              <w:rPr>
                <w:rFonts w:ascii="Arial" w:hAnsi="Arial" w:cs="Arial"/>
              </w:rPr>
              <w:t xml:space="preserve"> </w:t>
            </w:r>
            <w:r w:rsidR="00AC15D8" w:rsidRPr="00AC15D8">
              <w:rPr>
                <w:rFonts w:ascii="Arial" w:hAnsi="Arial" w:cs="Arial"/>
              </w:rPr>
              <w:t>o</w:t>
            </w:r>
            <w:r w:rsidR="00AC15D8"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B924EE" w:rsidRPr="00AC15D8" w:rsidTr="00B924EE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:rsidR="00B924EE" w:rsidRDefault="00B924EE" w:rsidP="0006594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>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CdS. </w:t>
            </w:r>
          </w:p>
          <w:p w:rsidR="00B924EE" w:rsidRPr="00B924EE" w:rsidRDefault="00B924EE" w:rsidP="008047D8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6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</w:t>
              </w:r>
              <w:r w:rsidRPr="00B924EE">
                <w:rPr>
                  <w:rStyle w:val="Collegamentoipertestuale"/>
                  <w:i/>
                  <w:sz w:val="16"/>
                  <w:szCs w:val="16"/>
                </w:rPr>
                <w:t>e</w:t>
              </w:r>
              <w:r w:rsidRPr="00B924EE">
                <w:rPr>
                  <w:rStyle w:val="Collegamentoipertestuale"/>
                  <w:i/>
                  <w:sz w:val="16"/>
                  <w:szCs w:val="16"/>
                </w:rPr>
                <w:t>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7A293E">
        <w:trPr>
          <w:trHeight w:val="3046"/>
          <w:tblCellSpacing w:w="20" w:type="dxa"/>
        </w:trPr>
        <w:tc>
          <w:tcPr>
            <w:tcW w:w="2776" w:type="dxa"/>
          </w:tcPr>
          <w:p w:rsidR="00E438C4" w:rsidRPr="008047D8" w:rsidRDefault="008047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formativi dell’insegnamento</w:t>
            </w:r>
          </w:p>
          <w:p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2E6A5D" w:rsidRPr="00E52EB2" w:rsidRDefault="002E6A5D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8047D8" w:rsidRPr="00AC15D8" w:rsidTr="008D5149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8047D8" w:rsidRPr="00E52EB2" w:rsidRDefault="008047D8" w:rsidP="008D5149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47D8" w:rsidRPr="00AC15D8" w:rsidTr="007A293E">
        <w:trPr>
          <w:trHeight w:val="3028"/>
          <w:tblCellSpacing w:w="20" w:type="dxa"/>
        </w:trPr>
        <w:tc>
          <w:tcPr>
            <w:tcW w:w="2776" w:type="dxa"/>
          </w:tcPr>
          <w:p w:rsidR="008047D8" w:rsidRPr="008047D8" w:rsidRDefault="008047D8" w:rsidP="008047D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Temi e contenuti</w:t>
            </w:r>
          </w:p>
          <w:p w:rsidR="008047D8" w:rsidRDefault="008047D8" w:rsidP="008047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8047D8" w:rsidRDefault="008047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8047D8" w:rsidRPr="00E52EB2" w:rsidRDefault="008047D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E438C4" w:rsidRPr="008047D8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 didattiche</w:t>
            </w:r>
            <w:r w:rsidRPr="008047D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2E6A5D" w:rsidRPr="00E52EB2" w:rsidRDefault="002E6A5D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E438C4" w:rsidRPr="008047D8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</w:t>
            </w:r>
            <w:r w:rsidRPr="00804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d'esame</w:t>
            </w:r>
            <w:r w:rsidRPr="008047D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:rsidTr="007A293E">
        <w:trPr>
          <w:trHeight w:val="1289"/>
          <w:tblCellSpacing w:w="20" w:type="dxa"/>
        </w:trPr>
        <w:tc>
          <w:tcPr>
            <w:tcW w:w="2776" w:type="dxa"/>
          </w:tcPr>
          <w:p w:rsidR="007A293E" w:rsidRDefault="00E02D88" w:rsidP="008047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Testi e materiali </w:t>
            </w:r>
            <w:r w:rsidR="008047D8"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</w:t>
            </w: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’esame</w:t>
            </w:r>
          </w:p>
          <w:p w:rsidR="007A293E" w:rsidRPr="007A293E" w:rsidRDefault="007A293E" w:rsidP="007A293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AC15D8" w:rsidRPr="007A293E" w:rsidRDefault="00AC15D8" w:rsidP="007A29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E02D88" w:rsidRPr="00E52EB2" w:rsidRDefault="00E02D88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293E" w:rsidRDefault="007A293E">
      <w:bookmarkStart w:id="0" w:name="_GoBack"/>
      <w:bookmarkEnd w:id="0"/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371"/>
      </w:tblGrid>
      <w:tr w:rsidR="00AC15D8" w:rsidRPr="00AC15D8" w:rsidTr="00BD175B">
        <w:trPr>
          <w:tblCellSpacing w:w="20" w:type="dxa"/>
        </w:trPr>
        <w:tc>
          <w:tcPr>
            <w:tcW w:w="10127" w:type="dxa"/>
            <w:gridSpan w:val="2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633DF5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2E6A5D" w:rsidRPr="00D25391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</w:tcPr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2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22112C">
        <w:trPr>
          <w:tblCellSpacing w:w="20" w:type="dxa"/>
        </w:trPr>
        <w:tc>
          <w:tcPr>
            <w:tcW w:w="2776" w:type="dxa"/>
          </w:tcPr>
          <w:p w:rsidR="00BD175B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 w:rsidR="00457D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:rsidR="005D6D6E" w:rsidRDefault="005D6D6E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  <w:p w:rsidR="00633DF5" w:rsidRPr="0096038D" w:rsidRDefault="00633DF5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</w:tcPr>
          <w:p w:rsidR="00AC15D8" w:rsidRPr="00AC15D8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40D0B" w:rsidRPr="008047D8" w:rsidRDefault="00540D0B" w:rsidP="00D87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8047D8">
        <w:rPr>
          <w:rFonts w:ascii="Arial" w:hAnsi="Arial" w:cs="Arial"/>
          <w:b/>
          <w:i/>
          <w:sz w:val="16"/>
          <w:szCs w:val="16"/>
        </w:rPr>
        <w:lastRenderedPageBreak/>
        <w:t>INFORMATIVA RELATIVA AL TRATTAMENTO DEI DATI PERSONALI</w:t>
      </w:r>
    </w:p>
    <w:p w:rsidR="00540D0B" w:rsidRPr="008047D8" w:rsidRDefault="00D87639" w:rsidP="00D876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7D8">
        <w:rPr>
          <w:rFonts w:ascii="Arial" w:eastAsiaTheme="minorHAnsi" w:hAnsi="Arial" w:cs="Arial"/>
          <w:iCs/>
          <w:sz w:val="16"/>
          <w:szCs w:val="16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8047D8">
          <w:rPr>
            <w:rStyle w:val="Collegamentoipertestuale"/>
            <w:rFonts w:ascii="Arial" w:eastAsiaTheme="minorHAnsi" w:hAnsi="Arial" w:cs="Arial"/>
            <w:iCs/>
            <w:sz w:val="16"/>
            <w:szCs w:val="16"/>
            <w:lang w:bidi="he-IL"/>
          </w:rPr>
          <w:t>sito istituzionale dell’Ateneo</w:t>
        </w:r>
      </w:hyperlink>
      <w:r w:rsidRPr="008047D8">
        <w:rPr>
          <w:rFonts w:ascii="Arial" w:eastAsiaTheme="minorHAnsi" w:hAnsi="Arial" w:cs="Arial"/>
          <w:iCs/>
          <w:sz w:val="16"/>
          <w:szCs w:val="16"/>
          <w:lang w:bidi="he-IL"/>
        </w:rPr>
        <w:t>.</w:t>
      </w:r>
    </w:p>
    <w:sectPr w:rsidR="00540D0B" w:rsidRPr="008047D8" w:rsidSect="0096038D">
      <w:headerReference w:type="default" r:id="rId8"/>
      <w:footerReference w:type="default" r:id="rId9"/>
      <w:pgSz w:w="11906" w:h="16838"/>
      <w:pgMar w:top="142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5D" w:rsidRPr="002E6A5D" w:rsidRDefault="006C7B4F" w:rsidP="00D87639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="00F20B5D">
      <w:rPr>
        <w:rFonts w:ascii="Arial" w:hAnsi="Arial" w:cs="Arial"/>
        <w:b/>
      </w:rPr>
      <w:t>A.6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2F"/>
    <w:rsid w:val="0000086C"/>
    <w:rsid w:val="00023242"/>
    <w:rsid w:val="00050867"/>
    <w:rsid w:val="0006540B"/>
    <w:rsid w:val="00065948"/>
    <w:rsid w:val="00072177"/>
    <w:rsid w:val="00094D68"/>
    <w:rsid w:val="00095891"/>
    <w:rsid w:val="000B4D79"/>
    <w:rsid w:val="000C2E06"/>
    <w:rsid w:val="001018E5"/>
    <w:rsid w:val="00125BD0"/>
    <w:rsid w:val="00162532"/>
    <w:rsid w:val="001A2B00"/>
    <w:rsid w:val="001D0F53"/>
    <w:rsid w:val="001D4113"/>
    <w:rsid w:val="002177B4"/>
    <w:rsid w:val="0022112C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3085F"/>
    <w:rsid w:val="004523EE"/>
    <w:rsid w:val="00457D09"/>
    <w:rsid w:val="00470233"/>
    <w:rsid w:val="00483905"/>
    <w:rsid w:val="004A1BE9"/>
    <w:rsid w:val="004A3EEB"/>
    <w:rsid w:val="004C0CDC"/>
    <w:rsid w:val="00540D0B"/>
    <w:rsid w:val="005D6D6E"/>
    <w:rsid w:val="005F22E5"/>
    <w:rsid w:val="00633DF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A293E"/>
    <w:rsid w:val="007F62C2"/>
    <w:rsid w:val="008047D8"/>
    <w:rsid w:val="00812BA4"/>
    <w:rsid w:val="008134DC"/>
    <w:rsid w:val="00860897"/>
    <w:rsid w:val="008A6647"/>
    <w:rsid w:val="008E0159"/>
    <w:rsid w:val="008F57BB"/>
    <w:rsid w:val="0095731B"/>
    <w:rsid w:val="0096038D"/>
    <w:rsid w:val="00961D12"/>
    <w:rsid w:val="00966FDC"/>
    <w:rsid w:val="009A2D12"/>
    <w:rsid w:val="009D563A"/>
    <w:rsid w:val="009E13EE"/>
    <w:rsid w:val="009E1962"/>
    <w:rsid w:val="00A32085"/>
    <w:rsid w:val="00A6190E"/>
    <w:rsid w:val="00A76E3E"/>
    <w:rsid w:val="00A92C0C"/>
    <w:rsid w:val="00AA7676"/>
    <w:rsid w:val="00AB286E"/>
    <w:rsid w:val="00AB6375"/>
    <w:rsid w:val="00AC15D8"/>
    <w:rsid w:val="00AE146B"/>
    <w:rsid w:val="00AF017F"/>
    <w:rsid w:val="00B012A5"/>
    <w:rsid w:val="00B1235F"/>
    <w:rsid w:val="00B25CED"/>
    <w:rsid w:val="00B924EE"/>
    <w:rsid w:val="00BB62C9"/>
    <w:rsid w:val="00BD0C45"/>
    <w:rsid w:val="00BD175B"/>
    <w:rsid w:val="00BD6623"/>
    <w:rsid w:val="00C51C8B"/>
    <w:rsid w:val="00C805FB"/>
    <w:rsid w:val="00C9043A"/>
    <w:rsid w:val="00C9462F"/>
    <w:rsid w:val="00CD65AB"/>
    <w:rsid w:val="00D25391"/>
    <w:rsid w:val="00D87639"/>
    <w:rsid w:val="00DA5354"/>
    <w:rsid w:val="00DD2980"/>
    <w:rsid w:val="00E02D88"/>
    <w:rsid w:val="00E438C4"/>
    <w:rsid w:val="00E44ACB"/>
    <w:rsid w:val="00E51086"/>
    <w:rsid w:val="00E5282F"/>
    <w:rsid w:val="00E52EB2"/>
    <w:rsid w:val="00E633BE"/>
    <w:rsid w:val="00F136CB"/>
    <w:rsid w:val="00F20B5D"/>
    <w:rsid w:val="00F41649"/>
    <w:rsid w:val="00F457A3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0146F8"/>
  <w15:docId w15:val="{1EE0B4ED-CC50-4551-88A6-104877B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lls.univr.it/?ent=home&amp;page=didat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Ombretta Zanotti</cp:lastModifiedBy>
  <cp:revision>28</cp:revision>
  <cp:lastPrinted>2014-05-27T08:51:00Z</cp:lastPrinted>
  <dcterms:created xsi:type="dcterms:W3CDTF">2016-05-23T09:08:00Z</dcterms:created>
  <dcterms:modified xsi:type="dcterms:W3CDTF">2021-05-25T14:41:00Z</dcterms:modified>
</cp:coreProperties>
</file>